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7E967" w14:textId="77777777" w:rsidR="00751008" w:rsidRPr="000D4915" w:rsidRDefault="00751008" w:rsidP="004A2134">
      <w:pPr>
        <w:pStyle w:val="Caption"/>
        <w:rPr>
          <w:color w:val="FF0000"/>
        </w:rPr>
      </w:pPr>
    </w:p>
    <w:p w14:paraId="22F1FD18" w14:textId="77777777" w:rsidR="00751008" w:rsidRPr="000D4915" w:rsidRDefault="00751008" w:rsidP="00751008">
      <w:pPr>
        <w:jc w:val="center"/>
        <w:rPr>
          <w:b/>
          <w:sz w:val="28"/>
          <w:szCs w:val="28"/>
          <w:lang w:val="sr-Cyrl-RS"/>
        </w:rPr>
      </w:pPr>
      <w:r w:rsidRPr="000D4915">
        <w:rPr>
          <w:b/>
          <w:sz w:val="28"/>
          <w:szCs w:val="28"/>
          <w:lang w:val="sr-Cyrl-RS"/>
        </w:rPr>
        <w:t>РЕПУБЛИКА СРБИЈА</w:t>
      </w:r>
    </w:p>
    <w:p w14:paraId="3887521E" w14:textId="77777777" w:rsidR="00751008" w:rsidRPr="000D4915" w:rsidRDefault="00751008" w:rsidP="00751008">
      <w:pPr>
        <w:jc w:val="center"/>
        <w:rPr>
          <w:b/>
          <w:sz w:val="36"/>
          <w:szCs w:val="36"/>
          <w:lang w:val="sr-Cyrl-RS"/>
        </w:rPr>
      </w:pPr>
      <w:r w:rsidRPr="000D4915">
        <w:rPr>
          <w:b/>
          <w:sz w:val="36"/>
          <w:szCs w:val="36"/>
          <w:lang w:val="sr-Cyrl-RS"/>
        </w:rPr>
        <w:t>Основна музичка школа</w:t>
      </w:r>
    </w:p>
    <w:p w14:paraId="3A661EEB" w14:textId="77777777" w:rsidR="00751008" w:rsidRPr="000D4915" w:rsidRDefault="00751008" w:rsidP="00751008">
      <w:pPr>
        <w:jc w:val="center"/>
        <w:rPr>
          <w:b/>
          <w:sz w:val="36"/>
          <w:szCs w:val="36"/>
          <w:lang w:val="sr-Cyrl-RS"/>
        </w:rPr>
      </w:pPr>
      <w:r w:rsidRPr="000D4915">
        <w:rPr>
          <w:b/>
          <w:sz w:val="36"/>
          <w:szCs w:val="36"/>
        </w:rPr>
        <w:t>„</w:t>
      </w:r>
      <w:r w:rsidR="00AC22F5" w:rsidRPr="000D4915">
        <w:rPr>
          <w:b/>
          <w:sz w:val="36"/>
          <w:szCs w:val="36"/>
          <w:lang w:val="sr-Cyrl-RS"/>
        </w:rPr>
        <w:t>Константин Бабић</w:t>
      </w:r>
      <w:r w:rsidRPr="000D4915">
        <w:rPr>
          <w:b/>
          <w:sz w:val="36"/>
          <w:szCs w:val="36"/>
        </w:rPr>
        <w:t>“ К</w:t>
      </w:r>
      <w:r w:rsidR="00AC22F5" w:rsidRPr="000D4915">
        <w:rPr>
          <w:b/>
          <w:sz w:val="36"/>
          <w:szCs w:val="36"/>
          <w:lang w:val="sr-Cyrl-RS"/>
        </w:rPr>
        <w:t>ладово</w:t>
      </w:r>
    </w:p>
    <w:p w14:paraId="7ABCE4ED" w14:textId="044B2E94" w:rsidR="00751008" w:rsidRPr="000D4915" w:rsidRDefault="00AC22F5" w:rsidP="00751008">
      <w:pPr>
        <w:jc w:val="center"/>
        <w:rPr>
          <w:lang w:val="sr-Cyrl-RS"/>
        </w:rPr>
      </w:pPr>
      <w:r w:rsidRPr="000D4915">
        <w:rPr>
          <w:lang w:val="sr-Cyrl-RS"/>
        </w:rPr>
        <w:t>22</w:t>
      </w:r>
      <w:r w:rsidR="00FB4863" w:rsidRPr="000D4915">
        <w:rPr>
          <w:lang w:val="en-US"/>
        </w:rPr>
        <w:t>.</w:t>
      </w:r>
      <w:r w:rsidRPr="000D4915">
        <w:rPr>
          <w:lang w:val="sr-Cyrl-RS"/>
        </w:rPr>
        <w:t xml:space="preserve"> септембар</w:t>
      </w:r>
      <w:r w:rsidR="00FB4863" w:rsidRPr="000D4915">
        <w:rPr>
          <w:lang w:val="en-US"/>
        </w:rPr>
        <w:t xml:space="preserve"> </w:t>
      </w:r>
      <w:r w:rsidR="00FB4863" w:rsidRPr="000D4915">
        <w:rPr>
          <w:lang w:val="sr-Cyrl-RS"/>
        </w:rPr>
        <w:t>бр.</w:t>
      </w:r>
      <w:r w:rsidRPr="000D4915">
        <w:rPr>
          <w:lang w:val="sr-Cyrl-RS"/>
        </w:rPr>
        <w:t xml:space="preserve"> 13</w:t>
      </w:r>
    </w:p>
    <w:p w14:paraId="3BA743D8" w14:textId="0DD8ABAC" w:rsidR="00751008" w:rsidRPr="000D4915" w:rsidRDefault="00B067BE" w:rsidP="00751008">
      <w:pPr>
        <w:jc w:val="center"/>
        <w:rPr>
          <w:lang w:val="sr-Cyrl-RS"/>
        </w:rPr>
      </w:pPr>
      <w:r w:rsidRPr="000D4915">
        <w:rPr>
          <w:lang w:val="sr-Cyrl-RS"/>
        </w:rPr>
        <w:t>ф</w:t>
      </w:r>
      <w:r w:rsidR="00751008" w:rsidRPr="000D4915">
        <w:rPr>
          <w:lang w:val="sr-Cyrl-RS"/>
        </w:rPr>
        <w:t>акс: 019</w:t>
      </w:r>
      <w:r w:rsidR="00A64193" w:rsidRPr="000D4915">
        <w:rPr>
          <w:lang w:val="sr-Latn-RS"/>
        </w:rPr>
        <w:t>/</w:t>
      </w:r>
      <w:r w:rsidR="00AC22F5" w:rsidRPr="000D4915">
        <w:rPr>
          <w:lang w:val="sr-Cyrl-RS"/>
        </w:rPr>
        <w:t>808</w:t>
      </w:r>
      <w:r w:rsidR="00D57E3B" w:rsidRPr="000D4915">
        <w:rPr>
          <w:lang w:val="sr-Cyrl-RS"/>
        </w:rPr>
        <w:t>-</w:t>
      </w:r>
      <w:r w:rsidR="00AC22F5" w:rsidRPr="000D4915">
        <w:rPr>
          <w:lang w:val="sr-Cyrl-RS"/>
        </w:rPr>
        <w:t>068</w:t>
      </w:r>
    </w:p>
    <w:p w14:paraId="1AE2971A" w14:textId="77777777" w:rsidR="00751008" w:rsidRPr="000D4915" w:rsidRDefault="00751008" w:rsidP="00751008">
      <w:pPr>
        <w:jc w:val="center"/>
        <w:rPr>
          <w:rStyle w:val="Hyperlink"/>
          <w:color w:val="auto"/>
          <w:lang w:val="sr-Latn-RS"/>
        </w:rPr>
      </w:pPr>
      <w:r w:rsidRPr="000D4915">
        <w:rPr>
          <w:lang w:val="sr-Cyrl-RS"/>
        </w:rPr>
        <w:t>e-mail</w:t>
      </w:r>
      <w:r w:rsidR="00D57E3B" w:rsidRPr="000D4915">
        <w:rPr>
          <w:lang w:val="sr-Cyrl-RS"/>
        </w:rPr>
        <w:t xml:space="preserve">: </w:t>
      </w:r>
      <w:proofErr w:type="spellStart"/>
      <w:r w:rsidR="00AC22F5" w:rsidRPr="000D4915">
        <w:rPr>
          <w:lang w:val="en-US"/>
        </w:rPr>
        <w:t>muzicka</w:t>
      </w:r>
      <w:proofErr w:type="spellEnd"/>
      <w:r w:rsidR="00AC22F5" w:rsidRPr="000D4915">
        <w:rPr>
          <w:lang w:val="sr-Cyrl-RS"/>
        </w:rPr>
        <w:t>.</w:t>
      </w:r>
      <w:proofErr w:type="spellStart"/>
      <w:r w:rsidR="00AC22F5" w:rsidRPr="000D4915">
        <w:rPr>
          <w:lang w:val="en-US"/>
        </w:rPr>
        <w:t>kladovo</w:t>
      </w:r>
      <w:proofErr w:type="spellEnd"/>
      <w:r w:rsidR="00AC22F5" w:rsidRPr="000D4915">
        <w:rPr>
          <w:lang w:val="sr-Cyrl-RS"/>
        </w:rPr>
        <w:t>@</w:t>
      </w:r>
      <w:r w:rsidR="00AC22F5" w:rsidRPr="000D4915">
        <w:rPr>
          <w:lang w:val="sr-Latn-RS"/>
        </w:rPr>
        <w:t>gmail.com</w:t>
      </w:r>
    </w:p>
    <w:p w14:paraId="01CB8DED" w14:textId="77777777" w:rsidR="00AC22F5" w:rsidRPr="000D4915" w:rsidRDefault="00AC22F5" w:rsidP="00751008">
      <w:pPr>
        <w:jc w:val="center"/>
        <w:rPr>
          <w:lang w:val="sr-Cyrl-RS"/>
        </w:rPr>
      </w:pPr>
    </w:p>
    <w:p w14:paraId="79106987" w14:textId="77777777" w:rsidR="00751008" w:rsidRPr="000D4915" w:rsidRDefault="00751008" w:rsidP="00751008">
      <w:pPr>
        <w:jc w:val="center"/>
      </w:pPr>
    </w:p>
    <w:p w14:paraId="05AD553D" w14:textId="77777777" w:rsidR="00751008" w:rsidRPr="000D4915" w:rsidRDefault="00751008" w:rsidP="00751008">
      <w:pPr>
        <w:jc w:val="center"/>
        <w:rPr>
          <w:sz w:val="72"/>
          <w:szCs w:val="72"/>
        </w:rPr>
      </w:pPr>
    </w:p>
    <w:p w14:paraId="65ABACA5" w14:textId="77777777" w:rsidR="00E10FBD" w:rsidRPr="000D4915" w:rsidRDefault="00E10FBD" w:rsidP="00C57A07">
      <w:pPr>
        <w:rPr>
          <w:b/>
          <w:sz w:val="64"/>
          <w:szCs w:val="64"/>
        </w:rPr>
      </w:pPr>
    </w:p>
    <w:p w14:paraId="060B2B95" w14:textId="77777777" w:rsidR="00751008" w:rsidRPr="000D4915" w:rsidRDefault="00751008" w:rsidP="00751008">
      <w:pPr>
        <w:jc w:val="center"/>
        <w:rPr>
          <w:b/>
          <w:sz w:val="64"/>
          <w:szCs w:val="64"/>
        </w:rPr>
      </w:pPr>
      <w:r w:rsidRPr="000D4915">
        <w:rPr>
          <w:b/>
          <w:sz w:val="64"/>
          <w:szCs w:val="64"/>
        </w:rPr>
        <w:t>ГОДИШЊИ ПЛАН РАДА</w:t>
      </w:r>
    </w:p>
    <w:p w14:paraId="7593AD58" w14:textId="4473BB9F" w:rsidR="00751008" w:rsidRPr="000D4915" w:rsidRDefault="001E7FFB" w:rsidP="00751008">
      <w:pPr>
        <w:jc w:val="center"/>
        <w:rPr>
          <w:b/>
          <w:sz w:val="40"/>
          <w:szCs w:val="40"/>
          <w:lang w:val="sr-Cyrl-RS"/>
        </w:rPr>
      </w:pPr>
      <w:r w:rsidRPr="000D4915">
        <w:rPr>
          <w:b/>
          <w:sz w:val="40"/>
          <w:szCs w:val="40"/>
        </w:rPr>
        <w:t>ЗА ШКОЛСКУ 202</w:t>
      </w:r>
      <w:r w:rsidR="00FB4863" w:rsidRPr="000D4915">
        <w:rPr>
          <w:b/>
          <w:sz w:val="40"/>
          <w:szCs w:val="40"/>
          <w:lang w:val="sr-Cyrl-RS"/>
        </w:rPr>
        <w:t>3</w:t>
      </w:r>
      <w:r w:rsidR="00740A0B" w:rsidRPr="000D4915">
        <w:rPr>
          <w:b/>
          <w:sz w:val="40"/>
          <w:szCs w:val="40"/>
        </w:rPr>
        <w:t>/20</w:t>
      </w:r>
      <w:r w:rsidRPr="000D4915">
        <w:rPr>
          <w:b/>
          <w:sz w:val="40"/>
          <w:szCs w:val="40"/>
        </w:rPr>
        <w:t>2</w:t>
      </w:r>
      <w:r w:rsidR="00FB4863" w:rsidRPr="000D4915">
        <w:rPr>
          <w:b/>
          <w:sz w:val="40"/>
          <w:szCs w:val="40"/>
          <w:lang w:val="sr-Cyrl-RS"/>
        </w:rPr>
        <w:t>4</w:t>
      </w:r>
      <w:r w:rsidR="00CC6281" w:rsidRPr="000D4915">
        <w:rPr>
          <w:b/>
          <w:sz w:val="40"/>
          <w:szCs w:val="40"/>
        </w:rPr>
        <w:t>. ГОД</w:t>
      </w:r>
      <w:r w:rsidR="00CC6281" w:rsidRPr="000D4915">
        <w:rPr>
          <w:b/>
          <w:sz w:val="40"/>
          <w:szCs w:val="40"/>
          <w:lang w:val="sr-Cyrl-RS"/>
        </w:rPr>
        <w:t>ИНУ</w:t>
      </w:r>
    </w:p>
    <w:p w14:paraId="3D6E0E57" w14:textId="77777777" w:rsidR="00751008" w:rsidRPr="000D4915" w:rsidRDefault="00751008" w:rsidP="00751008">
      <w:pPr>
        <w:jc w:val="center"/>
        <w:rPr>
          <w:b/>
          <w:sz w:val="40"/>
          <w:szCs w:val="40"/>
        </w:rPr>
      </w:pPr>
    </w:p>
    <w:p w14:paraId="422905BC" w14:textId="77777777" w:rsidR="00751008" w:rsidRPr="000D4915" w:rsidRDefault="00751008" w:rsidP="00FF144F">
      <w:pPr>
        <w:rPr>
          <w:b/>
          <w:sz w:val="40"/>
          <w:szCs w:val="40"/>
        </w:rPr>
      </w:pPr>
    </w:p>
    <w:p w14:paraId="3ACDC6E1" w14:textId="77777777" w:rsidR="00751008" w:rsidRPr="000D4915" w:rsidRDefault="00751008" w:rsidP="00751008">
      <w:pPr>
        <w:rPr>
          <w:b/>
          <w:sz w:val="40"/>
          <w:szCs w:val="40"/>
        </w:rPr>
      </w:pPr>
    </w:p>
    <w:p w14:paraId="03536774" w14:textId="77777777" w:rsidR="00FF144F" w:rsidRPr="000D4915" w:rsidRDefault="00FF144F" w:rsidP="00751008">
      <w:pPr>
        <w:rPr>
          <w:b/>
          <w:sz w:val="40"/>
          <w:szCs w:val="40"/>
        </w:rPr>
      </w:pPr>
    </w:p>
    <w:p w14:paraId="31B48C15" w14:textId="77777777" w:rsidR="00FF144F" w:rsidRPr="000D4915" w:rsidRDefault="00FF144F" w:rsidP="00751008">
      <w:pPr>
        <w:rPr>
          <w:b/>
          <w:sz w:val="40"/>
          <w:szCs w:val="40"/>
        </w:rPr>
      </w:pPr>
    </w:p>
    <w:p w14:paraId="766ECB48" w14:textId="77777777" w:rsidR="003D1A6F" w:rsidRPr="000D4915" w:rsidRDefault="003D1A6F" w:rsidP="00751008">
      <w:pPr>
        <w:rPr>
          <w:b/>
          <w:sz w:val="40"/>
          <w:szCs w:val="40"/>
        </w:rPr>
      </w:pPr>
    </w:p>
    <w:p w14:paraId="13798F35" w14:textId="77777777" w:rsidR="00C41F69" w:rsidRPr="000D4915" w:rsidRDefault="00C41F69" w:rsidP="00751008">
      <w:pPr>
        <w:rPr>
          <w:b/>
          <w:sz w:val="40"/>
          <w:szCs w:val="40"/>
        </w:rPr>
      </w:pPr>
    </w:p>
    <w:p w14:paraId="39779615" w14:textId="77777777" w:rsidR="00C41F69" w:rsidRPr="000D4915" w:rsidRDefault="00C41F69" w:rsidP="00751008">
      <w:pPr>
        <w:rPr>
          <w:b/>
          <w:sz w:val="40"/>
          <w:szCs w:val="40"/>
        </w:rPr>
      </w:pPr>
    </w:p>
    <w:p w14:paraId="3BC57574" w14:textId="77777777" w:rsidR="00C41F69" w:rsidRPr="000D4915" w:rsidRDefault="00C41F69" w:rsidP="00751008">
      <w:pPr>
        <w:rPr>
          <w:b/>
          <w:sz w:val="40"/>
          <w:szCs w:val="40"/>
        </w:rPr>
      </w:pPr>
    </w:p>
    <w:p w14:paraId="2137A41B" w14:textId="77777777" w:rsidR="00E755CA" w:rsidRPr="000D4915" w:rsidRDefault="00E755CA" w:rsidP="00751008">
      <w:pPr>
        <w:rPr>
          <w:b/>
          <w:sz w:val="40"/>
          <w:szCs w:val="40"/>
        </w:rPr>
      </w:pPr>
    </w:p>
    <w:p w14:paraId="6E9F65CA" w14:textId="77777777" w:rsidR="00E755CA" w:rsidRPr="000D4915" w:rsidRDefault="00E755CA" w:rsidP="00751008">
      <w:pPr>
        <w:rPr>
          <w:b/>
          <w:sz w:val="40"/>
          <w:szCs w:val="40"/>
        </w:rPr>
      </w:pPr>
    </w:p>
    <w:p w14:paraId="7410E93F" w14:textId="77777777" w:rsidR="00E755CA" w:rsidRPr="000D4915" w:rsidRDefault="00E755CA" w:rsidP="00751008">
      <w:pPr>
        <w:rPr>
          <w:b/>
          <w:sz w:val="40"/>
          <w:szCs w:val="40"/>
        </w:rPr>
      </w:pPr>
    </w:p>
    <w:p w14:paraId="47D10142" w14:textId="77777777" w:rsidR="00E755CA" w:rsidRPr="000D4915" w:rsidRDefault="00E755CA" w:rsidP="00751008">
      <w:pPr>
        <w:rPr>
          <w:b/>
          <w:sz w:val="40"/>
          <w:szCs w:val="40"/>
        </w:rPr>
      </w:pPr>
    </w:p>
    <w:p w14:paraId="382A260E" w14:textId="77777777" w:rsidR="003D1A6F" w:rsidRPr="000D4915" w:rsidRDefault="003D1A6F" w:rsidP="00751008">
      <w:pPr>
        <w:rPr>
          <w:b/>
          <w:sz w:val="40"/>
          <w:szCs w:val="40"/>
        </w:rPr>
      </w:pPr>
    </w:p>
    <w:p w14:paraId="4402C233" w14:textId="1F538323" w:rsidR="009273AC" w:rsidRPr="000D4915" w:rsidRDefault="00AC22F5" w:rsidP="00FF144F">
      <w:pPr>
        <w:jc w:val="center"/>
        <w:rPr>
          <w:sz w:val="36"/>
          <w:szCs w:val="36"/>
          <w:lang w:val="sr-Cyrl-RS"/>
        </w:rPr>
      </w:pPr>
      <w:r w:rsidRPr="000D4915">
        <w:rPr>
          <w:sz w:val="36"/>
          <w:szCs w:val="36"/>
          <w:lang w:val="sr-Cyrl-RS"/>
        </w:rPr>
        <w:t>Кладово,</w:t>
      </w:r>
      <w:r w:rsidR="0020716D" w:rsidRPr="000D4915">
        <w:rPr>
          <w:sz w:val="36"/>
          <w:szCs w:val="36"/>
          <w:lang w:val="sr-Cyrl-RS"/>
        </w:rPr>
        <w:t xml:space="preserve"> </w:t>
      </w:r>
      <w:r w:rsidRPr="000D4915">
        <w:rPr>
          <w:sz w:val="36"/>
          <w:szCs w:val="36"/>
          <w:lang w:val="sr-Cyrl-RS"/>
        </w:rPr>
        <w:t xml:space="preserve">септембар </w:t>
      </w:r>
      <w:r w:rsidR="00751008" w:rsidRPr="000D4915">
        <w:rPr>
          <w:sz w:val="36"/>
          <w:szCs w:val="36"/>
          <w:lang w:val="sr-Cyrl-RS"/>
        </w:rPr>
        <w:t xml:space="preserve"> 20</w:t>
      </w:r>
      <w:r w:rsidR="001E7FFB" w:rsidRPr="000D4915">
        <w:rPr>
          <w:sz w:val="36"/>
          <w:szCs w:val="36"/>
          <w:lang w:val="sr-Latn-RS"/>
        </w:rPr>
        <w:t>2</w:t>
      </w:r>
      <w:r w:rsidR="00FB4863" w:rsidRPr="000D4915">
        <w:rPr>
          <w:sz w:val="36"/>
          <w:szCs w:val="36"/>
          <w:lang w:val="sr-Cyrl-RS"/>
        </w:rPr>
        <w:t>3</w:t>
      </w:r>
      <w:r w:rsidR="00751008" w:rsidRPr="000D4915">
        <w:rPr>
          <w:sz w:val="36"/>
          <w:szCs w:val="36"/>
          <w:lang w:val="sr-Cyrl-RS"/>
        </w:rPr>
        <w:t xml:space="preserve">. </w:t>
      </w:r>
      <w:r w:rsidR="009273AC" w:rsidRPr="000D4915">
        <w:rPr>
          <w:sz w:val="36"/>
          <w:szCs w:val="36"/>
          <w:lang w:val="sr-Cyrl-RS"/>
        </w:rPr>
        <w:t>г</w:t>
      </w:r>
      <w:r w:rsidR="00751008" w:rsidRPr="000D4915">
        <w:rPr>
          <w:sz w:val="36"/>
          <w:szCs w:val="36"/>
          <w:lang w:val="sr-Cyrl-RS"/>
        </w:rPr>
        <w:t>одине</w:t>
      </w:r>
    </w:p>
    <w:p w14:paraId="38E0F392" w14:textId="77777777" w:rsidR="00C41F69" w:rsidRPr="000D4915" w:rsidRDefault="00C41F69" w:rsidP="00FF144F">
      <w:pPr>
        <w:jc w:val="center"/>
        <w:rPr>
          <w:sz w:val="36"/>
          <w:szCs w:val="36"/>
          <w:lang w:val="sr-Latn-RS"/>
        </w:rPr>
      </w:pPr>
    </w:p>
    <w:p w14:paraId="28ED0819" w14:textId="77777777" w:rsidR="00C41F69" w:rsidRPr="000D4915" w:rsidRDefault="00C41F69" w:rsidP="00FF144F">
      <w:pPr>
        <w:jc w:val="center"/>
        <w:rPr>
          <w:color w:val="FF0000"/>
          <w:sz w:val="36"/>
          <w:szCs w:val="36"/>
          <w:lang w:val="sr-Latn-RS"/>
        </w:rPr>
      </w:pPr>
    </w:p>
    <w:p w14:paraId="285C7BAE" w14:textId="77777777" w:rsidR="00C41F69" w:rsidRPr="000D4915" w:rsidRDefault="00C41F69" w:rsidP="00FF144F">
      <w:pPr>
        <w:jc w:val="center"/>
        <w:rPr>
          <w:color w:val="FF0000"/>
          <w:sz w:val="36"/>
          <w:szCs w:val="36"/>
          <w:lang w:val="sr-Latn-RS"/>
        </w:rPr>
      </w:pPr>
    </w:p>
    <w:p w14:paraId="58679DCC" w14:textId="77777777" w:rsidR="009273AC" w:rsidRPr="000D4915" w:rsidRDefault="009273AC" w:rsidP="009915F9">
      <w:pPr>
        <w:rPr>
          <w:color w:val="FF0000"/>
          <w:sz w:val="36"/>
          <w:szCs w:val="36"/>
          <w:lang w:val="sr-Cyrl-RS"/>
        </w:rPr>
      </w:pPr>
    </w:p>
    <w:p w14:paraId="1A1D8E94" w14:textId="77777777" w:rsidR="00DC7CE5" w:rsidRPr="00482B9F" w:rsidRDefault="00DC7CE5" w:rsidP="00DC7CE5">
      <w:pPr>
        <w:jc w:val="center"/>
        <w:rPr>
          <w:sz w:val="40"/>
          <w:szCs w:val="40"/>
        </w:rPr>
      </w:pPr>
      <w:r w:rsidRPr="00482B9F">
        <w:rPr>
          <w:sz w:val="40"/>
          <w:szCs w:val="40"/>
        </w:rPr>
        <w:t>САДРЖАЈ</w:t>
      </w:r>
    </w:p>
    <w:p w14:paraId="68AB3D45" w14:textId="77777777" w:rsidR="00DC7CE5" w:rsidRPr="000D4915" w:rsidRDefault="00DC7CE5" w:rsidP="00DC7CE5">
      <w:pPr>
        <w:rPr>
          <w:color w:val="FF0000"/>
        </w:rPr>
      </w:pPr>
    </w:p>
    <w:p w14:paraId="0C5A81C5" w14:textId="77777777" w:rsidR="00DC7CE5" w:rsidRPr="000D4915" w:rsidRDefault="00DC7CE5" w:rsidP="00DC7CE5">
      <w:pPr>
        <w:rPr>
          <w:color w:val="FF0000"/>
          <w:lang w:val="sr-Cyrl-RS"/>
        </w:rPr>
      </w:pPr>
    </w:p>
    <w:p w14:paraId="07312628" w14:textId="77777777" w:rsidR="00DC7CE5" w:rsidRPr="00482B9F" w:rsidRDefault="00DC7CE5" w:rsidP="00DC7CE5">
      <w:pPr>
        <w:ind w:firstLine="720"/>
        <w:rPr>
          <w:lang w:val="sr-Cyrl-RS"/>
        </w:rPr>
      </w:pPr>
      <w:r w:rsidRPr="00482B9F">
        <w:t xml:space="preserve">I </w:t>
      </w:r>
      <w:r w:rsidRPr="00482B9F">
        <w:rPr>
          <w:b/>
        </w:rPr>
        <w:t>УВОД</w:t>
      </w:r>
    </w:p>
    <w:p w14:paraId="039179DE" w14:textId="49FFCCE6" w:rsidR="00DC7CE5" w:rsidRPr="00482B9F" w:rsidRDefault="00DC7CE5" w:rsidP="0020051D">
      <w:pPr>
        <w:tabs>
          <w:tab w:val="left" w:pos="7230"/>
        </w:tabs>
        <w:ind w:firstLine="720"/>
        <w:rPr>
          <w:lang w:val="sr-Latn-RS"/>
        </w:rPr>
      </w:pPr>
      <w:r w:rsidRPr="00482B9F">
        <w:rPr>
          <w:lang w:val="sr-Cyrl-RS"/>
        </w:rPr>
        <w:t>Циљеви образовања и васпитања</w:t>
      </w:r>
      <w:r w:rsidRPr="00482B9F">
        <w:t>............</w:t>
      </w:r>
      <w:r w:rsidRPr="00482B9F">
        <w:rPr>
          <w:lang w:val="sr-Cyrl-RS"/>
        </w:rPr>
        <w:t>.</w:t>
      </w:r>
      <w:r w:rsidRPr="00482B9F">
        <w:t>.......................................</w:t>
      </w:r>
      <w:r w:rsidR="003B7EF7" w:rsidRPr="00482B9F">
        <w:rPr>
          <w:lang w:val="sr-Latn-RS"/>
        </w:rPr>
        <w:t xml:space="preserve"> </w:t>
      </w:r>
      <w:r w:rsidRPr="00482B9F">
        <w:rPr>
          <w:lang w:val="sr-Cyrl-RS"/>
        </w:rPr>
        <w:t xml:space="preserve">страна </w:t>
      </w:r>
      <w:r w:rsidR="003B7EF7" w:rsidRPr="00482B9F">
        <w:rPr>
          <w:lang w:val="sr-Latn-RS"/>
        </w:rPr>
        <w:t xml:space="preserve"> </w:t>
      </w:r>
      <w:r w:rsidR="00EA6F59" w:rsidRPr="00482B9F">
        <w:rPr>
          <w:lang w:val="sr-Latn-RS"/>
        </w:rPr>
        <w:t>4</w:t>
      </w:r>
    </w:p>
    <w:p w14:paraId="7EFCE900" w14:textId="2CA21EE0" w:rsidR="00DC7CE5" w:rsidRPr="00482B9F" w:rsidRDefault="00DC7CE5" w:rsidP="00DC7CE5">
      <w:pPr>
        <w:ind w:firstLine="720"/>
        <w:rPr>
          <w:lang w:val="sr-Cyrl-RS"/>
        </w:rPr>
      </w:pPr>
      <w:r w:rsidRPr="00482B9F">
        <w:rPr>
          <w:lang w:val="sr-Cyrl-RS"/>
        </w:rPr>
        <w:t>Полазне основе рада</w:t>
      </w:r>
      <w:r w:rsidRPr="00482B9F">
        <w:t>...................................</w:t>
      </w:r>
      <w:r w:rsidR="000E3F74" w:rsidRPr="00482B9F">
        <w:t>...............................</w:t>
      </w:r>
      <w:r w:rsidRPr="00482B9F">
        <w:t>.....</w:t>
      </w:r>
      <w:r w:rsidRPr="00482B9F">
        <w:rPr>
          <w:lang w:val="sr-Cyrl-RS"/>
        </w:rPr>
        <w:t>.</w:t>
      </w:r>
      <w:r w:rsidRPr="00482B9F">
        <w:t>.</w:t>
      </w:r>
      <w:r w:rsidR="00C80552" w:rsidRPr="00482B9F">
        <w:rPr>
          <w:lang w:val="sr-Cyrl-RS"/>
        </w:rPr>
        <w:t xml:space="preserve"> </w:t>
      </w:r>
      <w:r w:rsidRPr="00482B9F">
        <w:t xml:space="preserve">страна </w:t>
      </w:r>
      <w:r w:rsidR="003B7EF7" w:rsidRPr="00482B9F">
        <w:t xml:space="preserve"> </w:t>
      </w:r>
      <w:r w:rsidR="00A94DA0" w:rsidRPr="00482B9F">
        <w:t>6</w:t>
      </w:r>
    </w:p>
    <w:p w14:paraId="47839D69" w14:textId="77777777" w:rsidR="00DC7CE5" w:rsidRPr="00482B9F" w:rsidRDefault="00DC7CE5" w:rsidP="00DC7CE5">
      <w:pPr>
        <w:ind w:firstLine="720"/>
        <w:rPr>
          <w:lang w:val="sr-Cyrl-RS"/>
        </w:rPr>
      </w:pPr>
      <w:r w:rsidRPr="00482B9F">
        <w:rPr>
          <w:lang w:val="sr-Cyrl-RS"/>
        </w:rPr>
        <w:t>1.1.Материјално</w:t>
      </w:r>
      <w:r w:rsidRPr="00482B9F">
        <w:t xml:space="preserve">-технички и просторни </w:t>
      </w:r>
      <w:r w:rsidRPr="00482B9F">
        <w:rPr>
          <w:lang w:val="sr-Cyrl-RS"/>
        </w:rPr>
        <w:t>у</w:t>
      </w:r>
      <w:r w:rsidRPr="00482B9F">
        <w:t>слови</w:t>
      </w:r>
      <w:r w:rsidRPr="00482B9F">
        <w:rPr>
          <w:lang w:val="sr-Cyrl-RS"/>
        </w:rPr>
        <w:t xml:space="preserve"> рада школе –</w:t>
      </w:r>
    </w:p>
    <w:p w14:paraId="1F3A9B17" w14:textId="2AA2E48F" w:rsidR="00DC7CE5" w:rsidRPr="00482B9F" w:rsidRDefault="00DC7CE5" w:rsidP="00DC7CE5">
      <w:pPr>
        <w:spacing w:line="360" w:lineRule="atLeast"/>
        <w:ind w:left="720"/>
        <w:rPr>
          <w:lang w:val="sr-Cyrl-RS"/>
        </w:rPr>
      </w:pPr>
      <w:r w:rsidRPr="00482B9F">
        <w:rPr>
          <w:lang w:val="sr-Cyrl-RS"/>
        </w:rPr>
        <w:t xml:space="preserve">  - Школска зграда........................................................................</w:t>
      </w:r>
      <w:r w:rsidR="000E3F74" w:rsidRPr="00482B9F">
        <w:rPr>
          <w:lang w:val="sr-Cyrl-RS"/>
        </w:rPr>
        <w:t>.</w:t>
      </w:r>
      <w:r w:rsidR="00B95362" w:rsidRPr="00482B9F">
        <w:rPr>
          <w:lang w:val="sr-Cyrl-RS"/>
        </w:rPr>
        <w:t>.....</w:t>
      </w:r>
      <w:r w:rsidRPr="00482B9F">
        <w:rPr>
          <w:lang w:val="sr-Cyrl-RS"/>
        </w:rPr>
        <w:t xml:space="preserve">страна </w:t>
      </w:r>
      <w:r w:rsidR="00A94DA0" w:rsidRPr="00482B9F">
        <w:rPr>
          <w:lang w:val="sr-Cyrl-RS"/>
        </w:rPr>
        <w:t>7</w:t>
      </w:r>
    </w:p>
    <w:p w14:paraId="265C81F2" w14:textId="4626FD98" w:rsidR="00DC7CE5" w:rsidRPr="00482B9F" w:rsidRDefault="00DC7CE5" w:rsidP="00DC7CE5">
      <w:pPr>
        <w:spacing w:line="360" w:lineRule="atLeast"/>
        <w:ind w:left="720"/>
        <w:rPr>
          <w:lang w:val="sr-Cyrl-RS"/>
        </w:rPr>
      </w:pPr>
      <w:r w:rsidRPr="00482B9F">
        <w:rPr>
          <w:lang w:val="sr-Cyrl-RS"/>
        </w:rPr>
        <w:t>1.2.Опремљеност зграде..................................</w:t>
      </w:r>
      <w:r w:rsidR="000E3F74" w:rsidRPr="00482B9F">
        <w:rPr>
          <w:lang w:val="sr-Cyrl-RS"/>
        </w:rPr>
        <w:t>...............................</w:t>
      </w:r>
      <w:r w:rsidRPr="00482B9F">
        <w:rPr>
          <w:lang w:val="sr-Cyrl-RS"/>
        </w:rPr>
        <w:t>..</w:t>
      </w:r>
      <w:r w:rsidR="00C80552" w:rsidRPr="00482B9F">
        <w:rPr>
          <w:lang w:val="sr-Cyrl-RS"/>
        </w:rPr>
        <w:t xml:space="preserve"> </w:t>
      </w:r>
      <w:r w:rsidR="003550B8" w:rsidRPr="00482B9F">
        <w:rPr>
          <w:lang w:val="sr-Cyrl-RS"/>
        </w:rPr>
        <w:t xml:space="preserve">страна </w:t>
      </w:r>
      <w:r w:rsidR="00573A2F" w:rsidRPr="00482B9F">
        <w:rPr>
          <w:lang w:val="sr-Cyrl-RS"/>
        </w:rPr>
        <w:t>8</w:t>
      </w:r>
    </w:p>
    <w:p w14:paraId="45F1EA6B" w14:textId="24171567" w:rsidR="00DC7CE5" w:rsidRPr="00482B9F" w:rsidRDefault="00DC7CE5" w:rsidP="00DC7CE5">
      <w:pPr>
        <w:spacing w:line="360" w:lineRule="atLeast"/>
        <w:ind w:left="720"/>
        <w:rPr>
          <w:lang w:val="sr-Cyrl-RS"/>
        </w:rPr>
      </w:pPr>
      <w:r w:rsidRPr="00482B9F">
        <w:rPr>
          <w:lang w:val="sr-Cyrl-RS"/>
        </w:rPr>
        <w:t>1.3.Педагошка организација................................................</w:t>
      </w:r>
      <w:r w:rsidR="0020051D" w:rsidRPr="00482B9F">
        <w:rPr>
          <w:lang w:val="sr-Cyrl-RS"/>
        </w:rPr>
        <w:t>............</w:t>
      </w:r>
      <w:r w:rsidR="0020051D" w:rsidRPr="00482B9F">
        <w:rPr>
          <w:lang w:val="sr-Latn-RS"/>
        </w:rPr>
        <w:t xml:space="preserve"> </w:t>
      </w:r>
      <w:r w:rsidR="003550B8" w:rsidRPr="00482B9F">
        <w:rPr>
          <w:lang w:val="sr-Cyrl-RS"/>
        </w:rPr>
        <w:t xml:space="preserve">страна </w:t>
      </w:r>
      <w:r w:rsidR="00573A2F" w:rsidRPr="00482B9F">
        <w:rPr>
          <w:lang w:val="sr-Cyrl-RS"/>
        </w:rPr>
        <w:t>9</w:t>
      </w:r>
    </w:p>
    <w:p w14:paraId="6CBAEBFA" w14:textId="30193713" w:rsidR="003550B8" w:rsidRPr="00482B9F" w:rsidRDefault="00DC7CE5" w:rsidP="00DC7CE5">
      <w:pPr>
        <w:spacing w:line="360" w:lineRule="atLeast"/>
        <w:ind w:left="720"/>
        <w:rPr>
          <w:lang w:val="sr-Cyrl-RS"/>
        </w:rPr>
      </w:pPr>
      <w:r w:rsidRPr="00482B9F">
        <w:rPr>
          <w:lang w:val="sr-Cyrl-RS"/>
        </w:rPr>
        <w:t>1.4.Награде и признања......................................</w:t>
      </w:r>
      <w:r w:rsidR="00B95362" w:rsidRPr="00482B9F">
        <w:rPr>
          <w:lang w:val="sr-Cyrl-RS"/>
        </w:rPr>
        <w:t>..............................</w:t>
      </w:r>
      <w:r w:rsidR="0020051D" w:rsidRPr="00482B9F">
        <w:rPr>
          <w:lang w:val="sr-Latn-RS"/>
        </w:rPr>
        <w:t xml:space="preserve"> </w:t>
      </w:r>
      <w:r w:rsidR="00A94DA0" w:rsidRPr="00482B9F">
        <w:rPr>
          <w:lang w:val="sr-Cyrl-RS"/>
        </w:rPr>
        <w:t>страна</w:t>
      </w:r>
      <w:r w:rsidR="00B95362" w:rsidRPr="00482B9F">
        <w:rPr>
          <w:lang w:val="sr-Latn-RS"/>
        </w:rPr>
        <w:t xml:space="preserve"> </w:t>
      </w:r>
      <w:r w:rsidR="00573A2F" w:rsidRPr="00482B9F">
        <w:rPr>
          <w:lang w:val="sr-Cyrl-RS"/>
        </w:rPr>
        <w:t>9</w:t>
      </w:r>
    </w:p>
    <w:p w14:paraId="59FBBF3E" w14:textId="1FFCFBBC" w:rsidR="00DC7CE5" w:rsidRPr="00482B9F" w:rsidRDefault="00DC7CE5" w:rsidP="00DC7CE5">
      <w:pPr>
        <w:spacing w:line="360" w:lineRule="atLeast"/>
        <w:ind w:left="720"/>
        <w:rPr>
          <w:lang w:val="sr-Cyrl-RS"/>
        </w:rPr>
      </w:pPr>
      <w:r w:rsidRPr="00482B9F">
        <w:rPr>
          <w:lang w:val="sr-Cyrl-RS"/>
        </w:rPr>
        <w:t>1.5.Школски простор.........................................................................</w:t>
      </w:r>
      <w:r w:rsidR="00A94DA0" w:rsidRPr="00482B9F">
        <w:rPr>
          <w:lang w:val="sr-Cyrl-RS"/>
        </w:rPr>
        <w:t>страна</w:t>
      </w:r>
      <w:r w:rsidR="00FD7515" w:rsidRPr="00482B9F">
        <w:rPr>
          <w:lang w:val="sr-Cyrl-RS"/>
        </w:rPr>
        <w:t xml:space="preserve"> </w:t>
      </w:r>
      <w:r w:rsidR="00573A2F" w:rsidRPr="00482B9F">
        <w:rPr>
          <w:lang w:val="sr-Cyrl-RS"/>
        </w:rPr>
        <w:t>9</w:t>
      </w:r>
    </w:p>
    <w:p w14:paraId="29E49D3E" w14:textId="47521404" w:rsidR="00DC7CE5" w:rsidRPr="00482B9F" w:rsidRDefault="00DC7CE5" w:rsidP="00DC7CE5">
      <w:pPr>
        <w:spacing w:line="360" w:lineRule="atLeast"/>
        <w:ind w:left="720"/>
        <w:rPr>
          <w:lang w:val="sr-Cyrl-RS"/>
        </w:rPr>
      </w:pPr>
      <w:r w:rsidRPr="00482B9F">
        <w:rPr>
          <w:lang w:val="sr-Cyrl-RS"/>
        </w:rPr>
        <w:t>1.6.Опремљеност просторија...........................................................</w:t>
      </w:r>
      <w:r w:rsidR="00FD7515" w:rsidRPr="00482B9F">
        <w:rPr>
          <w:lang w:val="sr-Cyrl-RS"/>
        </w:rPr>
        <w:t xml:space="preserve"> </w:t>
      </w:r>
      <w:r w:rsidR="00A94DA0" w:rsidRPr="00482B9F">
        <w:rPr>
          <w:lang w:val="sr-Cyrl-RS"/>
        </w:rPr>
        <w:t>страна 9</w:t>
      </w:r>
    </w:p>
    <w:p w14:paraId="427126B2" w14:textId="114B6E89" w:rsidR="00DC7CE5" w:rsidRPr="00482B9F" w:rsidRDefault="00DC7CE5" w:rsidP="00DC7CE5">
      <w:pPr>
        <w:spacing w:line="360" w:lineRule="atLeast"/>
        <w:ind w:left="720"/>
        <w:rPr>
          <w:b/>
          <w:lang w:val="sr-Cyrl-RS"/>
        </w:rPr>
      </w:pPr>
      <w:r w:rsidRPr="00482B9F">
        <w:rPr>
          <w:lang w:val="sr-Cyrl-RS"/>
        </w:rPr>
        <w:t>1.7.Грејање просторија.....................................................................</w:t>
      </w:r>
      <w:r w:rsidR="00B95362" w:rsidRPr="00482B9F">
        <w:rPr>
          <w:lang w:val="sr-Latn-RS"/>
        </w:rPr>
        <w:t xml:space="preserve"> </w:t>
      </w:r>
      <w:r w:rsidR="003550B8" w:rsidRPr="00482B9F">
        <w:rPr>
          <w:lang w:val="sr-Cyrl-RS"/>
        </w:rPr>
        <w:t xml:space="preserve">страна </w:t>
      </w:r>
      <w:r w:rsidR="00482B9F" w:rsidRPr="00482B9F">
        <w:rPr>
          <w:lang w:val="sr-Cyrl-RS"/>
        </w:rPr>
        <w:t>9</w:t>
      </w:r>
    </w:p>
    <w:p w14:paraId="09E645F8" w14:textId="79FEEC53" w:rsidR="00DC7CE5" w:rsidRPr="00482B9F" w:rsidRDefault="00DC7CE5" w:rsidP="00DC7CE5">
      <w:pPr>
        <w:spacing w:line="360" w:lineRule="atLeast"/>
        <w:ind w:firstLine="720"/>
        <w:rPr>
          <w:lang w:val="sr-Cyrl-RS"/>
        </w:rPr>
      </w:pPr>
      <w:r w:rsidRPr="00482B9F">
        <w:rPr>
          <w:lang w:val="sr-Cyrl-RS"/>
        </w:rPr>
        <w:t>1.8.Запослени у школи.....................................................................</w:t>
      </w:r>
      <w:r w:rsidR="00FD7515" w:rsidRPr="00482B9F">
        <w:rPr>
          <w:lang w:val="sr-Cyrl-RS"/>
        </w:rPr>
        <w:t xml:space="preserve"> </w:t>
      </w:r>
      <w:r w:rsidR="00A94DA0" w:rsidRPr="00482B9F">
        <w:rPr>
          <w:lang w:val="sr-Cyrl-RS"/>
        </w:rPr>
        <w:t>страна 10</w:t>
      </w:r>
    </w:p>
    <w:p w14:paraId="6217039F" w14:textId="52999260" w:rsidR="00DC7CE5" w:rsidRPr="00482B9F" w:rsidRDefault="00DC7CE5" w:rsidP="00DC7CE5">
      <w:pPr>
        <w:spacing w:line="360" w:lineRule="atLeast"/>
        <w:ind w:firstLine="720"/>
        <w:rPr>
          <w:lang w:val="sr-Cyrl-RS"/>
        </w:rPr>
      </w:pPr>
      <w:r w:rsidRPr="00482B9F">
        <w:rPr>
          <w:lang w:val="sr-Cyrl-RS"/>
        </w:rPr>
        <w:t>1.9.Родитељи и ученици...........................................</w:t>
      </w:r>
      <w:r w:rsidR="003550B8" w:rsidRPr="00482B9F">
        <w:rPr>
          <w:lang w:val="sr-Cyrl-RS"/>
        </w:rPr>
        <w:t xml:space="preserve">........................страна </w:t>
      </w:r>
      <w:r w:rsidR="00A94DA0" w:rsidRPr="00482B9F">
        <w:rPr>
          <w:lang w:val="sr-Cyrl-RS"/>
        </w:rPr>
        <w:t>1</w:t>
      </w:r>
      <w:r w:rsidR="00B35D4C" w:rsidRPr="00482B9F">
        <w:rPr>
          <w:lang w:val="sr-Cyrl-RS"/>
        </w:rPr>
        <w:t>1</w:t>
      </w:r>
    </w:p>
    <w:p w14:paraId="27F2E45F" w14:textId="6F23E005" w:rsidR="00DC7CE5" w:rsidRPr="00482B9F" w:rsidRDefault="00DC7CE5" w:rsidP="00DC7CE5">
      <w:pPr>
        <w:spacing w:line="360" w:lineRule="atLeast"/>
        <w:ind w:firstLine="720"/>
        <w:rPr>
          <w:lang w:val="sr-Cyrl-RS"/>
        </w:rPr>
      </w:pPr>
      <w:r w:rsidRPr="00482B9F">
        <w:rPr>
          <w:lang w:val="sr-Cyrl-RS"/>
        </w:rPr>
        <w:t>1.10.Друштвена средина...................................................................</w:t>
      </w:r>
      <w:r w:rsidR="00A94DA0" w:rsidRPr="00482B9F">
        <w:rPr>
          <w:lang w:val="sr-Cyrl-RS"/>
        </w:rPr>
        <w:t>страна 12</w:t>
      </w:r>
    </w:p>
    <w:p w14:paraId="2C2FE2C9" w14:textId="6BF46B59" w:rsidR="00DC7CE5" w:rsidRPr="00482B9F" w:rsidRDefault="00DC7CE5" w:rsidP="00DC7CE5">
      <w:pPr>
        <w:spacing w:line="360" w:lineRule="atLeast"/>
        <w:rPr>
          <w:lang w:val="sr-Cyrl-RS"/>
        </w:rPr>
      </w:pPr>
      <w:r w:rsidRPr="00482B9F">
        <w:rPr>
          <w:lang w:val="sr-Cyrl-RS"/>
        </w:rPr>
        <w:tab/>
        <w:t xml:space="preserve">II </w:t>
      </w:r>
      <w:r w:rsidRPr="00482B9F">
        <w:rPr>
          <w:b/>
          <w:lang w:val="sr-Cyrl-RS"/>
        </w:rPr>
        <w:t>ОРГАНИЗАЦИЈА ОБР</w:t>
      </w:r>
      <w:r w:rsidR="00B95362" w:rsidRPr="00482B9F">
        <w:rPr>
          <w:b/>
          <w:lang w:val="sr-Cyrl-RS"/>
        </w:rPr>
        <w:t>А</w:t>
      </w:r>
      <w:r w:rsidR="00425308" w:rsidRPr="00482B9F">
        <w:rPr>
          <w:b/>
          <w:lang w:val="sr-Cyrl-RS"/>
        </w:rPr>
        <w:t>ЗОВНО –</w:t>
      </w:r>
      <w:r w:rsidR="00B95362" w:rsidRPr="00482B9F">
        <w:rPr>
          <w:b/>
          <w:lang w:val="sr-Cyrl-RS"/>
        </w:rPr>
        <w:t xml:space="preserve"> </w:t>
      </w:r>
      <w:r w:rsidR="00425308" w:rsidRPr="00482B9F">
        <w:rPr>
          <w:b/>
          <w:lang w:val="sr-Cyrl-RS"/>
        </w:rPr>
        <w:t>ВАСПИТНОГ РАДА</w:t>
      </w:r>
      <w:r w:rsidR="00C96867" w:rsidRPr="00482B9F">
        <w:rPr>
          <w:lang w:val="sr-Cyrl-RS"/>
        </w:rPr>
        <w:t>...</w:t>
      </w:r>
      <w:r w:rsidR="00B95362" w:rsidRPr="00482B9F">
        <w:rPr>
          <w:lang w:val="sr-Latn-RS"/>
        </w:rPr>
        <w:t xml:space="preserve"> </w:t>
      </w:r>
      <w:r w:rsidR="003550B8" w:rsidRPr="00482B9F">
        <w:rPr>
          <w:lang w:val="sr-Cyrl-RS"/>
        </w:rPr>
        <w:t>страна 1</w:t>
      </w:r>
      <w:r w:rsidR="00B35D4C" w:rsidRPr="00482B9F">
        <w:rPr>
          <w:lang w:val="sr-Cyrl-RS"/>
        </w:rPr>
        <w:t>3</w:t>
      </w:r>
      <w:r w:rsidR="00482B9F" w:rsidRPr="00482B9F">
        <w:rPr>
          <w:lang w:val="sr-Cyrl-RS"/>
        </w:rPr>
        <w:t>-17</w:t>
      </w:r>
    </w:p>
    <w:p w14:paraId="441BFD6E" w14:textId="35D96AC7" w:rsidR="00DC7CE5" w:rsidRPr="00482B9F" w:rsidRDefault="00DC7CE5" w:rsidP="00DC7CE5">
      <w:pPr>
        <w:spacing w:line="360" w:lineRule="atLeast"/>
        <w:rPr>
          <w:lang w:val="sr-Cyrl-RS"/>
        </w:rPr>
      </w:pPr>
      <w:r w:rsidRPr="00482B9F">
        <w:rPr>
          <w:lang w:val="sr-Cyrl-RS"/>
        </w:rPr>
        <w:tab/>
        <w:t>2.1.Табеларни преглед календара з</w:t>
      </w:r>
      <w:r w:rsidRPr="00482B9F">
        <w:rPr>
          <w:lang w:val="sr-Latn-RS"/>
        </w:rPr>
        <w:t>a</w:t>
      </w:r>
      <w:r w:rsidRPr="00482B9F">
        <w:rPr>
          <w:lang w:val="sr-Cyrl-RS"/>
        </w:rPr>
        <w:t xml:space="preserve"> школску 20</w:t>
      </w:r>
      <w:r w:rsidR="00482B9F" w:rsidRPr="00482B9F">
        <w:rPr>
          <w:lang w:val="sr-Cyrl-RS"/>
        </w:rPr>
        <w:t>23</w:t>
      </w:r>
      <w:r w:rsidRPr="00482B9F">
        <w:rPr>
          <w:lang w:val="sr-Cyrl-RS"/>
        </w:rPr>
        <w:t>/</w:t>
      </w:r>
      <w:r w:rsidR="00796A61" w:rsidRPr="00482B9F">
        <w:rPr>
          <w:lang w:val="sr-Latn-RS"/>
        </w:rPr>
        <w:t>2</w:t>
      </w:r>
      <w:r w:rsidR="00482B9F" w:rsidRPr="00482B9F">
        <w:rPr>
          <w:lang w:val="sr-Cyrl-RS"/>
        </w:rPr>
        <w:t>4</w:t>
      </w:r>
      <w:r w:rsidR="0020051D" w:rsidRPr="00482B9F">
        <w:rPr>
          <w:lang w:val="sr-Cyrl-RS"/>
        </w:rPr>
        <w:t>..................</w:t>
      </w:r>
      <w:r w:rsidR="00B95362" w:rsidRPr="00482B9F">
        <w:rPr>
          <w:lang w:val="sr-Cyrl-RS"/>
        </w:rPr>
        <w:t>страна</w:t>
      </w:r>
      <w:r w:rsidR="00B95362" w:rsidRPr="00482B9F">
        <w:rPr>
          <w:lang w:val="sr-Latn-RS"/>
        </w:rPr>
        <w:t xml:space="preserve"> </w:t>
      </w:r>
      <w:r w:rsidR="003550B8" w:rsidRPr="00482B9F">
        <w:rPr>
          <w:lang w:val="sr-Cyrl-RS"/>
        </w:rPr>
        <w:t>1</w:t>
      </w:r>
      <w:r w:rsidR="00B03854" w:rsidRPr="00482B9F">
        <w:rPr>
          <w:lang w:val="sr-Cyrl-RS"/>
        </w:rPr>
        <w:t>8</w:t>
      </w:r>
    </w:p>
    <w:p w14:paraId="00D63896" w14:textId="6B99CED1" w:rsidR="00DC7CE5" w:rsidRPr="00482B9F" w:rsidRDefault="00DC7CE5" w:rsidP="00DC7CE5">
      <w:pPr>
        <w:spacing w:line="360" w:lineRule="atLeast"/>
        <w:rPr>
          <w:lang w:val="sr-Latn-RS"/>
        </w:rPr>
      </w:pPr>
      <w:r w:rsidRPr="00482B9F">
        <w:rPr>
          <w:lang w:val="sr-Cyrl-RS"/>
        </w:rPr>
        <w:tab/>
        <w:t>2.2.Списак уџбеника и нотног материјала...............</w:t>
      </w:r>
      <w:r w:rsidR="003550B8" w:rsidRPr="00482B9F">
        <w:rPr>
          <w:lang w:val="sr-Cyrl-RS"/>
        </w:rPr>
        <w:t xml:space="preserve">.......................страна </w:t>
      </w:r>
      <w:r w:rsidR="00F37375" w:rsidRPr="00482B9F">
        <w:rPr>
          <w:lang w:val="sr-Cyrl-RS"/>
        </w:rPr>
        <w:t>2</w:t>
      </w:r>
      <w:r w:rsidR="00F37375" w:rsidRPr="00482B9F">
        <w:rPr>
          <w:lang w:val="sr-Latn-RS"/>
        </w:rPr>
        <w:t>1</w:t>
      </w:r>
    </w:p>
    <w:p w14:paraId="35457AE1" w14:textId="3299C983" w:rsidR="00DC7CE5" w:rsidRPr="00482B9F" w:rsidRDefault="00DC7CE5" w:rsidP="00DC7CE5">
      <w:pPr>
        <w:spacing w:line="360" w:lineRule="atLeast"/>
        <w:rPr>
          <w:lang w:val="sr-Cyrl-RS"/>
        </w:rPr>
      </w:pPr>
      <w:r w:rsidRPr="00482B9F">
        <w:rPr>
          <w:lang w:val="sr-Cyrl-RS"/>
        </w:rPr>
        <w:tab/>
        <w:t>2.3.Табеларни преглед бројног стања ученика........</w:t>
      </w:r>
      <w:r w:rsidR="003550B8" w:rsidRPr="00482B9F">
        <w:rPr>
          <w:lang w:val="sr-Cyrl-RS"/>
        </w:rPr>
        <w:t>....................</w:t>
      </w:r>
      <w:r w:rsidR="00B95362" w:rsidRPr="00482B9F">
        <w:rPr>
          <w:lang w:val="sr-Cyrl-RS"/>
        </w:rPr>
        <w:t>..</w:t>
      </w:r>
      <w:r w:rsidR="003550B8" w:rsidRPr="00482B9F">
        <w:rPr>
          <w:lang w:val="sr-Cyrl-RS"/>
        </w:rPr>
        <w:t xml:space="preserve">страна </w:t>
      </w:r>
      <w:r w:rsidR="00F37375" w:rsidRPr="00482B9F">
        <w:rPr>
          <w:lang w:val="sr-Cyrl-RS"/>
        </w:rPr>
        <w:t>2</w:t>
      </w:r>
      <w:r w:rsidR="005C3BC9" w:rsidRPr="00482B9F">
        <w:rPr>
          <w:lang w:val="sr-Cyrl-RS"/>
        </w:rPr>
        <w:t>5</w:t>
      </w:r>
    </w:p>
    <w:p w14:paraId="4587DFE8" w14:textId="0192AC78" w:rsidR="00DC7CE5" w:rsidRPr="00482B9F" w:rsidRDefault="00DC7CE5" w:rsidP="00DC7CE5">
      <w:pPr>
        <w:spacing w:line="360" w:lineRule="atLeast"/>
        <w:rPr>
          <w:lang w:val="sr-Cyrl-RS"/>
        </w:rPr>
      </w:pPr>
      <w:r w:rsidRPr="00482B9F">
        <w:rPr>
          <w:lang w:val="sr-Cyrl-RS"/>
        </w:rPr>
        <w:tab/>
        <w:t>2.4.Преглед недељног задужења наставника..</w:t>
      </w:r>
      <w:r w:rsidR="003550B8" w:rsidRPr="00482B9F">
        <w:rPr>
          <w:lang w:val="sr-Cyrl-RS"/>
        </w:rPr>
        <w:t>...............................</w:t>
      </w:r>
      <w:r w:rsidRPr="00482B9F">
        <w:rPr>
          <w:lang w:val="sr-Cyrl-RS"/>
        </w:rPr>
        <w:t xml:space="preserve">страна </w:t>
      </w:r>
      <w:r w:rsidR="003550B8" w:rsidRPr="00482B9F">
        <w:rPr>
          <w:lang w:val="sr-Cyrl-RS"/>
        </w:rPr>
        <w:t>2</w:t>
      </w:r>
      <w:r w:rsidR="00796A61" w:rsidRPr="00482B9F">
        <w:rPr>
          <w:lang w:val="sr-Cyrl-RS"/>
        </w:rPr>
        <w:t>6</w:t>
      </w:r>
    </w:p>
    <w:p w14:paraId="08A5A848" w14:textId="47F419F6" w:rsidR="00DC7CE5" w:rsidRPr="00482B9F" w:rsidRDefault="00DC7CE5" w:rsidP="00DC7CE5">
      <w:pPr>
        <w:spacing w:line="360" w:lineRule="atLeast"/>
        <w:rPr>
          <w:lang w:val="sr-Latn-RS"/>
        </w:rPr>
      </w:pPr>
      <w:r w:rsidRPr="00482B9F">
        <w:rPr>
          <w:lang w:val="sr-Cyrl-RS"/>
        </w:rPr>
        <w:tab/>
        <w:t>2.5.Распоред часова............................................</w:t>
      </w:r>
      <w:r w:rsidR="000E3F74" w:rsidRPr="00482B9F">
        <w:rPr>
          <w:lang w:val="sr-Cyrl-RS"/>
        </w:rPr>
        <w:t>................</w:t>
      </w:r>
      <w:r w:rsidR="003550B8" w:rsidRPr="00482B9F">
        <w:rPr>
          <w:lang w:val="sr-Cyrl-RS"/>
        </w:rPr>
        <w:t>.............</w:t>
      </w:r>
      <w:r w:rsidR="003B7EF7" w:rsidRPr="00482B9F">
        <w:rPr>
          <w:lang w:val="sr-Cyrl-RS"/>
        </w:rPr>
        <w:t xml:space="preserve"> </w:t>
      </w:r>
      <w:r w:rsidRPr="00482B9F">
        <w:rPr>
          <w:lang w:val="sr-Cyrl-RS"/>
        </w:rPr>
        <w:t xml:space="preserve">страна </w:t>
      </w:r>
      <w:r w:rsidR="00B95362" w:rsidRPr="00482B9F">
        <w:rPr>
          <w:lang w:val="sr-Latn-RS"/>
        </w:rPr>
        <w:t xml:space="preserve"> </w:t>
      </w:r>
      <w:r w:rsidR="003550B8" w:rsidRPr="00482B9F">
        <w:rPr>
          <w:lang w:val="sr-Cyrl-RS"/>
        </w:rPr>
        <w:t>2</w:t>
      </w:r>
      <w:r w:rsidR="00F37375" w:rsidRPr="00482B9F">
        <w:rPr>
          <w:lang w:val="sr-Latn-RS"/>
        </w:rPr>
        <w:t>7</w:t>
      </w:r>
    </w:p>
    <w:p w14:paraId="5635779F" w14:textId="0210BBFE" w:rsidR="00DC7CE5" w:rsidRPr="00482B9F" w:rsidRDefault="00DC7CE5" w:rsidP="00DC7CE5">
      <w:pPr>
        <w:spacing w:line="360" w:lineRule="atLeast"/>
        <w:ind w:firstLine="720"/>
        <w:rPr>
          <w:lang w:val="sr-Cyrl-RS"/>
        </w:rPr>
      </w:pPr>
      <w:r w:rsidRPr="00482B9F">
        <w:rPr>
          <w:lang w:val="sr-Cyrl-RS"/>
        </w:rPr>
        <w:t>2.6.План интерних часова.................................</w:t>
      </w:r>
      <w:r w:rsidR="00B95362" w:rsidRPr="00482B9F">
        <w:rPr>
          <w:lang w:val="sr-Cyrl-RS"/>
        </w:rPr>
        <w:t>...............................</w:t>
      </w:r>
      <w:r w:rsidR="00F37375" w:rsidRPr="00482B9F">
        <w:rPr>
          <w:lang w:val="sr-Cyrl-RS"/>
        </w:rPr>
        <w:t xml:space="preserve">страна </w:t>
      </w:r>
      <w:r w:rsidR="00B95362" w:rsidRPr="00482B9F">
        <w:rPr>
          <w:lang w:val="sr-Latn-RS"/>
        </w:rPr>
        <w:t xml:space="preserve"> </w:t>
      </w:r>
      <w:r w:rsidR="00F37375" w:rsidRPr="00482B9F">
        <w:rPr>
          <w:lang w:val="sr-Cyrl-RS"/>
        </w:rPr>
        <w:t>2</w:t>
      </w:r>
      <w:r w:rsidR="005C3BC9" w:rsidRPr="00482B9F">
        <w:rPr>
          <w:lang w:val="sr-Cyrl-RS"/>
        </w:rPr>
        <w:t>7</w:t>
      </w:r>
    </w:p>
    <w:p w14:paraId="5C3AE1B5" w14:textId="77777777" w:rsidR="00DC7CE5" w:rsidRPr="00482B9F" w:rsidRDefault="00DC7CE5" w:rsidP="00DC7CE5">
      <w:pPr>
        <w:spacing w:line="360" w:lineRule="atLeast"/>
        <w:ind w:firstLine="720"/>
        <w:rPr>
          <w:lang w:val="sr-Cyrl-RS"/>
        </w:rPr>
      </w:pPr>
      <w:r w:rsidRPr="00482B9F">
        <w:rPr>
          <w:lang w:val="en-US"/>
        </w:rPr>
        <w:t>III</w:t>
      </w:r>
      <w:r w:rsidRPr="00482B9F">
        <w:rPr>
          <w:lang w:val="sr-Cyrl-RS"/>
        </w:rPr>
        <w:t xml:space="preserve"> </w:t>
      </w:r>
      <w:r w:rsidRPr="00482B9F">
        <w:rPr>
          <w:b/>
          <w:lang w:val="sr-Cyrl-RS"/>
        </w:rPr>
        <w:t>ПРОГРАМСКЕ ОСНОВЕ РАДА СТРУЧНИХ ОРГАНА ШКОЛЕ</w:t>
      </w:r>
    </w:p>
    <w:p w14:paraId="59F1B984" w14:textId="033CE73F" w:rsidR="00DC7CE5" w:rsidRPr="00482B9F" w:rsidRDefault="00DC7CE5" w:rsidP="00DC7CE5">
      <w:pPr>
        <w:spacing w:line="360" w:lineRule="atLeast"/>
        <w:ind w:firstLine="720"/>
        <w:rPr>
          <w:lang w:val="sr-Cyrl-RS"/>
        </w:rPr>
      </w:pPr>
      <w:r w:rsidRPr="00482B9F">
        <w:rPr>
          <w:lang w:val="sr-Cyrl-RS"/>
        </w:rPr>
        <w:t>3.1.Директор школе – програм рада................................................</w:t>
      </w:r>
      <w:r w:rsidR="0020051D" w:rsidRPr="00482B9F">
        <w:rPr>
          <w:lang w:val="sr-Latn-RS"/>
        </w:rPr>
        <w:t>.</w:t>
      </w:r>
      <w:r w:rsidRPr="00482B9F">
        <w:rPr>
          <w:lang w:val="sr-Cyrl-RS"/>
        </w:rPr>
        <w:t>страна 2</w:t>
      </w:r>
      <w:r w:rsidR="005C3BC9" w:rsidRPr="00482B9F">
        <w:rPr>
          <w:lang w:val="sr-Cyrl-RS"/>
        </w:rPr>
        <w:t>8</w:t>
      </w:r>
    </w:p>
    <w:p w14:paraId="2966D1D9" w14:textId="0C9D76BB" w:rsidR="00A94DA0" w:rsidRPr="00482B9F" w:rsidRDefault="00A94DA0" w:rsidP="00DC7CE5">
      <w:pPr>
        <w:spacing w:line="360" w:lineRule="atLeast"/>
        <w:ind w:firstLine="720"/>
        <w:rPr>
          <w:lang w:val="sr-Cyrl-RS"/>
        </w:rPr>
      </w:pPr>
      <w:r w:rsidRPr="00482B9F">
        <w:rPr>
          <w:lang w:val="sr-Cyrl-RS"/>
        </w:rPr>
        <w:t>3.2. П</w:t>
      </w:r>
      <w:r w:rsidR="00482B9F" w:rsidRPr="00482B9F">
        <w:rPr>
          <w:lang w:val="sr-Cyrl-RS"/>
        </w:rPr>
        <w:t>лан рада</w:t>
      </w:r>
      <w:r w:rsidRPr="00482B9F">
        <w:rPr>
          <w:lang w:val="sr-Cyrl-RS"/>
        </w:rPr>
        <w:t xml:space="preserve"> стручног сарадника..................................................</w:t>
      </w:r>
      <w:r w:rsidR="00FD7515" w:rsidRPr="00482B9F">
        <w:rPr>
          <w:lang w:val="sr-Cyrl-RS"/>
        </w:rPr>
        <w:t>.</w:t>
      </w:r>
      <w:r w:rsidRPr="00482B9F">
        <w:rPr>
          <w:lang w:val="sr-Cyrl-RS"/>
        </w:rPr>
        <w:t xml:space="preserve">страна </w:t>
      </w:r>
      <w:r w:rsidR="00482B9F" w:rsidRPr="00482B9F">
        <w:rPr>
          <w:lang w:val="sr-Cyrl-RS"/>
        </w:rPr>
        <w:t xml:space="preserve"> </w:t>
      </w:r>
      <w:r w:rsidR="00B95362" w:rsidRPr="00482B9F">
        <w:rPr>
          <w:lang w:val="sr-Latn-RS"/>
        </w:rPr>
        <w:t>3</w:t>
      </w:r>
      <w:r w:rsidR="005C3BC9" w:rsidRPr="00482B9F">
        <w:rPr>
          <w:lang w:val="sr-Cyrl-RS"/>
        </w:rPr>
        <w:t>2</w:t>
      </w:r>
    </w:p>
    <w:p w14:paraId="688D43F4" w14:textId="2E1BD2EC" w:rsidR="00DC7CE5" w:rsidRPr="00482B9F" w:rsidRDefault="00DC7CE5" w:rsidP="00DC7CE5">
      <w:pPr>
        <w:spacing w:line="360" w:lineRule="atLeast"/>
        <w:ind w:firstLine="720"/>
        <w:rPr>
          <w:lang w:val="sr-Cyrl-RS"/>
        </w:rPr>
      </w:pPr>
      <w:r w:rsidRPr="00482B9F">
        <w:rPr>
          <w:lang w:val="sr-Cyrl-RS"/>
        </w:rPr>
        <w:t>3.2.</w:t>
      </w:r>
      <w:r w:rsidR="00482B9F" w:rsidRPr="00482B9F">
        <w:rPr>
          <w:lang w:val="sr-Cyrl-RS"/>
        </w:rPr>
        <w:t xml:space="preserve"> План рада </w:t>
      </w:r>
      <w:r w:rsidRPr="00482B9F">
        <w:rPr>
          <w:lang w:val="sr-Cyrl-RS"/>
        </w:rPr>
        <w:t>Наставничко</w:t>
      </w:r>
      <w:r w:rsidR="00482B9F" w:rsidRPr="00482B9F">
        <w:rPr>
          <w:lang w:val="sr-Cyrl-RS"/>
        </w:rPr>
        <w:t>г</w:t>
      </w:r>
      <w:r w:rsidRPr="00482B9F">
        <w:rPr>
          <w:lang w:val="sr-Cyrl-RS"/>
        </w:rPr>
        <w:t xml:space="preserve"> већ</w:t>
      </w:r>
      <w:r w:rsidR="00482B9F" w:rsidRPr="00482B9F">
        <w:rPr>
          <w:lang w:val="sr-Cyrl-RS"/>
        </w:rPr>
        <w:t>а</w:t>
      </w:r>
      <w:r w:rsidRPr="00482B9F">
        <w:rPr>
          <w:lang w:val="sr-Cyrl-RS"/>
        </w:rPr>
        <w:t>.......</w:t>
      </w:r>
      <w:r w:rsidR="000E3F74" w:rsidRPr="00482B9F">
        <w:rPr>
          <w:lang w:val="sr-Cyrl-RS"/>
        </w:rPr>
        <w:t>...............................</w:t>
      </w:r>
      <w:r w:rsidRPr="00482B9F">
        <w:rPr>
          <w:lang w:val="sr-Cyrl-RS"/>
        </w:rPr>
        <w:t>......</w:t>
      </w:r>
      <w:r w:rsidR="003550B8" w:rsidRPr="00482B9F">
        <w:rPr>
          <w:lang w:val="sr-Latn-RS"/>
        </w:rPr>
        <w:t>.</w:t>
      </w:r>
      <w:r w:rsidR="00FD7515" w:rsidRPr="00482B9F">
        <w:rPr>
          <w:lang w:val="sr-Cyrl-RS"/>
        </w:rPr>
        <w:t>.</w:t>
      </w:r>
      <w:r w:rsidR="00482B9F" w:rsidRPr="00482B9F">
        <w:rPr>
          <w:lang w:val="sr-Cyrl-RS"/>
        </w:rPr>
        <w:t xml:space="preserve"> ..... </w:t>
      </w:r>
      <w:r w:rsidR="003B7EF7" w:rsidRPr="00482B9F">
        <w:rPr>
          <w:lang w:val="sr-Cyrl-RS"/>
        </w:rPr>
        <w:t>страна</w:t>
      </w:r>
      <w:r w:rsidR="00B95362" w:rsidRPr="00482B9F">
        <w:rPr>
          <w:lang w:val="sr-Latn-RS"/>
        </w:rPr>
        <w:t xml:space="preserve">  </w:t>
      </w:r>
      <w:r w:rsidR="003550B8" w:rsidRPr="00482B9F">
        <w:rPr>
          <w:lang w:val="sr-Latn-RS"/>
        </w:rPr>
        <w:t>3</w:t>
      </w:r>
      <w:r w:rsidR="005C3BC9" w:rsidRPr="00482B9F">
        <w:rPr>
          <w:lang w:val="sr-Cyrl-RS"/>
        </w:rPr>
        <w:t>5</w:t>
      </w:r>
    </w:p>
    <w:p w14:paraId="0E74C47B" w14:textId="7C778697" w:rsidR="00DC7CE5" w:rsidRPr="00482B9F" w:rsidRDefault="00DC7CE5" w:rsidP="00DC7CE5">
      <w:pPr>
        <w:spacing w:line="360" w:lineRule="atLeast"/>
        <w:ind w:firstLine="720"/>
        <w:rPr>
          <w:lang w:val="sr-Cyrl-RS"/>
        </w:rPr>
      </w:pPr>
      <w:r w:rsidRPr="00482B9F">
        <w:rPr>
          <w:lang w:val="sr-Cyrl-RS"/>
        </w:rPr>
        <w:t>3.3.Савет родитеља......................................</w:t>
      </w:r>
      <w:r w:rsidR="000E3F74" w:rsidRPr="00482B9F">
        <w:rPr>
          <w:lang w:val="sr-Cyrl-RS"/>
        </w:rPr>
        <w:t>..............................</w:t>
      </w:r>
      <w:r w:rsidRPr="00482B9F">
        <w:rPr>
          <w:lang w:val="sr-Cyrl-RS"/>
        </w:rPr>
        <w:t>...</w:t>
      </w:r>
      <w:r w:rsidR="003550B8" w:rsidRPr="00482B9F">
        <w:rPr>
          <w:lang w:val="sr-Latn-RS"/>
        </w:rPr>
        <w:t>.</w:t>
      </w:r>
      <w:r w:rsidRPr="00482B9F">
        <w:rPr>
          <w:lang w:val="sr-Cyrl-RS"/>
        </w:rPr>
        <w:t>..</w:t>
      </w:r>
      <w:r w:rsidR="00FD7515" w:rsidRPr="00482B9F">
        <w:rPr>
          <w:lang w:val="sr-Cyrl-RS"/>
        </w:rPr>
        <w:t xml:space="preserve">. </w:t>
      </w:r>
      <w:r w:rsidR="00482B9F" w:rsidRPr="00482B9F">
        <w:rPr>
          <w:lang w:val="sr-Cyrl-RS"/>
        </w:rPr>
        <w:t xml:space="preserve"> </w:t>
      </w:r>
      <w:r w:rsidRPr="00482B9F">
        <w:rPr>
          <w:lang w:val="sr-Cyrl-RS"/>
        </w:rPr>
        <w:t>страна</w:t>
      </w:r>
      <w:r w:rsidR="00B95362" w:rsidRPr="00482B9F">
        <w:rPr>
          <w:lang w:val="sr-Latn-RS"/>
        </w:rPr>
        <w:t xml:space="preserve"> </w:t>
      </w:r>
      <w:r w:rsidRPr="00482B9F">
        <w:rPr>
          <w:lang w:val="sr-Cyrl-RS"/>
        </w:rPr>
        <w:t xml:space="preserve"> </w:t>
      </w:r>
      <w:r w:rsidR="00F37375" w:rsidRPr="00482B9F">
        <w:rPr>
          <w:lang w:val="sr-Cyrl-RS"/>
        </w:rPr>
        <w:t>3</w:t>
      </w:r>
      <w:r w:rsidR="005C3BC9" w:rsidRPr="00482B9F">
        <w:rPr>
          <w:lang w:val="sr-Cyrl-RS"/>
        </w:rPr>
        <w:t>7</w:t>
      </w:r>
    </w:p>
    <w:p w14:paraId="30A2582F" w14:textId="10734D6A" w:rsidR="00DC7CE5" w:rsidRPr="00482B9F" w:rsidRDefault="00DC7CE5" w:rsidP="00DC7CE5">
      <w:pPr>
        <w:spacing w:line="360" w:lineRule="atLeast"/>
        <w:ind w:firstLine="720"/>
        <w:rPr>
          <w:lang w:val="sr-Cyrl-RS"/>
        </w:rPr>
      </w:pPr>
      <w:r w:rsidRPr="00482B9F">
        <w:rPr>
          <w:lang w:val="sr-Cyrl-RS"/>
        </w:rPr>
        <w:t>3.4.Стручна већа за области предмета..</w:t>
      </w:r>
      <w:r w:rsidR="000E3F74" w:rsidRPr="00482B9F">
        <w:rPr>
          <w:lang w:val="sr-Cyrl-RS"/>
        </w:rPr>
        <w:t xml:space="preserve">.............................. </w:t>
      </w:r>
      <w:r w:rsidRPr="00482B9F">
        <w:rPr>
          <w:lang w:val="sr-Cyrl-RS"/>
        </w:rPr>
        <w:t>..........</w:t>
      </w:r>
      <w:r w:rsidR="00FD7515" w:rsidRPr="00482B9F">
        <w:rPr>
          <w:lang w:val="sr-Cyrl-RS"/>
        </w:rPr>
        <w:t>..</w:t>
      </w:r>
      <w:r w:rsidR="00482B9F" w:rsidRPr="00482B9F">
        <w:rPr>
          <w:lang w:val="sr-Cyrl-RS"/>
        </w:rPr>
        <w:t xml:space="preserve"> </w:t>
      </w:r>
      <w:r w:rsidR="00383593" w:rsidRPr="00482B9F">
        <w:rPr>
          <w:lang w:val="sr-Cyrl-RS"/>
        </w:rPr>
        <w:t xml:space="preserve">страна </w:t>
      </w:r>
      <w:r w:rsidR="0020051D" w:rsidRPr="00482B9F">
        <w:rPr>
          <w:lang w:val="sr-Latn-RS"/>
        </w:rPr>
        <w:t xml:space="preserve"> </w:t>
      </w:r>
      <w:r w:rsidR="005C3BC9" w:rsidRPr="00482B9F">
        <w:rPr>
          <w:lang w:val="sr-Cyrl-RS"/>
        </w:rPr>
        <w:t>3</w:t>
      </w:r>
      <w:r w:rsidR="00482B9F" w:rsidRPr="00482B9F">
        <w:rPr>
          <w:lang w:val="sr-Cyrl-RS"/>
        </w:rPr>
        <w:t>9</w:t>
      </w:r>
    </w:p>
    <w:p w14:paraId="5F1DD113" w14:textId="3F072E7C" w:rsidR="00DC7CE5" w:rsidRPr="00482B9F" w:rsidRDefault="00DC7CE5" w:rsidP="00DC7CE5">
      <w:pPr>
        <w:spacing w:line="360" w:lineRule="atLeast"/>
        <w:ind w:firstLine="720"/>
        <w:rPr>
          <w:lang w:val="sr-Cyrl-RS"/>
        </w:rPr>
      </w:pPr>
      <w:r w:rsidRPr="00482B9F">
        <w:rPr>
          <w:lang w:val="sr-Cyrl-RS"/>
        </w:rPr>
        <w:t>3.4.1.План рада Стручног актива за развој школског програма..</w:t>
      </w:r>
      <w:r w:rsidR="00B95362" w:rsidRPr="00482B9F">
        <w:rPr>
          <w:lang w:val="sr-Latn-RS"/>
        </w:rPr>
        <w:t xml:space="preserve"> </w:t>
      </w:r>
      <w:r w:rsidR="00482B9F" w:rsidRPr="00482B9F">
        <w:rPr>
          <w:lang w:val="sr-Cyrl-RS"/>
        </w:rPr>
        <w:t xml:space="preserve"> </w:t>
      </w:r>
      <w:r w:rsidRPr="00482B9F">
        <w:rPr>
          <w:lang w:val="sr-Cyrl-RS"/>
        </w:rPr>
        <w:t>страна</w:t>
      </w:r>
      <w:r w:rsidR="00281387" w:rsidRPr="00482B9F">
        <w:rPr>
          <w:lang w:val="sr-Latn-RS"/>
        </w:rPr>
        <w:t xml:space="preserve"> </w:t>
      </w:r>
      <w:r w:rsidR="003B7EF7" w:rsidRPr="00482B9F">
        <w:rPr>
          <w:lang w:val="sr-Latn-RS"/>
        </w:rPr>
        <w:t xml:space="preserve"> </w:t>
      </w:r>
      <w:r w:rsidR="005C3BC9" w:rsidRPr="00482B9F">
        <w:rPr>
          <w:lang w:val="sr-Cyrl-RS"/>
        </w:rPr>
        <w:t>4</w:t>
      </w:r>
      <w:r w:rsidR="00482B9F" w:rsidRPr="00482B9F">
        <w:rPr>
          <w:lang w:val="sr-Cyrl-RS"/>
        </w:rPr>
        <w:t>5</w:t>
      </w:r>
    </w:p>
    <w:p w14:paraId="15EAA31E" w14:textId="58A9498B" w:rsidR="008453B9" w:rsidRPr="00482B9F" w:rsidRDefault="00DC7CE5" w:rsidP="008453B9">
      <w:pPr>
        <w:spacing w:line="360" w:lineRule="atLeast"/>
        <w:ind w:firstLine="720"/>
        <w:rPr>
          <w:lang w:val="sr-Cyrl-RS"/>
        </w:rPr>
      </w:pPr>
      <w:r w:rsidRPr="00482B9F">
        <w:rPr>
          <w:lang w:val="sr-Cyrl-RS"/>
        </w:rPr>
        <w:t>3.</w:t>
      </w:r>
      <w:r w:rsidR="00383593" w:rsidRPr="00482B9F">
        <w:rPr>
          <w:lang w:val="sr-Cyrl-RS"/>
        </w:rPr>
        <w:t>4.2.План рада актива за Развојни п</w:t>
      </w:r>
      <w:r w:rsidR="000E3F74" w:rsidRPr="00482B9F">
        <w:rPr>
          <w:lang w:val="sr-Cyrl-RS"/>
        </w:rPr>
        <w:t>лан школе......................</w:t>
      </w:r>
      <w:r w:rsidR="00383593" w:rsidRPr="00482B9F">
        <w:rPr>
          <w:lang w:val="sr-Cyrl-RS"/>
        </w:rPr>
        <w:t>......</w:t>
      </w:r>
      <w:r w:rsidR="00FD7515" w:rsidRPr="00482B9F">
        <w:rPr>
          <w:lang w:val="sr-Cyrl-RS"/>
        </w:rPr>
        <w:t>..</w:t>
      </w:r>
      <w:r w:rsidRPr="00482B9F">
        <w:rPr>
          <w:lang w:val="sr-Cyrl-RS"/>
        </w:rPr>
        <w:t>страна</w:t>
      </w:r>
      <w:r w:rsidR="003B7EF7" w:rsidRPr="00482B9F">
        <w:rPr>
          <w:lang w:val="sr-Latn-RS"/>
        </w:rPr>
        <w:t xml:space="preserve"> </w:t>
      </w:r>
      <w:r w:rsidR="00B95362" w:rsidRPr="00482B9F">
        <w:rPr>
          <w:lang w:val="sr-Latn-RS"/>
        </w:rPr>
        <w:t xml:space="preserve"> </w:t>
      </w:r>
      <w:r w:rsidR="00F37375" w:rsidRPr="00482B9F">
        <w:rPr>
          <w:lang w:val="sr-Cyrl-RS"/>
        </w:rPr>
        <w:t>4</w:t>
      </w:r>
      <w:r w:rsidR="00482B9F" w:rsidRPr="00482B9F">
        <w:rPr>
          <w:lang w:val="sr-Cyrl-RS"/>
        </w:rPr>
        <w:t>7</w:t>
      </w:r>
    </w:p>
    <w:p w14:paraId="658067E0" w14:textId="38BB2A57" w:rsidR="008453B9" w:rsidRPr="00482B9F" w:rsidRDefault="003E7B37" w:rsidP="00DC7CE5">
      <w:pPr>
        <w:spacing w:line="360" w:lineRule="atLeast"/>
        <w:ind w:firstLine="720"/>
        <w:rPr>
          <w:lang w:val="sr-Cyrl-RS"/>
        </w:rPr>
      </w:pPr>
      <w:r w:rsidRPr="00482B9F">
        <w:rPr>
          <w:lang w:val="sr-Cyrl-RS"/>
        </w:rPr>
        <w:t xml:space="preserve">         -План унапређења ОВ рада......................................................страна </w:t>
      </w:r>
      <w:r w:rsidR="00B95362" w:rsidRPr="00482B9F">
        <w:rPr>
          <w:lang w:val="sr-Latn-RS"/>
        </w:rPr>
        <w:t xml:space="preserve"> </w:t>
      </w:r>
      <w:r w:rsidR="004E7855" w:rsidRPr="00482B9F">
        <w:rPr>
          <w:lang w:val="sr-Cyrl-RS"/>
        </w:rPr>
        <w:t>4</w:t>
      </w:r>
      <w:r w:rsidR="00482B9F" w:rsidRPr="00482B9F">
        <w:rPr>
          <w:lang w:val="sr-Cyrl-RS"/>
        </w:rPr>
        <w:t>7</w:t>
      </w:r>
    </w:p>
    <w:p w14:paraId="0A1DDC23" w14:textId="5DBAAC83" w:rsidR="00DC7CE5" w:rsidRPr="00482B9F" w:rsidRDefault="00DC7CE5" w:rsidP="00DC7CE5">
      <w:pPr>
        <w:spacing w:line="360" w:lineRule="atLeast"/>
        <w:ind w:firstLine="720"/>
        <w:rPr>
          <w:lang w:val="sr-Cyrl-RS"/>
        </w:rPr>
      </w:pPr>
      <w:r w:rsidRPr="00482B9F">
        <w:rPr>
          <w:lang w:val="sr-Cyrl-RS"/>
        </w:rPr>
        <w:t>3.4.3.План рада Тима за самовредновање...............</w:t>
      </w:r>
      <w:r w:rsidR="000E3F74" w:rsidRPr="00482B9F">
        <w:rPr>
          <w:lang w:val="sr-Cyrl-RS"/>
        </w:rPr>
        <w:t>................</w:t>
      </w:r>
      <w:r w:rsidR="00896D0A" w:rsidRPr="00482B9F">
        <w:rPr>
          <w:lang w:val="sr-Cyrl-RS"/>
        </w:rPr>
        <w:t>......</w:t>
      </w:r>
      <w:r w:rsidR="00FD7515" w:rsidRPr="00482B9F">
        <w:rPr>
          <w:lang w:val="sr-Cyrl-RS"/>
        </w:rPr>
        <w:t xml:space="preserve">  </w:t>
      </w:r>
      <w:r w:rsidR="00896D0A" w:rsidRPr="00482B9F">
        <w:rPr>
          <w:lang w:val="sr-Cyrl-RS"/>
        </w:rPr>
        <w:t>страна</w:t>
      </w:r>
      <w:r w:rsidR="003B7EF7" w:rsidRPr="00482B9F">
        <w:rPr>
          <w:lang w:val="sr-Latn-RS"/>
        </w:rPr>
        <w:t xml:space="preserve"> </w:t>
      </w:r>
      <w:r w:rsidR="00B95362" w:rsidRPr="00482B9F">
        <w:rPr>
          <w:lang w:val="sr-Latn-RS"/>
        </w:rPr>
        <w:t xml:space="preserve"> </w:t>
      </w:r>
      <w:r w:rsidR="005C3BC9" w:rsidRPr="00482B9F">
        <w:rPr>
          <w:lang w:val="sr-Cyrl-RS"/>
        </w:rPr>
        <w:t>5</w:t>
      </w:r>
      <w:r w:rsidR="00FA5F3C">
        <w:rPr>
          <w:lang w:val="sr-Cyrl-RS"/>
        </w:rPr>
        <w:t>6</w:t>
      </w:r>
    </w:p>
    <w:p w14:paraId="3692E370" w14:textId="4B6F4E3A" w:rsidR="008F755C" w:rsidRPr="00482B9F" w:rsidRDefault="008F755C" w:rsidP="00DC7CE5">
      <w:pPr>
        <w:spacing w:line="360" w:lineRule="atLeast"/>
        <w:ind w:firstLine="720"/>
        <w:rPr>
          <w:lang w:val="sr-Cyrl-RS"/>
        </w:rPr>
      </w:pPr>
      <w:r w:rsidRPr="00482B9F">
        <w:rPr>
          <w:lang w:val="sr-Cyrl-RS"/>
        </w:rPr>
        <w:t>3.4.4 План тим</w:t>
      </w:r>
      <w:r w:rsidR="004A2134" w:rsidRPr="00482B9F">
        <w:rPr>
          <w:lang w:val="sr-Cyrl-RS"/>
        </w:rPr>
        <w:t>а за обезбеђивање квалитета и развој установе.....</w:t>
      </w:r>
      <w:r w:rsidR="00F37375" w:rsidRPr="00482B9F">
        <w:rPr>
          <w:lang w:val="sr-Cyrl-RS"/>
        </w:rPr>
        <w:t>страна</w:t>
      </w:r>
      <w:r w:rsidR="003B7EF7" w:rsidRPr="00482B9F">
        <w:rPr>
          <w:lang w:val="sr-Latn-RS"/>
        </w:rPr>
        <w:t xml:space="preserve"> </w:t>
      </w:r>
      <w:r w:rsidR="00F37375" w:rsidRPr="00482B9F">
        <w:rPr>
          <w:lang w:val="sr-Cyrl-RS"/>
        </w:rPr>
        <w:t xml:space="preserve"> </w:t>
      </w:r>
      <w:r w:rsidR="00FA5F3C">
        <w:rPr>
          <w:lang w:val="sr-Cyrl-RS"/>
        </w:rPr>
        <w:t>58</w:t>
      </w:r>
    </w:p>
    <w:p w14:paraId="3C2C066C" w14:textId="3CA745C2" w:rsidR="008F755C" w:rsidRPr="00482B9F" w:rsidRDefault="008F755C" w:rsidP="00DC7CE5">
      <w:pPr>
        <w:spacing w:line="360" w:lineRule="atLeast"/>
        <w:ind w:firstLine="720"/>
        <w:rPr>
          <w:lang w:val="sr-Cyrl-RS"/>
        </w:rPr>
      </w:pPr>
      <w:r w:rsidRPr="00482B9F">
        <w:rPr>
          <w:lang w:val="sr-Cyrl-RS"/>
        </w:rPr>
        <w:t xml:space="preserve">3.4.5 План тима за </w:t>
      </w:r>
      <w:r w:rsidR="004A2134" w:rsidRPr="00482B9F">
        <w:rPr>
          <w:lang w:val="sr-Cyrl-RS"/>
        </w:rPr>
        <w:t>развој међупредметних  компетенција ..........</w:t>
      </w:r>
      <w:r w:rsidR="00482B9F" w:rsidRPr="00482B9F">
        <w:rPr>
          <w:lang w:val="sr-Cyrl-RS"/>
        </w:rPr>
        <w:t xml:space="preserve"> </w:t>
      </w:r>
      <w:r w:rsidR="00F37375" w:rsidRPr="00482B9F">
        <w:rPr>
          <w:lang w:val="sr-Cyrl-RS"/>
        </w:rPr>
        <w:t xml:space="preserve">страна </w:t>
      </w:r>
      <w:r w:rsidR="003B7EF7" w:rsidRPr="00482B9F">
        <w:rPr>
          <w:lang w:val="sr-Latn-RS"/>
        </w:rPr>
        <w:t xml:space="preserve"> </w:t>
      </w:r>
      <w:r w:rsidR="00482B9F" w:rsidRPr="00482B9F">
        <w:rPr>
          <w:lang w:val="sr-Cyrl-RS"/>
        </w:rPr>
        <w:t>6</w:t>
      </w:r>
      <w:r w:rsidR="00FA5F3C">
        <w:rPr>
          <w:lang w:val="sr-Cyrl-RS"/>
        </w:rPr>
        <w:t>0</w:t>
      </w:r>
    </w:p>
    <w:p w14:paraId="7FFF22B0" w14:textId="49A7C959" w:rsidR="00DC7CE5" w:rsidRPr="00482B9F" w:rsidRDefault="00DC7CE5" w:rsidP="00DC7CE5">
      <w:pPr>
        <w:spacing w:line="360" w:lineRule="atLeast"/>
        <w:ind w:firstLine="720"/>
        <w:rPr>
          <w:lang w:val="sr-Cyrl-RS"/>
        </w:rPr>
      </w:pPr>
      <w:r w:rsidRPr="00482B9F">
        <w:rPr>
          <w:lang w:val="sr-Cyrl-RS"/>
        </w:rPr>
        <w:t>3.4.4.Педагошки колегијум..............................................................</w:t>
      </w:r>
      <w:r w:rsidR="00896D0A" w:rsidRPr="00482B9F">
        <w:rPr>
          <w:lang w:val="sr-Cyrl-RS"/>
        </w:rPr>
        <w:t xml:space="preserve"> страна </w:t>
      </w:r>
      <w:r w:rsidR="0020051D" w:rsidRPr="00482B9F">
        <w:rPr>
          <w:lang w:val="sr-Latn-RS"/>
        </w:rPr>
        <w:t xml:space="preserve"> </w:t>
      </w:r>
      <w:r w:rsidR="00943765" w:rsidRPr="00482B9F">
        <w:rPr>
          <w:lang w:val="sr-Cyrl-RS"/>
        </w:rPr>
        <w:t>6</w:t>
      </w:r>
      <w:r w:rsidR="00FA5F3C">
        <w:rPr>
          <w:lang w:val="sr-Cyrl-RS"/>
        </w:rPr>
        <w:t>1</w:t>
      </w:r>
    </w:p>
    <w:p w14:paraId="79E2C8BF" w14:textId="3A6834A2" w:rsidR="00DC7CE5" w:rsidRPr="00482B9F" w:rsidRDefault="00DC7CE5" w:rsidP="00DC7CE5">
      <w:pPr>
        <w:spacing w:line="360" w:lineRule="atLeast"/>
        <w:ind w:firstLine="720"/>
        <w:rPr>
          <w:lang w:val="sr-Cyrl-RS"/>
        </w:rPr>
      </w:pPr>
      <w:r w:rsidRPr="00482B9F">
        <w:rPr>
          <w:lang w:val="sr-Cyrl-RS"/>
        </w:rPr>
        <w:t>3.4.5.Школски одбор.................................................</w:t>
      </w:r>
      <w:r w:rsidR="003550B8" w:rsidRPr="00482B9F">
        <w:rPr>
          <w:lang w:val="sr-Cyrl-RS"/>
        </w:rPr>
        <w:t>.......................</w:t>
      </w:r>
      <w:r w:rsidR="00FD7515" w:rsidRPr="00482B9F">
        <w:rPr>
          <w:lang w:val="sr-Cyrl-RS"/>
        </w:rPr>
        <w:t xml:space="preserve"> </w:t>
      </w:r>
      <w:r w:rsidR="003550B8" w:rsidRPr="00482B9F">
        <w:rPr>
          <w:lang w:val="sr-Cyrl-RS"/>
        </w:rPr>
        <w:t xml:space="preserve">.страна </w:t>
      </w:r>
      <w:r w:rsidR="00943765" w:rsidRPr="00482B9F">
        <w:rPr>
          <w:lang w:val="sr-Cyrl-RS"/>
        </w:rPr>
        <w:t>6</w:t>
      </w:r>
      <w:r w:rsidR="00A05132">
        <w:rPr>
          <w:lang w:val="sr-Cyrl-RS"/>
        </w:rPr>
        <w:t>2</w:t>
      </w:r>
    </w:p>
    <w:p w14:paraId="0FF5834B" w14:textId="116D8268" w:rsidR="005F4B81" w:rsidRPr="00482B9F" w:rsidRDefault="00DC7CE5" w:rsidP="005F4B81">
      <w:pPr>
        <w:spacing w:line="360" w:lineRule="atLeast"/>
        <w:ind w:firstLine="720"/>
        <w:rPr>
          <w:lang w:val="sr-Cyrl-RS"/>
        </w:rPr>
      </w:pPr>
      <w:r w:rsidRPr="00482B9F">
        <w:rPr>
          <w:lang w:val="sr-Latn-RS"/>
        </w:rPr>
        <w:lastRenderedPageBreak/>
        <w:t>IV</w:t>
      </w:r>
      <w:r w:rsidRPr="00482B9F">
        <w:rPr>
          <w:lang w:val="sr-Cyrl-RS"/>
        </w:rPr>
        <w:t xml:space="preserve"> </w:t>
      </w:r>
      <w:r w:rsidRPr="00482B9F">
        <w:rPr>
          <w:b/>
          <w:lang w:val="sr-Cyrl-RS"/>
        </w:rPr>
        <w:t>ОСТВАРИВАЊЕ ДРУГИХ ПРОГРАМА</w:t>
      </w:r>
      <w:r w:rsidRPr="00482B9F">
        <w:rPr>
          <w:lang w:val="sr-Cyrl-RS"/>
        </w:rPr>
        <w:t>.........</w:t>
      </w:r>
      <w:r w:rsidR="00C96867" w:rsidRPr="00482B9F">
        <w:rPr>
          <w:lang w:val="sr-Cyrl-RS"/>
        </w:rPr>
        <w:t>.......................</w:t>
      </w:r>
      <w:r w:rsidR="003550B8" w:rsidRPr="00482B9F">
        <w:rPr>
          <w:lang w:val="sr-Cyrl-RS"/>
        </w:rPr>
        <w:t xml:space="preserve">страна </w:t>
      </w:r>
      <w:r w:rsidR="00943765" w:rsidRPr="00482B9F">
        <w:rPr>
          <w:lang w:val="sr-Cyrl-RS"/>
        </w:rPr>
        <w:t>6</w:t>
      </w:r>
      <w:r w:rsidR="00A05132">
        <w:rPr>
          <w:lang w:val="sr-Cyrl-RS"/>
        </w:rPr>
        <w:t>3</w:t>
      </w:r>
    </w:p>
    <w:p w14:paraId="00C9AFA4" w14:textId="2D61CA10" w:rsidR="00DC7CE5" w:rsidRPr="00482B9F" w:rsidRDefault="00DC7CE5" w:rsidP="00DC7CE5">
      <w:pPr>
        <w:spacing w:line="360" w:lineRule="atLeast"/>
        <w:ind w:firstLine="720"/>
        <w:rPr>
          <w:lang w:val="sr-Cyrl-RS"/>
        </w:rPr>
      </w:pPr>
      <w:r w:rsidRPr="00482B9F">
        <w:rPr>
          <w:lang w:val="sr-Cyrl-RS"/>
        </w:rPr>
        <w:t>4.1.Програм културне и јавне делатности.......................................</w:t>
      </w:r>
      <w:r w:rsidR="00B95362" w:rsidRPr="00482B9F">
        <w:rPr>
          <w:lang w:val="sr-Latn-RS"/>
        </w:rPr>
        <w:t xml:space="preserve">  </w:t>
      </w:r>
      <w:r w:rsidR="00F37375" w:rsidRPr="00482B9F">
        <w:rPr>
          <w:lang w:val="sr-Cyrl-RS"/>
        </w:rPr>
        <w:t xml:space="preserve">страна </w:t>
      </w:r>
      <w:r w:rsidR="00943765" w:rsidRPr="00482B9F">
        <w:rPr>
          <w:lang w:val="sr-Cyrl-RS"/>
        </w:rPr>
        <w:t>6</w:t>
      </w:r>
      <w:r w:rsidR="00A05132">
        <w:rPr>
          <w:lang w:val="sr-Cyrl-RS"/>
        </w:rPr>
        <w:t>3</w:t>
      </w:r>
    </w:p>
    <w:p w14:paraId="5463C97E" w14:textId="3C079FF2" w:rsidR="00DC7CE5" w:rsidRPr="00482B9F" w:rsidRDefault="00DC7CE5" w:rsidP="00DC7CE5">
      <w:pPr>
        <w:spacing w:line="360" w:lineRule="atLeast"/>
        <w:ind w:firstLine="720"/>
        <w:rPr>
          <w:lang w:val="sr-Cyrl-RS"/>
        </w:rPr>
      </w:pPr>
      <w:r w:rsidRPr="00482B9F">
        <w:rPr>
          <w:lang w:val="sr-Cyrl-RS"/>
        </w:rPr>
        <w:t>4.2.Школски календар значајних активности.................................</w:t>
      </w:r>
      <w:r w:rsidR="00F37375" w:rsidRPr="00482B9F">
        <w:rPr>
          <w:lang w:val="sr-Cyrl-RS"/>
        </w:rPr>
        <w:t xml:space="preserve"> </w:t>
      </w:r>
      <w:r w:rsidR="00B95362" w:rsidRPr="00482B9F">
        <w:rPr>
          <w:lang w:val="sr-Latn-RS"/>
        </w:rPr>
        <w:t xml:space="preserve"> </w:t>
      </w:r>
      <w:r w:rsidR="00F37375" w:rsidRPr="00482B9F">
        <w:rPr>
          <w:lang w:val="sr-Cyrl-RS"/>
        </w:rPr>
        <w:t xml:space="preserve">страна </w:t>
      </w:r>
      <w:r w:rsidR="005C3BC9" w:rsidRPr="00482B9F">
        <w:rPr>
          <w:lang w:val="sr-Cyrl-RS"/>
        </w:rPr>
        <w:t>6</w:t>
      </w:r>
      <w:r w:rsidR="00A05132">
        <w:rPr>
          <w:lang w:val="sr-Cyrl-RS"/>
        </w:rPr>
        <w:t>3</w:t>
      </w:r>
    </w:p>
    <w:p w14:paraId="1335D958" w14:textId="28832B3D" w:rsidR="00896D0A" w:rsidRPr="00482B9F" w:rsidRDefault="00896D0A" w:rsidP="00DC7CE5">
      <w:pPr>
        <w:spacing w:line="360" w:lineRule="atLeast"/>
        <w:ind w:firstLine="720"/>
        <w:rPr>
          <w:lang w:val="sr-Cyrl-RS"/>
        </w:rPr>
      </w:pPr>
      <w:r w:rsidRPr="00482B9F">
        <w:rPr>
          <w:lang w:val="sr-Cyrl-RS"/>
        </w:rPr>
        <w:t>4.3.Календар такмичења ученика.................................................</w:t>
      </w:r>
      <w:r w:rsidRPr="00482B9F">
        <w:rPr>
          <w:lang w:val="sr-Latn-RS"/>
        </w:rPr>
        <w:t>.</w:t>
      </w:r>
      <w:r w:rsidR="00573A2F" w:rsidRPr="00482B9F">
        <w:rPr>
          <w:lang w:val="sr-Cyrl-RS"/>
        </w:rPr>
        <w:t>....</w:t>
      </w:r>
      <w:r w:rsidR="00B95362" w:rsidRPr="00482B9F">
        <w:rPr>
          <w:lang w:val="sr-Latn-RS"/>
        </w:rPr>
        <w:t xml:space="preserve"> </w:t>
      </w:r>
      <w:r w:rsidRPr="00482B9F">
        <w:rPr>
          <w:lang w:val="sr-Cyrl-RS"/>
        </w:rPr>
        <w:t xml:space="preserve">страна </w:t>
      </w:r>
      <w:r w:rsidR="00943765" w:rsidRPr="00482B9F">
        <w:rPr>
          <w:lang w:val="sr-Cyrl-RS"/>
        </w:rPr>
        <w:t>6</w:t>
      </w:r>
      <w:r w:rsidR="00A05132">
        <w:rPr>
          <w:lang w:val="sr-Cyrl-RS"/>
        </w:rPr>
        <w:t>3</w:t>
      </w:r>
    </w:p>
    <w:p w14:paraId="13DFB97F" w14:textId="6BA5D248" w:rsidR="00896D0A" w:rsidRPr="00482B9F" w:rsidRDefault="00896D0A" w:rsidP="00DC7CE5">
      <w:pPr>
        <w:spacing w:line="360" w:lineRule="atLeast"/>
        <w:ind w:firstLine="720"/>
        <w:rPr>
          <w:lang w:val="sr-Cyrl-RS"/>
        </w:rPr>
      </w:pPr>
      <w:r w:rsidRPr="00482B9F">
        <w:rPr>
          <w:lang w:val="sr-Cyrl-RS"/>
        </w:rPr>
        <w:t>4.4.Календар осталих видова културних делатности.................</w:t>
      </w:r>
      <w:r w:rsidR="003B7EF7" w:rsidRPr="00482B9F">
        <w:rPr>
          <w:lang w:val="sr-Cyrl-RS"/>
        </w:rPr>
        <w:t>.....</w:t>
      </w:r>
      <w:r w:rsidR="003B7EF7" w:rsidRPr="00482B9F">
        <w:rPr>
          <w:lang w:val="sr-Latn-RS"/>
        </w:rPr>
        <w:t xml:space="preserve"> </w:t>
      </w:r>
      <w:r w:rsidR="003B7EF7" w:rsidRPr="00482B9F">
        <w:rPr>
          <w:lang w:val="sr-Cyrl-RS"/>
        </w:rPr>
        <w:t>страна</w:t>
      </w:r>
      <w:r w:rsidR="003B7EF7" w:rsidRPr="00482B9F">
        <w:rPr>
          <w:lang w:val="sr-Latn-RS"/>
        </w:rPr>
        <w:t xml:space="preserve"> </w:t>
      </w:r>
      <w:r w:rsidR="00943765" w:rsidRPr="00482B9F">
        <w:rPr>
          <w:lang w:val="sr-Cyrl-RS"/>
        </w:rPr>
        <w:t>6</w:t>
      </w:r>
      <w:r w:rsidR="00A05132">
        <w:rPr>
          <w:lang w:val="sr-Cyrl-RS"/>
        </w:rPr>
        <w:t>4</w:t>
      </w:r>
    </w:p>
    <w:p w14:paraId="7A9052D9" w14:textId="77777777" w:rsidR="00896D0A" w:rsidRPr="000D4915" w:rsidRDefault="00896D0A" w:rsidP="00DC7CE5">
      <w:pPr>
        <w:spacing w:line="360" w:lineRule="atLeast"/>
        <w:ind w:firstLine="720"/>
        <w:rPr>
          <w:color w:val="FF0000"/>
          <w:lang w:val="sr-Cyrl-RS"/>
        </w:rPr>
      </w:pPr>
    </w:p>
    <w:p w14:paraId="0DC748AB" w14:textId="77777777" w:rsidR="00DC7CE5" w:rsidRPr="0016237E" w:rsidRDefault="00DC7CE5" w:rsidP="00DC7CE5">
      <w:pPr>
        <w:spacing w:line="360" w:lineRule="atLeast"/>
        <w:ind w:firstLine="720"/>
        <w:rPr>
          <w:lang w:val="sr-Cyrl-RS"/>
        </w:rPr>
      </w:pPr>
      <w:r w:rsidRPr="0016237E">
        <w:rPr>
          <w:lang w:val="sr-Latn-RS"/>
        </w:rPr>
        <w:t>V</w:t>
      </w:r>
      <w:r w:rsidRPr="0016237E">
        <w:rPr>
          <w:lang w:val="sr-Cyrl-RS"/>
        </w:rPr>
        <w:t xml:space="preserve"> ИНДИВИДУАЛНИ ПЛАНОВИ И ПРОГРАМИ НАСТАВНИКА</w:t>
      </w:r>
    </w:p>
    <w:p w14:paraId="313B8916" w14:textId="77777777" w:rsidR="003550B8" w:rsidRPr="0016237E" w:rsidRDefault="003550B8" w:rsidP="00DC7CE5">
      <w:pPr>
        <w:spacing w:line="360" w:lineRule="atLeast"/>
        <w:ind w:firstLine="720"/>
        <w:rPr>
          <w:lang w:val="sr-Cyrl-RS"/>
        </w:rPr>
      </w:pPr>
    </w:p>
    <w:p w14:paraId="5406D6F9" w14:textId="77777777" w:rsidR="00DC7CE5" w:rsidRPr="0016237E" w:rsidRDefault="00DC7CE5" w:rsidP="00DC7CE5">
      <w:pPr>
        <w:spacing w:line="360" w:lineRule="atLeast"/>
        <w:ind w:firstLine="720"/>
        <w:rPr>
          <w:lang w:val="sr-Cyrl-RS"/>
        </w:rPr>
      </w:pPr>
      <w:r w:rsidRPr="0016237E">
        <w:rPr>
          <w:lang w:val="sr-Latn-RS"/>
        </w:rPr>
        <w:t>VI</w:t>
      </w:r>
      <w:r w:rsidRPr="0016237E">
        <w:rPr>
          <w:lang w:val="sr-Cyrl-RS"/>
        </w:rPr>
        <w:t xml:space="preserve"> ПРОГРАМИ ВАННАСТАВНИХ АКТИВНОСТИ</w:t>
      </w:r>
    </w:p>
    <w:p w14:paraId="25720153" w14:textId="153F957D" w:rsidR="00A23CAC" w:rsidRPr="0016237E" w:rsidRDefault="00A23CAC" w:rsidP="00A23CAC">
      <w:pPr>
        <w:spacing w:line="360" w:lineRule="atLeast"/>
        <w:ind w:firstLine="720"/>
        <w:rPr>
          <w:lang w:val="sr-Cyrl-RS"/>
        </w:rPr>
      </w:pPr>
      <w:r w:rsidRPr="0016237E">
        <w:rPr>
          <w:lang w:val="sr-Cyrl-RS"/>
        </w:rPr>
        <w:t>6.1</w:t>
      </w:r>
      <w:r w:rsidR="00626C35" w:rsidRPr="0016237E">
        <w:rPr>
          <w:lang w:val="sr-Cyrl-RS"/>
        </w:rPr>
        <w:t xml:space="preserve"> </w:t>
      </w:r>
      <w:r w:rsidR="00A5694D" w:rsidRPr="0016237E">
        <w:rPr>
          <w:lang w:val="sr-Cyrl-RS"/>
        </w:rPr>
        <w:t>Програм ваннаставних активности</w:t>
      </w:r>
      <w:r w:rsidR="00626C35" w:rsidRPr="0016237E">
        <w:rPr>
          <w:lang w:val="sr-Cyrl-RS"/>
        </w:rPr>
        <w:t>.......................</w:t>
      </w:r>
      <w:r w:rsidR="00FD7515" w:rsidRPr="0016237E">
        <w:rPr>
          <w:lang w:val="sr-Cyrl-RS"/>
        </w:rPr>
        <w:t>...................</w:t>
      </w:r>
      <w:r w:rsidR="0020051D" w:rsidRPr="0016237E">
        <w:rPr>
          <w:lang w:val="sr-Cyrl-RS"/>
        </w:rPr>
        <w:t>...</w:t>
      </w:r>
      <w:r w:rsidRPr="0016237E">
        <w:rPr>
          <w:lang w:val="sr-Cyrl-RS"/>
        </w:rPr>
        <w:t>страна</w:t>
      </w:r>
      <w:r w:rsidR="003B7EF7" w:rsidRPr="0016237E">
        <w:rPr>
          <w:lang w:val="sr-Latn-RS"/>
        </w:rPr>
        <w:t xml:space="preserve"> </w:t>
      </w:r>
      <w:r w:rsidR="0020051D" w:rsidRPr="0016237E">
        <w:rPr>
          <w:lang w:val="sr-Latn-RS"/>
        </w:rPr>
        <w:t xml:space="preserve"> </w:t>
      </w:r>
      <w:r w:rsidR="005C3BC9" w:rsidRPr="0016237E">
        <w:rPr>
          <w:lang w:val="sr-Cyrl-RS"/>
        </w:rPr>
        <w:t>6</w:t>
      </w:r>
      <w:r w:rsidR="00A05132">
        <w:rPr>
          <w:lang w:val="sr-Cyrl-RS"/>
        </w:rPr>
        <w:t>4</w:t>
      </w:r>
    </w:p>
    <w:p w14:paraId="21A99217" w14:textId="6C815620" w:rsidR="00626C35" w:rsidRPr="0016237E" w:rsidRDefault="00A23CAC" w:rsidP="00DC7CE5">
      <w:pPr>
        <w:spacing w:line="360" w:lineRule="atLeast"/>
        <w:ind w:firstLine="720"/>
        <w:rPr>
          <w:lang w:val="sr-Cyrl-RS"/>
        </w:rPr>
      </w:pPr>
      <w:r w:rsidRPr="0016237E">
        <w:rPr>
          <w:lang w:val="sr-Cyrl-RS"/>
        </w:rPr>
        <w:t>6.</w:t>
      </w:r>
      <w:r w:rsidR="00626C35" w:rsidRPr="0016237E">
        <w:rPr>
          <w:lang w:val="sr-Cyrl-RS"/>
        </w:rPr>
        <w:t>2 Додатна настава.............</w:t>
      </w:r>
      <w:r w:rsidR="00FD7515" w:rsidRPr="0016237E">
        <w:rPr>
          <w:lang w:val="sr-Cyrl-RS"/>
        </w:rPr>
        <w:t>............................................................</w:t>
      </w:r>
      <w:r w:rsidR="00B95362" w:rsidRPr="0016237E">
        <w:rPr>
          <w:lang w:val="sr-Cyrl-RS"/>
        </w:rPr>
        <w:t>....страна</w:t>
      </w:r>
      <w:r w:rsidR="004E7855" w:rsidRPr="0016237E">
        <w:rPr>
          <w:lang w:val="sr-Cyrl-RS"/>
        </w:rPr>
        <w:t xml:space="preserve"> </w:t>
      </w:r>
      <w:r w:rsidR="005C3BC9" w:rsidRPr="0016237E">
        <w:rPr>
          <w:lang w:val="sr-Cyrl-RS"/>
        </w:rPr>
        <w:t>6</w:t>
      </w:r>
      <w:r w:rsidR="00A05132">
        <w:rPr>
          <w:lang w:val="sr-Cyrl-RS"/>
        </w:rPr>
        <w:t>6</w:t>
      </w:r>
    </w:p>
    <w:p w14:paraId="01563408" w14:textId="683270D7" w:rsidR="00DC7CE5" w:rsidRPr="0016237E" w:rsidRDefault="003550B8" w:rsidP="00DC7CE5">
      <w:pPr>
        <w:spacing w:line="360" w:lineRule="atLeast"/>
        <w:ind w:firstLine="720"/>
        <w:rPr>
          <w:lang w:val="sr-Cyrl-RS"/>
        </w:rPr>
      </w:pPr>
      <w:r w:rsidRPr="0016237E">
        <w:rPr>
          <w:lang w:val="sr-Cyrl-RS"/>
        </w:rPr>
        <w:t>6.</w:t>
      </w:r>
      <w:r w:rsidR="00A23CAC" w:rsidRPr="0016237E">
        <w:rPr>
          <w:lang w:val="sr-Cyrl-RS"/>
        </w:rPr>
        <w:t>3</w:t>
      </w:r>
      <w:r w:rsidR="00626C35" w:rsidRPr="0016237E">
        <w:rPr>
          <w:lang w:val="sr-Cyrl-RS"/>
        </w:rPr>
        <w:t xml:space="preserve"> Допунска настава</w:t>
      </w:r>
      <w:r w:rsidR="00FD7515" w:rsidRPr="0016237E">
        <w:rPr>
          <w:lang w:val="sr-Cyrl-RS"/>
        </w:rPr>
        <w:t>......................................................................</w:t>
      </w:r>
      <w:r w:rsidR="00B95362" w:rsidRPr="0016237E">
        <w:rPr>
          <w:lang w:val="sr-Cyrl-RS"/>
        </w:rPr>
        <w:t>....</w:t>
      </w:r>
      <w:r w:rsidR="003B7EF7" w:rsidRPr="0016237E">
        <w:rPr>
          <w:lang w:val="sr-Cyrl-RS"/>
        </w:rPr>
        <w:t>страна</w:t>
      </w:r>
      <w:r w:rsidR="00B95362" w:rsidRPr="0016237E">
        <w:rPr>
          <w:lang w:val="sr-Latn-RS"/>
        </w:rPr>
        <w:t xml:space="preserve"> </w:t>
      </w:r>
      <w:r w:rsidR="0020051D" w:rsidRPr="0016237E">
        <w:rPr>
          <w:lang w:val="sr-Latn-RS"/>
        </w:rPr>
        <w:t xml:space="preserve"> </w:t>
      </w:r>
      <w:r w:rsidR="005C3BC9" w:rsidRPr="0016237E">
        <w:rPr>
          <w:lang w:val="sr-Cyrl-RS"/>
        </w:rPr>
        <w:t>6</w:t>
      </w:r>
      <w:r w:rsidR="00A05132">
        <w:rPr>
          <w:lang w:val="sr-Cyrl-RS"/>
        </w:rPr>
        <w:t>7</w:t>
      </w:r>
    </w:p>
    <w:p w14:paraId="6316C8CF" w14:textId="77777777" w:rsidR="003550B8" w:rsidRPr="0016237E" w:rsidRDefault="003550B8" w:rsidP="00DC7CE5">
      <w:pPr>
        <w:spacing w:line="360" w:lineRule="atLeast"/>
        <w:ind w:firstLine="720"/>
        <w:rPr>
          <w:lang w:val="sr-Latn-RS"/>
        </w:rPr>
      </w:pPr>
    </w:p>
    <w:p w14:paraId="7C2285FD" w14:textId="77777777" w:rsidR="00DC7CE5" w:rsidRPr="0016237E" w:rsidRDefault="00DC7CE5" w:rsidP="00DC7CE5">
      <w:pPr>
        <w:spacing w:line="360" w:lineRule="atLeast"/>
        <w:ind w:firstLine="720"/>
        <w:rPr>
          <w:lang w:val="sr-Cyrl-RS"/>
        </w:rPr>
      </w:pPr>
      <w:r w:rsidRPr="0016237E">
        <w:rPr>
          <w:lang w:val="en-US"/>
        </w:rPr>
        <w:t>VII</w:t>
      </w:r>
      <w:r w:rsidRPr="0016237E">
        <w:rPr>
          <w:lang w:val="sr-Cyrl-RS"/>
        </w:rPr>
        <w:t xml:space="preserve"> ПОСЕБНИ ПРОГРАМИ ВАСПИТНО-ОБРАЗОВНОГ РАДА</w:t>
      </w:r>
    </w:p>
    <w:p w14:paraId="1042537E" w14:textId="6608DC31" w:rsidR="00101456" w:rsidRPr="0016237E" w:rsidRDefault="00DC7CE5" w:rsidP="00101456">
      <w:pPr>
        <w:spacing w:line="360" w:lineRule="atLeast"/>
        <w:ind w:firstLine="720"/>
        <w:rPr>
          <w:lang w:val="sr-Cyrl-RS"/>
        </w:rPr>
      </w:pPr>
      <w:r w:rsidRPr="0016237E">
        <w:rPr>
          <w:lang w:val="sr-Cyrl-RS"/>
        </w:rPr>
        <w:t>7.1.Програм сарадње са породицом.........................</w:t>
      </w:r>
      <w:r w:rsidR="000E3F74" w:rsidRPr="0016237E">
        <w:rPr>
          <w:lang w:val="sr-Cyrl-RS"/>
        </w:rPr>
        <w:t>.......</w:t>
      </w:r>
      <w:r w:rsidR="00896D0A" w:rsidRPr="0016237E">
        <w:rPr>
          <w:lang w:val="sr-Cyrl-RS"/>
        </w:rPr>
        <w:t>..............</w:t>
      </w:r>
      <w:r w:rsidR="0020051D" w:rsidRPr="0016237E">
        <w:rPr>
          <w:lang w:val="sr-Cyrl-RS"/>
        </w:rPr>
        <w:t>.....</w:t>
      </w:r>
      <w:r w:rsidR="00896D0A" w:rsidRPr="0016237E">
        <w:rPr>
          <w:lang w:val="sr-Cyrl-RS"/>
        </w:rPr>
        <w:t xml:space="preserve">страна </w:t>
      </w:r>
      <w:r w:rsidR="0020051D" w:rsidRPr="0016237E">
        <w:rPr>
          <w:lang w:val="sr-Latn-RS"/>
        </w:rPr>
        <w:t xml:space="preserve"> </w:t>
      </w:r>
      <w:r w:rsidR="00A05132">
        <w:rPr>
          <w:lang w:val="sr-Cyrl-RS"/>
        </w:rPr>
        <w:t>67</w:t>
      </w:r>
    </w:p>
    <w:p w14:paraId="36F6F78C" w14:textId="335518AE" w:rsidR="00DC7CE5" w:rsidRPr="0016237E" w:rsidRDefault="003550B8" w:rsidP="00DC7CE5">
      <w:pPr>
        <w:spacing w:line="360" w:lineRule="atLeast"/>
        <w:ind w:firstLine="720"/>
        <w:rPr>
          <w:lang w:val="sr-Cyrl-RS"/>
        </w:rPr>
      </w:pPr>
      <w:r w:rsidRPr="0016237E">
        <w:rPr>
          <w:lang w:val="sr-Cyrl-RS"/>
        </w:rPr>
        <w:t>7.</w:t>
      </w:r>
      <w:r w:rsidRPr="0016237E">
        <w:rPr>
          <w:lang w:val="sr-Latn-RS"/>
        </w:rPr>
        <w:t>2</w:t>
      </w:r>
      <w:r w:rsidR="00DC7CE5" w:rsidRPr="0016237E">
        <w:rPr>
          <w:lang w:val="sr-Cyrl-RS"/>
        </w:rPr>
        <w:t>.Програм превенције насиљ</w:t>
      </w:r>
      <w:r w:rsidR="000E3F74" w:rsidRPr="0016237E">
        <w:rPr>
          <w:lang w:val="sr-Cyrl-RS"/>
        </w:rPr>
        <w:t>а, злостављања и занемаривања...</w:t>
      </w:r>
      <w:r w:rsidR="00573A2F" w:rsidRPr="0016237E">
        <w:rPr>
          <w:lang w:val="sr-Cyrl-RS"/>
        </w:rPr>
        <w:t>..</w:t>
      </w:r>
      <w:r w:rsidR="000E3F74" w:rsidRPr="0016237E">
        <w:rPr>
          <w:lang w:val="sr-Cyrl-RS"/>
        </w:rPr>
        <w:t>стр</w:t>
      </w:r>
      <w:r w:rsidR="003B7EF7" w:rsidRPr="0016237E">
        <w:rPr>
          <w:lang w:val="sr-Cyrl-RS"/>
        </w:rPr>
        <w:t>ана</w:t>
      </w:r>
      <w:r w:rsidR="00B95362" w:rsidRPr="0016237E">
        <w:rPr>
          <w:lang w:val="sr-Latn-RS"/>
        </w:rPr>
        <w:t xml:space="preserve"> </w:t>
      </w:r>
      <w:r w:rsidR="003B7EF7" w:rsidRPr="0016237E">
        <w:rPr>
          <w:lang w:val="sr-Cyrl-RS"/>
        </w:rPr>
        <w:t xml:space="preserve"> </w:t>
      </w:r>
      <w:r w:rsidR="00A05132">
        <w:rPr>
          <w:lang w:val="sr-Cyrl-RS"/>
        </w:rPr>
        <w:t>68</w:t>
      </w:r>
    </w:p>
    <w:p w14:paraId="3B837519" w14:textId="466A6698" w:rsidR="00AB29DF" w:rsidRPr="0016237E" w:rsidRDefault="00AB29DF" w:rsidP="00DC7CE5">
      <w:pPr>
        <w:spacing w:line="360" w:lineRule="atLeast"/>
        <w:ind w:firstLine="720"/>
        <w:rPr>
          <w:lang w:val="sr-Cyrl-RS"/>
        </w:rPr>
      </w:pPr>
      <w:r w:rsidRPr="0016237E">
        <w:rPr>
          <w:lang w:val="sr-Latn-RS"/>
        </w:rPr>
        <w:t>7.3.</w:t>
      </w:r>
      <w:r w:rsidRPr="0016237E">
        <w:rPr>
          <w:lang w:val="sr-Cyrl-RS"/>
        </w:rPr>
        <w:t xml:space="preserve">План Тима за </w:t>
      </w:r>
      <w:r w:rsidR="0016237E" w:rsidRPr="0016237E">
        <w:rPr>
          <w:lang w:val="sr-Cyrl-RS"/>
        </w:rPr>
        <w:t>и</w:t>
      </w:r>
      <w:r w:rsidR="00FD7515" w:rsidRPr="0016237E">
        <w:rPr>
          <w:lang w:val="sr-Cyrl-RS"/>
        </w:rPr>
        <w:t>нклузи</w:t>
      </w:r>
      <w:r w:rsidR="0016237E" w:rsidRPr="0016237E">
        <w:rPr>
          <w:lang w:val="sr-Cyrl-RS"/>
        </w:rPr>
        <w:t>вно образовање</w:t>
      </w:r>
      <w:r w:rsidRPr="0016237E">
        <w:rPr>
          <w:lang w:val="sr-Cyrl-RS"/>
        </w:rPr>
        <w:t>.................</w:t>
      </w:r>
      <w:r w:rsidR="000E3F74" w:rsidRPr="0016237E">
        <w:rPr>
          <w:lang w:val="sr-Cyrl-RS"/>
        </w:rPr>
        <w:t>..........</w:t>
      </w:r>
      <w:r w:rsidR="00896D0A" w:rsidRPr="0016237E">
        <w:rPr>
          <w:lang w:val="sr-Cyrl-RS"/>
        </w:rPr>
        <w:t>............</w:t>
      </w:r>
      <w:r w:rsidR="00B95362" w:rsidRPr="0016237E">
        <w:rPr>
          <w:lang w:val="sr-Cyrl-RS"/>
        </w:rPr>
        <w:t>.</w:t>
      </w:r>
      <w:r w:rsidR="00896D0A" w:rsidRPr="0016237E">
        <w:rPr>
          <w:lang w:val="sr-Cyrl-RS"/>
        </w:rPr>
        <w:t xml:space="preserve">страна </w:t>
      </w:r>
      <w:r w:rsidR="00B95362" w:rsidRPr="0016237E">
        <w:rPr>
          <w:lang w:val="sr-Latn-RS"/>
        </w:rPr>
        <w:t xml:space="preserve"> </w:t>
      </w:r>
      <w:r w:rsidR="005C3BC9" w:rsidRPr="0016237E">
        <w:rPr>
          <w:lang w:val="sr-Cyrl-RS"/>
        </w:rPr>
        <w:t>8</w:t>
      </w:r>
      <w:r w:rsidR="00A05132">
        <w:rPr>
          <w:lang w:val="sr-Cyrl-RS"/>
        </w:rPr>
        <w:t>4</w:t>
      </w:r>
    </w:p>
    <w:p w14:paraId="3D30259C" w14:textId="3673654F" w:rsidR="00AB29DF" w:rsidRPr="0016237E" w:rsidRDefault="0016237E" w:rsidP="00DC7CE5">
      <w:pPr>
        <w:spacing w:line="360" w:lineRule="atLeast"/>
        <w:ind w:firstLine="720"/>
        <w:rPr>
          <w:lang w:val="sr-Cyrl-RS"/>
        </w:rPr>
      </w:pPr>
      <w:r w:rsidRPr="0016237E">
        <w:rPr>
          <w:lang w:val="sr-Cyrl-RS"/>
        </w:rPr>
        <w:t xml:space="preserve">7.4. План професионалне оријентације..............................................страна </w:t>
      </w:r>
      <w:r w:rsidR="00A05132">
        <w:rPr>
          <w:lang w:val="sr-Cyrl-RS"/>
        </w:rPr>
        <w:t>88</w:t>
      </w:r>
    </w:p>
    <w:p w14:paraId="4BA87B10" w14:textId="23B433E8" w:rsidR="0016237E" w:rsidRPr="0016237E" w:rsidRDefault="0016237E" w:rsidP="00DC7CE5">
      <w:pPr>
        <w:spacing w:line="360" w:lineRule="atLeast"/>
        <w:ind w:firstLine="720"/>
        <w:rPr>
          <w:lang w:val="sr-Cyrl-RS"/>
        </w:rPr>
      </w:pPr>
      <w:r w:rsidRPr="0016237E">
        <w:rPr>
          <w:lang w:val="sr-Cyrl-RS"/>
        </w:rPr>
        <w:t xml:space="preserve">7.5. Програм здравствене заштите......................................................страна </w:t>
      </w:r>
      <w:r w:rsidR="00A05132">
        <w:rPr>
          <w:lang w:val="sr-Cyrl-RS"/>
        </w:rPr>
        <w:t>89</w:t>
      </w:r>
    </w:p>
    <w:p w14:paraId="466034E6" w14:textId="2612ABB4" w:rsidR="0016237E" w:rsidRPr="0016237E" w:rsidRDefault="0016237E" w:rsidP="00DC7CE5">
      <w:pPr>
        <w:spacing w:line="360" w:lineRule="atLeast"/>
        <w:ind w:firstLine="720"/>
        <w:rPr>
          <w:lang w:val="sr-Cyrl-RS"/>
        </w:rPr>
      </w:pPr>
      <w:r w:rsidRPr="0016237E">
        <w:rPr>
          <w:lang w:val="sr-Cyrl-RS"/>
        </w:rPr>
        <w:t>7.6. Програм излета, екскурзија и настава у природи.......................страна 9</w:t>
      </w:r>
      <w:r w:rsidR="00A05132">
        <w:rPr>
          <w:lang w:val="sr-Cyrl-RS"/>
        </w:rPr>
        <w:t>0</w:t>
      </w:r>
    </w:p>
    <w:p w14:paraId="7B1FB03A" w14:textId="77777777" w:rsidR="00457975" w:rsidRPr="0016237E" w:rsidRDefault="00AB29DF" w:rsidP="00AB29DF">
      <w:pPr>
        <w:spacing w:line="360" w:lineRule="atLeast"/>
        <w:ind w:firstLine="720"/>
        <w:rPr>
          <w:lang w:val="sr-Cyrl-RS"/>
        </w:rPr>
      </w:pPr>
      <w:r w:rsidRPr="0016237E">
        <w:rPr>
          <w:lang w:val="sr-Latn-RS"/>
        </w:rPr>
        <w:t>VIII</w:t>
      </w:r>
      <w:r w:rsidR="00DC7CE5" w:rsidRPr="0016237E">
        <w:rPr>
          <w:lang w:val="sr-Cyrl-RS"/>
        </w:rPr>
        <w:t xml:space="preserve"> ПРОГРАМ С</w:t>
      </w:r>
      <w:r w:rsidR="00C775D8" w:rsidRPr="0016237E">
        <w:rPr>
          <w:lang w:val="sr-Cyrl-RS"/>
        </w:rPr>
        <w:t>ТРУЧНОГ УСАВРШАВАЊА НАСТАВНИКА</w:t>
      </w:r>
    </w:p>
    <w:p w14:paraId="09B8AA1E" w14:textId="1F9F02F5" w:rsidR="00AB29DF" w:rsidRPr="0016237E" w:rsidRDefault="00457975" w:rsidP="00AB29DF">
      <w:pPr>
        <w:spacing w:line="360" w:lineRule="atLeast"/>
        <w:ind w:firstLine="720"/>
        <w:rPr>
          <w:lang w:val="sr-Cyrl-RS"/>
        </w:rPr>
      </w:pPr>
      <w:r w:rsidRPr="0016237E">
        <w:rPr>
          <w:lang w:val="sr-Cyrl-RS"/>
        </w:rPr>
        <w:t>..........................................................</w:t>
      </w:r>
      <w:r w:rsidR="000E3F74" w:rsidRPr="0016237E">
        <w:rPr>
          <w:lang w:val="sr-Cyrl-RS"/>
        </w:rPr>
        <w:t>..............................</w:t>
      </w:r>
      <w:r w:rsidR="00896D0A" w:rsidRPr="0016237E">
        <w:rPr>
          <w:lang w:val="sr-Cyrl-RS"/>
        </w:rPr>
        <w:t>...................</w:t>
      </w:r>
      <w:r w:rsidR="003B7EF7" w:rsidRPr="0016237E">
        <w:rPr>
          <w:lang w:val="sr-Cyrl-RS"/>
        </w:rPr>
        <w:t>....</w:t>
      </w:r>
      <w:r w:rsidR="00896D0A" w:rsidRPr="0016237E">
        <w:rPr>
          <w:lang w:val="sr-Cyrl-RS"/>
        </w:rPr>
        <w:t xml:space="preserve">страна </w:t>
      </w:r>
      <w:r w:rsidR="0016237E" w:rsidRPr="0016237E">
        <w:rPr>
          <w:lang w:val="sr-Cyrl-RS"/>
        </w:rPr>
        <w:t>9</w:t>
      </w:r>
      <w:r w:rsidR="00A05132">
        <w:rPr>
          <w:lang w:val="sr-Cyrl-RS"/>
        </w:rPr>
        <w:t>0</w:t>
      </w:r>
    </w:p>
    <w:p w14:paraId="2A8F3A91" w14:textId="17CAB715" w:rsidR="00E54BBA" w:rsidRPr="0016237E" w:rsidRDefault="00B81899" w:rsidP="00943765">
      <w:pPr>
        <w:rPr>
          <w:lang w:val="sr-Cyrl-RS"/>
        </w:rPr>
      </w:pPr>
      <w:r w:rsidRPr="0016237E">
        <w:rPr>
          <w:lang w:val="sr-Cyrl-RS"/>
        </w:rPr>
        <w:t xml:space="preserve">      </w:t>
      </w:r>
    </w:p>
    <w:p w14:paraId="0C62FCEB" w14:textId="0C5A23BB" w:rsidR="00DC7CE5" w:rsidRPr="0016237E" w:rsidRDefault="0016237E" w:rsidP="00DC7CE5">
      <w:pPr>
        <w:spacing w:line="360" w:lineRule="atLeast"/>
        <w:ind w:firstLine="720"/>
        <w:rPr>
          <w:lang w:val="sr-Cyrl-RS"/>
        </w:rPr>
      </w:pPr>
      <w:r w:rsidRPr="0016237E">
        <w:rPr>
          <w:lang w:val="en-US"/>
        </w:rPr>
        <w:t>I</w:t>
      </w:r>
      <w:r w:rsidR="00AB29DF" w:rsidRPr="0016237E">
        <w:rPr>
          <w:lang w:val="en-US"/>
        </w:rPr>
        <w:t>X</w:t>
      </w:r>
      <w:r w:rsidR="00DC7CE5" w:rsidRPr="0016237E">
        <w:rPr>
          <w:lang w:val="sr-Cyrl-RS"/>
        </w:rPr>
        <w:t xml:space="preserve"> ПРАЋЕЊЕ И ЕВАЛУАЦИЈА...............................................</w:t>
      </w:r>
      <w:r w:rsidR="00896D0A" w:rsidRPr="0016237E">
        <w:rPr>
          <w:lang w:val="sr-Cyrl-RS"/>
        </w:rPr>
        <w:t>.</w:t>
      </w:r>
      <w:r w:rsidR="00DC7CE5" w:rsidRPr="0016237E">
        <w:rPr>
          <w:lang w:val="sr-Cyrl-RS"/>
        </w:rPr>
        <w:t>......</w:t>
      </w:r>
      <w:r w:rsidR="003B7EF7" w:rsidRPr="0016237E">
        <w:rPr>
          <w:lang w:val="sr-Cyrl-RS"/>
        </w:rPr>
        <w:t>..</w:t>
      </w:r>
      <w:r w:rsidR="00DC7CE5" w:rsidRPr="0016237E">
        <w:rPr>
          <w:lang w:val="sr-Cyrl-RS"/>
        </w:rPr>
        <w:t xml:space="preserve">страна </w:t>
      </w:r>
      <w:r w:rsidRPr="0016237E">
        <w:rPr>
          <w:lang w:val="sr-Cyrl-RS"/>
        </w:rPr>
        <w:t>9</w:t>
      </w:r>
      <w:r w:rsidR="00A05132">
        <w:rPr>
          <w:lang w:val="sr-Cyrl-RS"/>
        </w:rPr>
        <w:t>6</w:t>
      </w:r>
    </w:p>
    <w:p w14:paraId="4C8D89CE" w14:textId="77777777" w:rsidR="009915F9" w:rsidRPr="000D4915" w:rsidRDefault="009915F9" w:rsidP="009915F9">
      <w:pPr>
        <w:rPr>
          <w:color w:val="FF0000"/>
          <w:sz w:val="36"/>
          <w:szCs w:val="36"/>
          <w:lang w:val="sr-Cyrl-RS"/>
        </w:rPr>
      </w:pPr>
    </w:p>
    <w:p w14:paraId="6CEC73C8" w14:textId="77777777" w:rsidR="00DC7CE5" w:rsidRPr="000D4915" w:rsidRDefault="00DC7CE5" w:rsidP="009915F9">
      <w:pPr>
        <w:rPr>
          <w:color w:val="FF0000"/>
          <w:sz w:val="36"/>
          <w:szCs w:val="36"/>
          <w:lang w:val="sr-Latn-RS"/>
        </w:rPr>
      </w:pPr>
    </w:p>
    <w:p w14:paraId="4622B897" w14:textId="77777777" w:rsidR="00DC7CE5" w:rsidRPr="000D4915" w:rsidRDefault="00DC7CE5" w:rsidP="009915F9">
      <w:pPr>
        <w:rPr>
          <w:color w:val="FF0000"/>
          <w:sz w:val="36"/>
          <w:szCs w:val="36"/>
          <w:lang w:val="sr-Latn-RS"/>
        </w:rPr>
      </w:pPr>
    </w:p>
    <w:p w14:paraId="3D10594A" w14:textId="77777777" w:rsidR="00DC7CE5" w:rsidRPr="000D4915" w:rsidRDefault="00DC7CE5" w:rsidP="009915F9">
      <w:pPr>
        <w:rPr>
          <w:color w:val="FF0000"/>
          <w:sz w:val="36"/>
          <w:szCs w:val="36"/>
          <w:lang w:val="sr-Latn-RS"/>
        </w:rPr>
      </w:pPr>
    </w:p>
    <w:p w14:paraId="373E3CF5" w14:textId="77777777" w:rsidR="00DC7CE5" w:rsidRPr="000D4915" w:rsidRDefault="00DC7CE5" w:rsidP="009915F9">
      <w:pPr>
        <w:rPr>
          <w:color w:val="FF0000"/>
          <w:sz w:val="36"/>
          <w:szCs w:val="36"/>
          <w:lang w:val="sr-Latn-RS"/>
        </w:rPr>
      </w:pPr>
    </w:p>
    <w:p w14:paraId="69B54B02" w14:textId="77777777" w:rsidR="00DC7CE5" w:rsidRPr="000D4915" w:rsidRDefault="00DC7CE5" w:rsidP="009915F9">
      <w:pPr>
        <w:rPr>
          <w:color w:val="FF0000"/>
          <w:sz w:val="36"/>
          <w:szCs w:val="36"/>
          <w:lang w:val="sr-Latn-RS"/>
        </w:rPr>
      </w:pPr>
    </w:p>
    <w:p w14:paraId="033AA918" w14:textId="77777777" w:rsidR="002E6715" w:rsidRPr="000D4915" w:rsidRDefault="002E6715" w:rsidP="009915F9">
      <w:pPr>
        <w:rPr>
          <w:color w:val="FF0000"/>
          <w:sz w:val="36"/>
          <w:szCs w:val="36"/>
          <w:lang w:val="sr-Latn-RS"/>
        </w:rPr>
      </w:pPr>
    </w:p>
    <w:p w14:paraId="78F5AE99" w14:textId="77777777" w:rsidR="00490EED" w:rsidRPr="000D4915" w:rsidRDefault="00490EED" w:rsidP="009915F9">
      <w:pPr>
        <w:rPr>
          <w:color w:val="FF0000"/>
          <w:sz w:val="36"/>
          <w:szCs w:val="36"/>
          <w:lang w:val="sr-Latn-RS"/>
        </w:rPr>
      </w:pPr>
    </w:p>
    <w:p w14:paraId="04382344" w14:textId="77777777" w:rsidR="00490EED" w:rsidRPr="000D4915" w:rsidRDefault="00490EED" w:rsidP="009915F9">
      <w:pPr>
        <w:rPr>
          <w:color w:val="FF0000"/>
          <w:sz w:val="36"/>
          <w:szCs w:val="36"/>
          <w:lang w:val="sr-Cyrl-RS"/>
        </w:rPr>
      </w:pPr>
    </w:p>
    <w:p w14:paraId="1EC381B8" w14:textId="414CD9C5" w:rsidR="00B0715A" w:rsidRPr="000D4915" w:rsidRDefault="00B0715A" w:rsidP="009915F9">
      <w:pPr>
        <w:rPr>
          <w:color w:val="FF0000"/>
          <w:sz w:val="36"/>
          <w:szCs w:val="36"/>
          <w:lang w:val="sr-Cyrl-RS"/>
        </w:rPr>
      </w:pPr>
    </w:p>
    <w:p w14:paraId="3C4B414B" w14:textId="2E14B536" w:rsidR="00943765" w:rsidRPr="000D4915" w:rsidRDefault="00943765" w:rsidP="009915F9">
      <w:pPr>
        <w:rPr>
          <w:color w:val="FF0000"/>
          <w:sz w:val="36"/>
          <w:szCs w:val="36"/>
          <w:lang w:val="sr-Cyrl-RS"/>
        </w:rPr>
      </w:pPr>
    </w:p>
    <w:p w14:paraId="6B789FB9" w14:textId="77777777" w:rsidR="00943765" w:rsidRPr="000D4915" w:rsidRDefault="00943765" w:rsidP="009915F9">
      <w:pPr>
        <w:rPr>
          <w:color w:val="FF0000"/>
          <w:sz w:val="36"/>
          <w:szCs w:val="36"/>
          <w:lang w:val="sr-Cyrl-RS"/>
        </w:rPr>
      </w:pPr>
    </w:p>
    <w:p w14:paraId="7C75BF21" w14:textId="77777777" w:rsidR="009273AC" w:rsidRPr="000D4915" w:rsidRDefault="009273AC" w:rsidP="008F755C">
      <w:pPr>
        <w:pStyle w:val="BodyText"/>
        <w:rPr>
          <w:rFonts w:ascii="Times New Roman" w:hAnsi="Times New Roman"/>
          <w:color w:val="FF0000"/>
          <w:sz w:val="24"/>
          <w:szCs w:val="24"/>
          <w:lang w:val="sr-Cyrl-RS"/>
        </w:rPr>
      </w:pPr>
    </w:p>
    <w:p w14:paraId="4C3244C9" w14:textId="36C657C1" w:rsidR="009273AC" w:rsidRPr="00A4234E" w:rsidRDefault="009273AC" w:rsidP="009273AC">
      <w:pPr>
        <w:spacing w:line="360" w:lineRule="atLeast"/>
        <w:jc w:val="center"/>
        <w:rPr>
          <w:b/>
          <w:lang w:val="sr-Cyrl-RS"/>
        </w:rPr>
      </w:pPr>
      <w:r w:rsidRPr="00A4234E">
        <w:rPr>
          <w:b/>
        </w:rPr>
        <w:lastRenderedPageBreak/>
        <w:t>I</w:t>
      </w:r>
      <w:r w:rsidRPr="00A4234E">
        <w:t xml:space="preserve">  </w:t>
      </w:r>
      <w:r w:rsidRPr="00A4234E">
        <w:rPr>
          <w:b/>
        </w:rPr>
        <w:t>УВОД</w:t>
      </w:r>
    </w:p>
    <w:p w14:paraId="3F859DE0" w14:textId="77777777" w:rsidR="009273AC" w:rsidRPr="00A4234E" w:rsidRDefault="009273AC" w:rsidP="009273AC">
      <w:pPr>
        <w:spacing w:line="360" w:lineRule="atLeast"/>
        <w:jc w:val="center"/>
        <w:rPr>
          <w:i/>
          <w:lang w:val="sr-Cyrl-RS"/>
        </w:rPr>
      </w:pPr>
      <w:r w:rsidRPr="00A4234E">
        <w:rPr>
          <w:i/>
          <w:lang w:val="sr-Cyrl-RS"/>
        </w:rPr>
        <w:t>Циљеви образовања и васпитања</w:t>
      </w:r>
    </w:p>
    <w:p w14:paraId="04065F76" w14:textId="77777777" w:rsidR="009273AC" w:rsidRPr="00A4234E" w:rsidRDefault="009273AC" w:rsidP="009273AC">
      <w:pPr>
        <w:spacing w:line="360" w:lineRule="atLeast"/>
        <w:jc w:val="center"/>
        <w:rPr>
          <w:i/>
          <w:lang w:val="sr-Cyrl-RS"/>
        </w:rPr>
      </w:pPr>
    </w:p>
    <w:p w14:paraId="0388F77B" w14:textId="77777777" w:rsidR="009273AC" w:rsidRPr="00A4234E" w:rsidRDefault="009273AC" w:rsidP="004E0A0C">
      <w:pPr>
        <w:spacing w:line="360" w:lineRule="atLeast"/>
        <w:jc w:val="both"/>
      </w:pPr>
      <w:r w:rsidRPr="00A4234E">
        <w:rPr>
          <w:lang w:val="sr-Cyrl-RS"/>
        </w:rPr>
        <w:t xml:space="preserve">       </w:t>
      </w:r>
      <w:r w:rsidRPr="00A4234E">
        <w:t>-</w:t>
      </w:r>
      <w:r w:rsidRPr="00A4234E">
        <w:rPr>
          <w:lang w:val="sr-Cyrl-RS"/>
        </w:rPr>
        <w:t xml:space="preserve"> Пун и усклађен интелектуални, емоционални, социјални, морални развој сваког детета и ученика, у складу са његовим узрастом, развојним потребама и интересовањима</w:t>
      </w:r>
      <w:r w:rsidRPr="00A4234E">
        <w:t>;</w:t>
      </w:r>
    </w:p>
    <w:p w14:paraId="388AD358" w14:textId="77777777" w:rsidR="009273AC" w:rsidRPr="00A4234E" w:rsidRDefault="009273AC" w:rsidP="004E0A0C">
      <w:pPr>
        <w:spacing w:line="360" w:lineRule="atLeast"/>
        <w:jc w:val="both"/>
      </w:pPr>
      <w:r w:rsidRPr="00A4234E">
        <w:t>- стицање квалитетних знања и вештина и формирање вредносних уметничких и културних ставова;</w:t>
      </w:r>
    </w:p>
    <w:p w14:paraId="40DAB082" w14:textId="77777777" w:rsidR="009273AC" w:rsidRPr="00A4234E" w:rsidRDefault="009273AC" w:rsidP="004E0A0C">
      <w:pPr>
        <w:spacing w:line="360" w:lineRule="atLeast"/>
        <w:jc w:val="both"/>
      </w:pPr>
      <w:r w:rsidRPr="00A4234E">
        <w:t>- развој стваралачких способности, креативности, естетске перцепције и укуса;</w:t>
      </w:r>
    </w:p>
    <w:p w14:paraId="20B24764" w14:textId="77777777" w:rsidR="009273AC" w:rsidRPr="00A4234E" w:rsidRDefault="009273AC" w:rsidP="004E0A0C">
      <w:pPr>
        <w:spacing w:line="360" w:lineRule="atLeast"/>
        <w:jc w:val="both"/>
        <w:rPr>
          <w:lang w:val="sr-Cyrl-RS"/>
        </w:rPr>
      </w:pPr>
      <w:r w:rsidRPr="00A4234E">
        <w:t xml:space="preserve">- </w:t>
      </w:r>
      <w:r w:rsidRPr="00A4234E">
        <w:rPr>
          <w:lang w:val="sr-Cyrl-RS"/>
        </w:rPr>
        <w:t>развој свести о себи, самоиницијативе, способности самовредновања и изражавања свог мишљења;</w:t>
      </w:r>
    </w:p>
    <w:p w14:paraId="72698AD6" w14:textId="77777777" w:rsidR="009273AC" w:rsidRPr="00A4234E" w:rsidRDefault="009273AC" w:rsidP="004E0A0C">
      <w:pPr>
        <w:spacing w:line="360" w:lineRule="atLeast"/>
        <w:jc w:val="both"/>
      </w:pPr>
      <w:r w:rsidRPr="00A4234E">
        <w:t>- оспособљавање за доношење ваљаних одлука о избору даљег образовања и занимања, сопственог развоја и будућег живота;</w:t>
      </w:r>
    </w:p>
    <w:p w14:paraId="560026D5" w14:textId="77777777" w:rsidR="009273AC" w:rsidRPr="00A4234E" w:rsidRDefault="009273AC" w:rsidP="004E0A0C">
      <w:pPr>
        <w:spacing w:line="360" w:lineRule="atLeast"/>
        <w:jc w:val="both"/>
      </w:pPr>
      <w:r w:rsidRPr="00A4234E">
        <w:t>- формирање ставова, уверења и система вредности, развијање свести и неговање традиције и културе српског народа, развијање мултикултурализма, поштовање и очување националног и светског културног наслеђа.</w:t>
      </w:r>
    </w:p>
    <w:p w14:paraId="5EDE9337" w14:textId="77777777" w:rsidR="009273AC" w:rsidRPr="00A4234E" w:rsidRDefault="009273AC" w:rsidP="004E0A0C">
      <w:pPr>
        <w:spacing w:line="360" w:lineRule="atLeast"/>
        <w:jc w:val="both"/>
        <w:rPr>
          <w:lang w:val="sr-Cyrl-RS"/>
        </w:rPr>
      </w:pPr>
      <w:r w:rsidRPr="00A4234E">
        <w:rPr>
          <w:lang w:val="sr-Cyrl-RS"/>
        </w:rPr>
        <w:t>Основним музичким образовањем, остварују се општи и посебни исходи, тако да ће ученици након завршеног основног образовања</w:t>
      </w:r>
    </w:p>
    <w:p w14:paraId="1BC29D05" w14:textId="77777777" w:rsidR="009273AC" w:rsidRPr="00A4234E" w:rsidRDefault="009273AC" w:rsidP="004E0A0C">
      <w:pPr>
        <w:numPr>
          <w:ilvl w:val="0"/>
          <w:numId w:val="1"/>
        </w:numPr>
        <w:spacing w:line="360" w:lineRule="atLeast"/>
        <w:jc w:val="both"/>
        <w:rPr>
          <w:lang w:val="sr-Cyrl-RS"/>
        </w:rPr>
      </w:pPr>
      <w:r w:rsidRPr="00A4234E">
        <w:rPr>
          <w:lang w:val="sr-Cyrl-RS"/>
        </w:rPr>
        <w:t>бити оспособљени за бављење музиком на нивоу основношколског знања и за наставак школовања у средњој музичкој школи;</w:t>
      </w:r>
    </w:p>
    <w:p w14:paraId="140E7BD8" w14:textId="77777777" w:rsidR="009273AC" w:rsidRPr="00A4234E" w:rsidRDefault="009273AC" w:rsidP="004E0A0C">
      <w:pPr>
        <w:numPr>
          <w:ilvl w:val="0"/>
          <w:numId w:val="1"/>
        </w:numPr>
        <w:spacing w:line="360" w:lineRule="atLeast"/>
        <w:jc w:val="both"/>
        <w:rPr>
          <w:lang w:val="sr-Cyrl-RS"/>
        </w:rPr>
      </w:pPr>
      <w:r w:rsidRPr="00A4234E">
        <w:rPr>
          <w:lang w:val="sr-Cyrl-RS"/>
        </w:rPr>
        <w:t>постићи вештину течног читања и писања нота у разним кључевима;</w:t>
      </w:r>
    </w:p>
    <w:p w14:paraId="0AB1DBB3" w14:textId="77777777" w:rsidR="009273AC" w:rsidRPr="00A4234E" w:rsidRDefault="009273AC" w:rsidP="004E0A0C">
      <w:pPr>
        <w:numPr>
          <w:ilvl w:val="0"/>
          <w:numId w:val="1"/>
        </w:numPr>
        <w:spacing w:line="360" w:lineRule="atLeast"/>
        <w:jc w:val="both"/>
        <w:rPr>
          <w:lang w:val="sr-Cyrl-RS"/>
        </w:rPr>
      </w:pPr>
      <w:r w:rsidRPr="00A4234E">
        <w:rPr>
          <w:lang w:val="sr-Cyrl-RS"/>
        </w:rPr>
        <w:t>да ће постићи разумевање значења и важности универзалних музичких изражајних средстава;</w:t>
      </w:r>
    </w:p>
    <w:p w14:paraId="6446076A" w14:textId="77777777" w:rsidR="009273AC" w:rsidRPr="00A4234E" w:rsidRDefault="009273AC" w:rsidP="004E0A0C">
      <w:pPr>
        <w:numPr>
          <w:ilvl w:val="0"/>
          <w:numId w:val="1"/>
        </w:numPr>
        <w:spacing w:line="360" w:lineRule="atLeast"/>
        <w:jc w:val="both"/>
        <w:rPr>
          <w:lang w:val="sr-Cyrl-RS"/>
        </w:rPr>
      </w:pPr>
      <w:r w:rsidRPr="00A4234E">
        <w:rPr>
          <w:lang w:val="sr-Cyrl-RS"/>
        </w:rPr>
        <w:t>бити оспособљен за самостално учење и вежбање;</w:t>
      </w:r>
    </w:p>
    <w:p w14:paraId="6D975FD9" w14:textId="77777777" w:rsidR="009273AC" w:rsidRPr="00A4234E" w:rsidRDefault="009273AC" w:rsidP="004E0A0C">
      <w:pPr>
        <w:numPr>
          <w:ilvl w:val="0"/>
          <w:numId w:val="1"/>
        </w:numPr>
        <w:spacing w:line="360" w:lineRule="atLeast"/>
        <w:jc w:val="both"/>
        <w:rPr>
          <w:lang w:val="sr-Cyrl-RS"/>
        </w:rPr>
      </w:pPr>
      <w:r w:rsidRPr="00A4234E">
        <w:rPr>
          <w:lang w:val="sr-Cyrl-RS"/>
        </w:rPr>
        <w:t>стећи искуство јавног наступа, самостално и у ансамблу;</w:t>
      </w:r>
    </w:p>
    <w:p w14:paraId="6344E8B6" w14:textId="77777777" w:rsidR="009273AC" w:rsidRPr="00A4234E" w:rsidRDefault="009273AC" w:rsidP="004E0A0C">
      <w:pPr>
        <w:numPr>
          <w:ilvl w:val="0"/>
          <w:numId w:val="1"/>
        </w:numPr>
        <w:spacing w:line="360" w:lineRule="atLeast"/>
        <w:jc w:val="both"/>
        <w:rPr>
          <w:lang w:val="sr-Cyrl-RS"/>
        </w:rPr>
      </w:pPr>
      <w:r w:rsidRPr="00A4234E">
        <w:rPr>
          <w:lang w:val="sr-Cyrl-RS"/>
        </w:rPr>
        <w:t>изградити навике редовног слушања уметнички вредне музике;</w:t>
      </w:r>
    </w:p>
    <w:p w14:paraId="65A08913" w14:textId="77777777" w:rsidR="009273AC" w:rsidRPr="00A4234E" w:rsidRDefault="009273AC" w:rsidP="004E0A0C">
      <w:pPr>
        <w:numPr>
          <w:ilvl w:val="0"/>
          <w:numId w:val="1"/>
        </w:numPr>
        <w:spacing w:line="360" w:lineRule="atLeast"/>
        <w:jc w:val="both"/>
        <w:rPr>
          <w:lang w:val="sr-Cyrl-RS"/>
        </w:rPr>
      </w:pPr>
      <w:r w:rsidRPr="00A4234E">
        <w:rPr>
          <w:lang w:val="sr-Cyrl-RS"/>
        </w:rPr>
        <w:t>развити естетске музичке критеријуме;</w:t>
      </w:r>
    </w:p>
    <w:p w14:paraId="5AB77A83" w14:textId="77777777" w:rsidR="009273AC" w:rsidRPr="00A4234E" w:rsidRDefault="009273AC" w:rsidP="004E0A0C">
      <w:pPr>
        <w:numPr>
          <w:ilvl w:val="0"/>
          <w:numId w:val="1"/>
        </w:numPr>
        <w:spacing w:line="360" w:lineRule="atLeast"/>
        <w:jc w:val="both"/>
        <w:rPr>
          <w:lang w:val="sr-Cyrl-RS"/>
        </w:rPr>
      </w:pPr>
      <w:r w:rsidRPr="00A4234E">
        <w:rPr>
          <w:lang w:val="sr-Cyrl-RS"/>
        </w:rPr>
        <w:t>знати и поштовати традицију и кул</w:t>
      </w:r>
      <w:r w:rsidR="009F021E" w:rsidRPr="00A4234E">
        <w:rPr>
          <w:lang w:val="sr-Cyrl-RS"/>
        </w:rPr>
        <w:t>туру сопственог и других народа</w:t>
      </w:r>
      <w:r w:rsidRPr="00A4234E">
        <w:rPr>
          <w:lang w:val="sr-Cyrl-RS"/>
        </w:rPr>
        <w:t xml:space="preserve"> и доприносити њеном очувању и развоју.</w:t>
      </w:r>
    </w:p>
    <w:p w14:paraId="1D49A379" w14:textId="77777777" w:rsidR="0075544A" w:rsidRPr="00A4234E" w:rsidRDefault="0075544A" w:rsidP="004E0A0C">
      <w:pPr>
        <w:spacing w:line="360" w:lineRule="atLeast"/>
        <w:jc w:val="both"/>
        <w:rPr>
          <w:lang w:val="sr-Latn-RS"/>
        </w:rPr>
      </w:pPr>
    </w:p>
    <w:p w14:paraId="2D1111D1" w14:textId="77777777" w:rsidR="00016D69" w:rsidRPr="00A4234E" w:rsidRDefault="009273AC" w:rsidP="004E0A0C">
      <w:pPr>
        <w:spacing w:line="360" w:lineRule="atLeast"/>
        <w:jc w:val="both"/>
        <w:rPr>
          <w:sz w:val="22"/>
          <w:szCs w:val="22"/>
          <w:lang w:val="sr-Cyrl-RS"/>
        </w:rPr>
      </w:pPr>
      <w:r w:rsidRPr="00A4234E">
        <w:rPr>
          <w:sz w:val="22"/>
          <w:szCs w:val="22"/>
          <w:lang w:val="sr-Cyrl-RS"/>
        </w:rPr>
        <w:t>У току израде Годишњег плана рада школе за ову годину, нарочито се имало</w:t>
      </w:r>
      <w:r w:rsidR="00C775D8" w:rsidRPr="00A4234E">
        <w:rPr>
          <w:sz w:val="22"/>
          <w:szCs w:val="22"/>
          <w:lang w:val="sr-Cyrl-RS"/>
        </w:rPr>
        <w:t xml:space="preserve"> у виду поред осталог и следеће:</w:t>
      </w:r>
    </w:p>
    <w:p w14:paraId="02E53CB5" w14:textId="77777777" w:rsidR="0075544A" w:rsidRPr="00A4234E" w:rsidRDefault="0075544A" w:rsidP="004E0A0C">
      <w:pPr>
        <w:spacing w:line="360" w:lineRule="atLeast"/>
        <w:jc w:val="both"/>
        <w:rPr>
          <w:sz w:val="22"/>
          <w:szCs w:val="22"/>
          <w:lang w:val="sr-Cyrl-RS"/>
        </w:rPr>
      </w:pPr>
    </w:p>
    <w:p w14:paraId="2F56A94F" w14:textId="77777777" w:rsidR="0075544A" w:rsidRPr="00A4234E" w:rsidRDefault="0075544A" w:rsidP="004E0A0C">
      <w:pPr>
        <w:pStyle w:val="ListParagraph"/>
        <w:spacing w:line="360" w:lineRule="atLeast"/>
        <w:jc w:val="both"/>
        <w:rPr>
          <w:rFonts w:ascii="Times New Roman" w:hAnsi="Times New Roman" w:cs="Times New Roman"/>
          <w:lang w:val="sr-Cyrl-RS"/>
        </w:rPr>
      </w:pPr>
      <w:r w:rsidRPr="00A4234E">
        <w:rPr>
          <w:rFonts w:ascii="Times New Roman" w:hAnsi="Times New Roman" w:cs="Times New Roman"/>
          <w:lang w:val="sr-Cyrl-RS"/>
        </w:rPr>
        <w:t xml:space="preserve">-Да се </w:t>
      </w:r>
      <w:r w:rsidR="003902CD" w:rsidRPr="00A4234E">
        <w:rPr>
          <w:rFonts w:ascii="Times New Roman" w:hAnsi="Times New Roman" w:cs="Times New Roman"/>
          <w:lang w:val="sr-Cyrl-RS"/>
        </w:rPr>
        <w:t>Г</w:t>
      </w:r>
      <w:r w:rsidRPr="00A4234E">
        <w:rPr>
          <w:rFonts w:ascii="Times New Roman" w:hAnsi="Times New Roman" w:cs="Times New Roman"/>
          <w:lang w:val="sr-Cyrl-RS"/>
        </w:rPr>
        <w:t>одишњи план рада усклади са Школским програмом, израдом Анекса школског програма, додавањем законски предвиђених елемената: програма додатне и допунске наставе, програма слободних активности, програма професионалне оријентације, програма сарадње са породицом, програма здравствене заштите</w:t>
      </w:r>
      <w:r w:rsidR="003902CD" w:rsidRPr="00A4234E">
        <w:rPr>
          <w:rFonts w:ascii="Times New Roman" w:hAnsi="Times New Roman" w:cs="Times New Roman"/>
          <w:lang w:val="sr-Cyrl-RS"/>
        </w:rPr>
        <w:t>;</w:t>
      </w:r>
    </w:p>
    <w:p w14:paraId="2AAA0AB7" w14:textId="77777777" w:rsidR="0075544A" w:rsidRPr="00A4234E" w:rsidRDefault="0075544A" w:rsidP="004E0A0C">
      <w:pPr>
        <w:pStyle w:val="ListParagraph"/>
        <w:spacing w:line="360" w:lineRule="atLeast"/>
        <w:jc w:val="both"/>
        <w:rPr>
          <w:rFonts w:ascii="Times New Roman" w:hAnsi="Times New Roman" w:cs="Times New Roman"/>
          <w:lang w:val="sr-Cyrl-RS"/>
        </w:rPr>
      </w:pPr>
      <w:r w:rsidRPr="00A4234E">
        <w:rPr>
          <w:rFonts w:ascii="Times New Roman" w:hAnsi="Times New Roman" w:cs="Times New Roman"/>
          <w:lang w:val="sr-Cyrl-RS"/>
        </w:rPr>
        <w:lastRenderedPageBreak/>
        <w:t>-Да се у годишњим плановима наставних предмета наведу циљеви и задаци за сваки разред</w:t>
      </w:r>
      <w:r w:rsidR="003902CD" w:rsidRPr="00A4234E">
        <w:rPr>
          <w:rFonts w:ascii="Times New Roman" w:hAnsi="Times New Roman" w:cs="Times New Roman"/>
          <w:lang w:val="sr-Cyrl-RS"/>
        </w:rPr>
        <w:t>;</w:t>
      </w:r>
    </w:p>
    <w:p w14:paraId="5869DA7E" w14:textId="77777777" w:rsidR="0075544A" w:rsidRPr="00A4234E" w:rsidRDefault="0075544A" w:rsidP="004E0A0C">
      <w:pPr>
        <w:pStyle w:val="ListParagraph"/>
        <w:spacing w:line="360" w:lineRule="atLeast"/>
        <w:jc w:val="both"/>
        <w:rPr>
          <w:rFonts w:ascii="Times New Roman" w:hAnsi="Times New Roman" w:cs="Times New Roman"/>
          <w:lang w:val="sr-Cyrl-RS"/>
        </w:rPr>
      </w:pPr>
      <w:r w:rsidRPr="00A4234E">
        <w:rPr>
          <w:rFonts w:ascii="Times New Roman" w:hAnsi="Times New Roman" w:cs="Times New Roman"/>
          <w:lang w:val="sr-Cyrl-RS"/>
        </w:rPr>
        <w:t>-Да програми наставних предмета буду временски усклађени</w:t>
      </w:r>
      <w:r w:rsidR="003902CD" w:rsidRPr="00A4234E">
        <w:rPr>
          <w:rFonts w:ascii="Times New Roman" w:hAnsi="Times New Roman" w:cs="Times New Roman"/>
          <w:lang w:val="sr-Cyrl-RS"/>
        </w:rPr>
        <w:t>;</w:t>
      </w:r>
    </w:p>
    <w:p w14:paraId="6FF00B52" w14:textId="77777777" w:rsidR="006E379D" w:rsidRPr="00A4234E" w:rsidRDefault="0075544A" w:rsidP="004E0A0C">
      <w:pPr>
        <w:pStyle w:val="ListParagraph"/>
        <w:spacing w:line="360" w:lineRule="atLeast"/>
        <w:jc w:val="both"/>
        <w:rPr>
          <w:rFonts w:ascii="Times New Roman" w:hAnsi="Times New Roman" w:cs="Times New Roman"/>
          <w:lang w:val="sr-Cyrl-RS"/>
        </w:rPr>
      </w:pPr>
      <w:r w:rsidRPr="00A4234E">
        <w:rPr>
          <w:rFonts w:ascii="Times New Roman" w:hAnsi="Times New Roman" w:cs="Times New Roman"/>
          <w:lang w:val="sr-Cyrl-RS"/>
        </w:rPr>
        <w:t>-Да се у Годишњем плану рада уврсти план израде ИОП-а на основу анализе праћења напредовања ученика у учењу</w:t>
      </w:r>
      <w:r w:rsidR="001F1600" w:rsidRPr="00A4234E">
        <w:rPr>
          <w:rFonts w:ascii="Times New Roman" w:hAnsi="Times New Roman" w:cs="Times New Roman"/>
          <w:lang w:val="sr-Cyrl-RS"/>
        </w:rPr>
        <w:t>;</w:t>
      </w:r>
    </w:p>
    <w:p w14:paraId="66EF2E64" w14:textId="0B6EA1C6" w:rsidR="009273AC" w:rsidRPr="00A4234E" w:rsidRDefault="001F1600" w:rsidP="004E0A0C">
      <w:pPr>
        <w:spacing w:line="360" w:lineRule="atLeast"/>
        <w:ind w:left="720"/>
        <w:jc w:val="both"/>
      </w:pPr>
      <w:r w:rsidRPr="00A4234E">
        <w:rPr>
          <w:lang w:val="sr-Cyrl-RS"/>
        </w:rPr>
        <w:t>-</w:t>
      </w:r>
      <w:r w:rsidR="00A4234E">
        <w:rPr>
          <w:lang w:val="sr-Cyrl-RS"/>
        </w:rPr>
        <w:t xml:space="preserve"> </w:t>
      </w:r>
      <w:r w:rsidR="009273AC" w:rsidRPr="00A4234E">
        <w:rPr>
          <w:lang w:val="sr-Cyrl-RS"/>
        </w:rPr>
        <w:t>Да је праћењем и анализом рада и резултата рада у протеклој години уочено да нека питања у наредном периоду треба успешније остваривати, а то су:</w:t>
      </w:r>
    </w:p>
    <w:p w14:paraId="00D397DC" w14:textId="2E40CEB2" w:rsidR="0075544A" w:rsidRPr="00A4234E" w:rsidRDefault="003902CD" w:rsidP="004E0A0C">
      <w:pPr>
        <w:spacing w:line="360" w:lineRule="atLeast"/>
        <w:ind w:left="720"/>
        <w:jc w:val="both"/>
        <w:rPr>
          <w:lang w:val="sr-Cyrl-RS"/>
        </w:rPr>
      </w:pPr>
      <w:r w:rsidRPr="00A4234E">
        <w:rPr>
          <w:lang w:val="sr-Cyrl-RS"/>
        </w:rPr>
        <w:t>-</w:t>
      </w:r>
      <w:r w:rsidR="00A4234E">
        <w:rPr>
          <w:lang w:val="sr-Cyrl-RS"/>
        </w:rPr>
        <w:t xml:space="preserve"> </w:t>
      </w:r>
      <w:r w:rsidR="0075544A" w:rsidRPr="00A4234E">
        <w:rPr>
          <w:lang w:val="sr-Cyrl-RS"/>
        </w:rPr>
        <w:t>Организовање угледних часова, као вида стручног усавршавања наставника унутар установе</w:t>
      </w:r>
      <w:r w:rsidRPr="00A4234E">
        <w:t xml:space="preserve"> </w:t>
      </w:r>
      <w:r w:rsidRPr="00A4234E">
        <w:rPr>
          <w:lang w:val="sr-Cyrl-RS"/>
        </w:rPr>
        <w:t>и као вид размене искустава и подизање квалитета наставе на виши ниво;</w:t>
      </w:r>
    </w:p>
    <w:p w14:paraId="50758B1E" w14:textId="77777777" w:rsidR="003869A3" w:rsidRPr="00A4234E" w:rsidRDefault="009273AC" w:rsidP="004E0A0C">
      <w:pPr>
        <w:numPr>
          <w:ilvl w:val="0"/>
          <w:numId w:val="1"/>
        </w:numPr>
        <w:spacing w:line="360" w:lineRule="atLeast"/>
        <w:jc w:val="both"/>
      </w:pPr>
      <w:r w:rsidRPr="00A4234E">
        <w:t xml:space="preserve">Да </w:t>
      </w:r>
      <w:r w:rsidRPr="00A4234E">
        <w:rPr>
          <w:lang w:val="sr-Cyrl-RS"/>
        </w:rPr>
        <w:t>ће просторни услови бити задовољавајући, а п</w:t>
      </w:r>
      <w:r w:rsidR="002D7C07" w:rsidRPr="00A4234E">
        <w:rPr>
          <w:lang w:val="sr-Cyrl-RS"/>
        </w:rPr>
        <w:t xml:space="preserve">рипремљеност школе </w:t>
      </w:r>
      <w:r w:rsidR="003869A3" w:rsidRPr="00A4234E">
        <w:rPr>
          <w:lang w:val="sr-Cyrl-RS"/>
        </w:rPr>
        <w:t>добра</w:t>
      </w:r>
      <w:r w:rsidRPr="00A4234E">
        <w:rPr>
          <w:lang w:val="sr-Cyrl-RS"/>
        </w:rPr>
        <w:t xml:space="preserve"> </w:t>
      </w:r>
      <w:r w:rsidR="003902CD" w:rsidRPr="00A4234E">
        <w:rPr>
          <w:lang w:val="sr-Cyrl-RS"/>
        </w:rPr>
        <w:t>;</w:t>
      </w:r>
    </w:p>
    <w:p w14:paraId="4866E094" w14:textId="77777777" w:rsidR="009273AC" w:rsidRPr="00A4234E" w:rsidRDefault="009273AC" w:rsidP="004E0A0C">
      <w:pPr>
        <w:numPr>
          <w:ilvl w:val="0"/>
          <w:numId w:val="1"/>
        </w:numPr>
        <w:spacing w:line="360" w:lineRule="atLeast"/>
        <w:jc w:val="both"/>
      </w:pPr>
      <w:r w:rsidRPr="00A4234E">
        <w:rPr>
          <w:lang w:val="sr-Cyrl-RS"/>
        </w:rPr>
        <w:t>Да ће однос наставника према планирању, припремању и остваривању програма бити на завидном нивоу</w:t>
      </w:r>
      <w:r w:rsidRPr="00A4234E">
        <w:t>;</w:t>
      </w:r>
    </w:p>
    <w:p w14:paraId="2DC27B89" w14:textId="77777777" w:rsidR="009273AC" w:rsidRPr="00A4234E" w:rsidRDefault="009273AC" w:rsidP="004E0A0C">
      <w:pPr>
        <w:numPr>
          <w:ilvl w:val="0"/>
          <w:numId w:val="1"/>
        </w:numPr>
        <w:spacing w:line="360" w:lineRule="atLeast"/>
        <w:jc w:val="both"/>
      </w:pPr>
      <w:r w:rsidRPr="00A4234E">
        <w:t xml:space="preserve">Да </w:t>
      </w:r>
      <w:r w:rsidRPr="00A4234E">
        <w:rPr>
          <w:lang w:val="sr-Cyrl-RS"/>
        </w:rPr>
        <w:t xml:space="preserve">је потребна организована и  стална помоћ ученицима, ради постизања добрих резултата </w:t>
      </w:r>
      <w:r w:rsidR="003902CD" w:rsidRPr="00A4234E">
        <w:rPr>
          <w:lang w:val="sr-Cyrl-RS"/>
        </w:rPr>
        <w:t>у учењу</w:t>
      </w:r>
      <w:r w:rsidRPr="00A4234E">
        <w:rPr>
          <w:lang w:val="sr-Cyrl-RS"/>
        </w:rPr>
        <w:t>;</w:t>
      </w:r>
    </w:p>
    <w:p w14:paraId="190A1495" w14:textId="77777777" w:rsidR="009273AC" w:rsidRPr="00A4234E" w:rsidRDefault="009273AC" w:rsidP="004E0A0C">
      <w:pPr>
        <w:numPr>
          <w:ilvl w:val="0"/>
          <w:numId w:val="1"/>
        </w:numPr>
        <w:spacing w:line="360" w:lineRule="atLeast"/>
        <w:jc w:val="both"/>
      </w:pPr>
      <w:r w:rsidRPr="00A4234E">
        <w:rPr>
          <w:lang w:val="sr-Cyrl-RS"/>
        </w:rPr>
        <w:t>Да постоје велике могућности укључивања родитеља у остваривање одређених програмских садржаја и других захтева;</w:t>
      </w:r>
    </w:p>
    <w:p w14:paraId="32C45B7E" w14:textId="77777777" w:rsidR="009273AC" w:rsidRPr="00A4234E" w:rsidRDefault="009273AC" w:rsidP="004E0A0C">
      <w:pPr>
        <w:numPr>
          <w:ilvl w:val="0"/>
          <w:numId w:val="1"/>
        </w:numPr>
        <w:spacing w:line="360" w:lineRule="atLeast"/>
        <w:jc w:val="both"/>
      </w:pPr>
      <w:r w:rsidRPr="00A4234E">
        <w:rPr>
          <w:lang w:val="sr-Cyrl-RS"/>
        </w:rPr>
        <w:t xml:space="preserve">Да се </w:t>
      </w:r>
      <w:r w:rsidR="003902CD" w:rsidRPr="00A4234E">
        <w:rPr>
          <w:lang w:val="sr-Cyrl-RS"/>
        </w:rPr>
        <w:t>у организацији рада колектива активира тимски дух и мотивисаност за обављање различитих задатака</w:t>
      </w:r>
    </w:p>
    <w:p w14:paraId="31F6AF91" w14:textId="77777777" w:rsidR="002B54FC" w:rsidRPr="000D4915" w:rsidRDefault="002B54FC" w:rsidP="009273AC">
      <w:pPr>
        <w:spacing w:line="360" w:lineRule="atLeast"/>
        <w:ind w:left="720"/>
        <w:rPr>
          <w:color w:val="FF0000"/>
        </w:rPr>
      </w:pPr>
    </w:p>
    <w:p w14:paraId="5FBA0964" w14:textId="77777777" w:rsidR="002B54FC" w:rsidRPr="000D4915" w:rsidRDefault="002B54FC" w:rsidP="009273AC">
      <w:pPr>
        <w:spacing w:line="360" w:lineRule="atLeast"/>
        <w:ind w:left="720"/>
        <w:rPr>
          <w:color w:val="FF0000"/>
        </w:rPr>
      </w:pPr>
    </w:p>
    <w:p w14:paraId="7F07389C" w14:textId="77777777" w:rsidR="002B54FC" w:rsidRPr="000D4915" w:rsidRDefault="002B54FC" w:rsidP="009273AC">
      <w:pPr>
        <w:spacing w:line="360" w:lineRule="atLeast"/>
        <w:ind w:left="720"/>
        <w:rPr>
          <w:color w:val="FF0000"/>
        </w:rPr>
      </w:pPr>
    </w:p>
    <w:p w14:paraId="5313BF78" w14:textId="77777777" w:rsidR="002B54FC" w:rsidRPr="000D4915" w:rsidRDefault="002B54FC" w:rsidP="009273AC">
      <w:pPr>
        <w:spacing w:line="360" w:lineRule="atLeast"/>
        <w:ind w:left="720"/>
        <w:rPr>
          <w:color w:val="FF0000"/>
        </w:rPr>
      </w:pPr>
    </w:p>
    <w:p w14:paraId="37A52FBE" w14:textId="77777777" w:rsidR="002B54FC" w:rsidRPr="000D4915" w:rsidRDefault="002B54FC" w:rsidP="009273AC">
      <w:pPr>
        <w:spacing w:line="360" w:lineRule="atLeast"/>
        <w:ind w:left="720"/>
        <w:rPr>
          <w:color w:val="FF0000"/>
        </w:rPr>
      </w:pPr>
    </w:p>
    <w:p w14:paraId="57255AFF" w14:textId="77777777" w:rsidR="002B54FC" w:rsidRPr="000D4915" w:rsidRDefault="002B54FC" w:rsidP="009273AC">
      <w:pPr>
        <w:spacing w:line="360" w:lineRule="atLeast"/>
        <w:ind w:left="720"/>
        <w:rPr>
          <w:color w:val="FF0000"/>
        </w:rPr>
      </w:pPr>
    </w:p>
    <w:p w14:paraId="4F20D3B5" w14:textId="77777777" w:rsidR="002D7C07" w:rsidRPr="000D4915" w:rsidRDefault="002D7C07" w:rsidP="006E379D">
      <w:pPr>
        <w:spacing w:line="360" w:lineRule="atLeast"/>
        <w:rPr>
          <w:color w:val="FF0000"/>
          <w:lang w:val="sr-Cyrl-RS"/>
        </w:rPr>
      </w:pPr>
    </w:p>
    <w:p w14:paraId="3966B63F" w14:textId="77777777" w:rsidR="002E6715" w:rsidRPr="000D4915" w:rsidRDefault="002E6715" w:rsidP="006E379D">
      <w:pPr>
        <w:spacing w:line="360" w:lineRule="atLeast"/>
        <w:rPr>
          <w:color w:val="FF0000"/>
          <w:lang w:val="sr-Latn-RS"/>
        </w:rPr>
      </w:pPr>
    </w:p>
    <w:p w14:paraId="346A7384" w14:textId="77777777" w:rsidR="00111EB6" w:rsidRPr="000D4915" w:rsidRDefault="00111EB6" w:rsidP="006E379D">
      <w:pPr>
        <w:spacing w:line="360" w:lineRule="atLeast"/>
        <w:rPr>
          <w:color w:val="FF0000"/>
          <w:lang w:val="sr-Latn-RS"/>
        </w:rPr>
      </w:pPr>
    </w:p>
    <w:p w14:paraId="72DE669E" w14:textId="77777777" w:rsidR="001F1600" w:rsidRPr="000D4915" w:rsidRDefault="001F1600" w:rsidP="003902CD">
      <w:pPr>
        <w:spacing w:line="360" w:lineRule="atLeast"/>
        <w:ind w:left="360"/>
        <w:jc w:val="center"/>
        <w:rPr>
          <w:color w:val="FF0000"/>
        </w:rPr>
      </w:pPr>
    </w:p>
    <w:p w14:paraId="5913A92B" w14:textId="77777777" w:rsidR="002E4FC7" w:rsidRPr="000D4915" w:rsidRDefault="002E4FC7" w:rsidP="003902CD">
      <w:pPr>
        <w:spacing w:line="360" w:lineRule="atLeast"/>
        <w:ind w:left="360"/>
        <w:jc w:val="center"/>
        <w:rPr>
          <w:color w:val="FF0000"/>
        </w:rPr>
      </w:pPr>
    </w:p>
    <w:p w14:paraId="624DB481" w14:textId="77777777" w:rsidR="002E4FC7" w:rsidRPr="000D4915" w:rsidRDefault="002E4FC7" w:rsidP="003902CD">
      <w:pPr>
        <w:spacing w:line="360" w:lineRule="atLeast"/>
        <w:ind w:left="360"/>
        <w:jc w:val="center"/>
        <w:rPr>
          <w:color w:val="FF0000"/>
        </w:rPr>
      </w:pPr>
    </w:p>
    <w:p w14:paraId="5A12A98E" w14:textId="77777777" w:rsidR="008F755C" w:rsidRPr="000D4915" w:rsidRDefault="008F755C" w:rsidP="003902CD">
      <w:pPr>
        <w:spacing w:line="360" w:lineRule="atLeast"/>
        <w:ind w:left="360"/>
        <w:jc w:val="center"/>
        <w:rPr>
          <w:color w:val="FF0000"/>
        </w:rPr>
      </w:pPr>
    </w:p>
    <w:p w14:paraId="18FF8D9F" w14:textId="77777777" w:rsidR="008F755C" w:rsidRPr="000D4915" w:rsidRDefault="008F755C" w:rsidP="003902CD">
      <w:pPr>
        <w:spacing w:line="360" w:lineRule="atLeast"/>
        <w:ind w:left="360"/>
        <w:jc w:val="center"/>
        <w:rPr>
          <w:color w:val="FF0000"/>
        </w:rPr>
      </w:pPr>
    </w:p>
    <w:p w14:paraId="1EE8C8DB" w14:textId="77777777" w:rsidR="002E4FC7" w:rsidRPr="000D4915" w:rsidRDefault="002E4FC7" w:rsidP="003902CD">
      <w:pPr>
        <w:spacing w:line="360" w:lineRule="atLeast"/>
        <w:ind w:left="360"/>
        <w:jc w:val="center"/>
        <w:rPr>
          <w:color w:val="FF0000"/>
        </w:rPr>
      </w:pPr>
    </w:p>
    <w:p w14:paraId="78AD8898" w14:textId="77777777" w:rsidR="00490EED" w:rsidRPr="000D4915" w:rsidRDefault="00490EED" w:rsidP="003902CD">
      <w:pPr>
        <w:spacing w:line="360" w:lineRule="atLeast"/>
        <w:ind w:left="360"/>
        <w:jc w:val="center"/>
        <w:rPr>
          <w:color w:val="FF0000"/>
        </w:rPr>
      </w:pPr>
    </w:p>
    <w:p w14:paraId="345E2575" w14:textId="77777777" w:rsidR="00490EED" w:rsidRPr="000D4915" w:rsidRDefault="00490EED" w:rsidP="003902CD">
      <w:pPr>
        <w:spacing w:line="360" w:lineRule="atLeast"/>
        <w:ind w:left="360"/>
        <w:jc w:val="center"/>
        <w:rPr>
          <w:color w:val="FF0000"/>
        </w:rPr>
      </w:pPr>
    </w:p>
    <w:p w14:paraId="1ACFC542" w14:textId="77777777" w:rsidR="00490EED" w:rsidRPr="000D4915" w:rsidRDefault="00490EED" w:rsidP="003902CD">
      <w:pPr>
        <w:spacing w:line="360" w:lineRule="atLeast"/>
        <w:ind w:left="360"/>
        <w:jc w:val="center"/>
        <w:rPr>
          <w:color w:val="FF0000"/>
        </w:rPr>
      </w:pPr>
    </w:p>
    <w:p w14:paraId="2FCF40F5" w14:textId="77777777" w:rsidR="00490EED" w:rsidRPr="000D4915" w:rsidRDefault="00490EED" w:rsidP="003902CD">
      <w:pPr>
        <w:spacing w:line="360" w:lineRule="atLeast"/>
        <w:ind w:left="360"/>
        <w:jc w:val="center"/>
        <w:rPr>
          <w:color w:val="FF0000"/>
        </w:rPr>
      </w:pPr>
    </w:p>
    <w:p w14:paraId="636E46F5" w14:textId="09A5697B" w:rsidR="009273AC" w:rsidRPr="00482B9F" w:rsidRDefault="00482B9F" w:rsidP="00246CF1">
      <w:pPr>
        <w:spacing w:line="360" w:lineRule="atLeast"/>
        <w:ind w:left="720"/>
        <w:jc w:val="center"/>
        <w:rPr>
          <w:i/>
          <w:lang w:val="sr-Cyrl-RS"/>
        </w:rPr>
      </w:pPr>
      <w:r w:rsidRPr="00482B9F">
        <w:rPr>
          <w:i/>
          <w:lang w:val="sr-Cyrl-RS"/>
        </w:rPr>
        <w:lastRenderedPageBreak/>
        <w:t>ПОЛАЗНЕ ОСНОВЕ РАДА</w:t>
      </w:r>
    </w:p>
    <w:p w14:paraId="4122F501" w14:textId="77777777" w:rsidR="00246CF1" w:rsidRPr="000D4915" w:rsidRDefault="00246CF1" w:rsidP="00246CF1">
      <w:pPr>
        <w:spacing w:line="360" w:lineRule="atLeast"/>
        <w:ind w:left="720"/>
        <w:jc w:val="center"/>
        <w:rPr>
          <w:i/>
          <w:color w:val="FF0000"/>
          <w:lang w:val="sr-Cyrl-RS"/>
        </w:rPr>
      </w:pPr>
    </w:p>
    <w:p w14:paraId="48133834" w14:textId="4B4D9869" w:rsidR="00246CF1" w:rsidRPr="00246CF1" w:rsidRDefault="00246CF1" w:rsidP="00246CF1">
      <w:pPr>
        <w:pStyle w:val="ListParagraph"/>
        <w:jc w:val="both"/>
        <w:rPr>
          <w:rFonts w:ascii="Times New Roman" w:hAnsi="Times New Roman" w:cs="Times New Roman"/>
          <w:sz w:val="24"/>
          <w:szCs w:val="24"/>
          <w:lang w:val="sr-Cyrl-RS"/>
        </w:rPr>
      </w:pPr>
      <w:proofErr w:type="spellStart"/>
      <w:r w:rsidRPr="00246CF1">
        <w:rPr>
          <w:rFonts w:ascii="Times New Roman" w:hAnsi="Times New Roman" w:cs="Times New Roman"/>
          <w:sz w:val="24"/>
          <w:szCs w:val="24"/>
        </w:rPr>
        <w:t>Годишњи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план</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рада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представља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основни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документ</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којим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се</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одређују</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време</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место</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начин</w:t>
      </w:r>
      <w:proofErr w:type="spellEnd"/>
      <w:r w:rsidRPr="00246CF1">
        <w:rPr>
          <w:rFonts w:ascii="Times New Roman" w:hAnsi="Times New Roman" w:cs="Times New Roman"/>
          <w:sz w:val="24"/>
          <w:szCs w:val="24"/>
        </w:rPr>
        <w:t xml:space="preserve"> и </w:t>
      </w:r>
      <w:proofErr w:type="spellStart"/>
      <w:r w:rsidRPr="00246CF1">
        <w:rPr>
          <w:rFonts w:ascii="Times New Roman" w:hAnsi="Times New Roman" w:cs="Times New Roman"/>
          <w:sz w:val="24"/>
          <w:szCs w:val="24"/>
        </w:rPr>
        <w:t>носиоци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остваривања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програма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образовања</w:t>
      </w:r>
      <w:proofErr w:type="spellEnd"/>
      <w:r w:rsidRPr="00246CF1">
        <w:rPr>
          <w:rFonts w:ascii="Times New Roman" w:hAnsi="Times New Roman" w:cs="Times New Roman"/>
          <w:sz w:val="24"/>
          <w:szCs w:val="24"/>
        </w:rPr>
        <w:t xml:space="preserve"> и </w:t>
      </w:r>
      <w:proofErr w:type="spellStart"/>
      <w:r w:rsidRPr="00246CF1">
        <w:rPr>
          <w:rFonts w:ascii="Times New Roman" w:hAnsi="Times New Roman" w:cs="Times New Roman"/>
          <w:sz w:val="24"/>
          <w:szCs w:val="24"/>
        </w:rPr>
        <w:t>васпитања</w:t>
      </w:r>
      <w:proofErr w:type="spellEnd"/>
      <w:r w:rsidRPr="00246CF1">
        <w:rPr>
          <w:rFonts w:ascii="Times New Roman" w:hAnsi="Times New Roman" w:cs="Times New Roman"/>
          <w:sz w:val="24"/>
          <w:szCs w:val="24"/>
        </w:rPr>
        <w:t xml:space="preserve">, а </w:t>
      </w:r>
      <w:proofErr w:type="spellStart"/>
      <w:r w:rsidRPr="00246CF1">
        <w:rPr>
          <w:rFonts w:ascii="Times New Roman" w:hAnsi="Times New Roman" w:cs="Times New Roman"/>
          <w:sz w:val="24"/>
          <w:szCs w:val="24"/>
        </w:rPr>
        <w:t>доноси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се</w:t>
      </w:r>
      <w:proofErr w:type="spellEnd"/>
      <w:r w:rsidRPr="00246CF1">
        <w:rPr>
          <w:rFonts w:ascii="Times New Roman" w:hAnsi="Times New Roman" w:cs="Times New Roman"/>
          <w:sz w:val="24"/>
          <w:szCs w:val="24"/>
        </w:rPr>
        <w:t xml:space="preserve"> у </w:t>
      </w:r>
      <w:proofErr w:type="spellStart"/>
      <w:r w:rsidRPr="00246CF1">
        <w:rPr>
          <w:rFonts w:ascii="Times New Roman" w:hAnsi="Times New Roman" w:cs="Times New Roman"/>
          <w:sz w:val="24"/>
          <w:szCs w:val="24"/>
        </w:rPr>
        <w:t>складу</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са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школским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календаром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развојним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планом</w:t>
      </w:r>
      <w:proofErr w:type="spellEnd"/>
      <w:r w:rsidRPr="00246CF1">
        <w:rPr>
          <w:rFonts w:ascii="Times New Roman" w:hAnsi="Times New Roman" w:cs="Times New Roman"/>
          <w:sz w:val="24"/>
          <w:szCs w:val="24"/>
        </w:rPr>
        <w:t xml:space="preserve"> и</w:t>
      </w:r>
      <w:r>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школским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програмом</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Његова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правна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основа</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су</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следећи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законски</w:t>
      </w:r>
      <w:proofErr w:type="spellEnd"/>
      <w:r w:rsidRPr="00246CF1">
        <w:rPr>
          <w:rFonts w:ascii="Times New Roman" w:hAnsi="Times New Roman" w:cs="Times New Roman"/>
          <w:sz w:val="24"/>
          <w:szCs w:val="24"/>
        </w:rPr>
        <w:t xml:space="preserve"> и </w:t>
      </w:r>
      <w:proofErr w:type="spellStart"/>
      <w:r w:rsidRPr="00246CF1">
        <w:rPr>
          <w:rFonts w:ascii="Times New Roman" w:hAnsi="Times New Roman" w:cs="Times New Roman"/>
          <w:sz w:val="24"/>
          <w:szCs w:val="24"/>
        </w:rPr>
        <w:t>подзаконски</w:t>
      </w:r>
      <w:proofErr w:type="spellEnd"/>
      <w:r w:rsidRPr="00246CF1">
        <w:rPr>
          <w:rFonts w:ascii="Times New Roman" w:hAnsi="Times New Roman" w:cs="Times New Roman"/>
          <w:sz w:val="24"/>
          <w:szCs w:val="24"/>
        </w:rPr>
        <w:t xml:space="preserve"> </w:t>
      </w:r>
      <w:proofErr w:type="spellStart"/>
      <w:r w:rsidRPr="00246CF1">
        <w:rPr>
          <w:rFonts w:ascii="Times New Roman" w:hAnsi="Times New Roman" w:cs="Times New Roman"/>
          <w:sz w:val="24"/>
          <w:szCs w:val="24"/>
        </w:rPr>
        <w:t>акти</w:t>
      </w:r>
      <w:proofErr w:type="spellEnd"/>
      <w:r w:rsidRPr="00246CF1">
        <w:rPr>
          <w:rFonts w:ascii="Times New Roman" w:hAnsi="Times New Roman" w:cs="Times New Roman"/>
          <w:sz w:val="24"/>
          <w:szCs w:val="24"/>
        </w:rPr>
        <w:t>:</w:t>
      </w:r>
    </w:p>
    <w:p w14:paraId="18A51733" w14:textId="77777777" w:rsidR="009273AC" w:rsidRPr="000D4915" w:rsidRDefault="009273AC" w:rsidP="009273AC">
      <w:pPr>
        <w:spacing w:line="360" w:lineRule="atLeast"/>
        <w:ind w:left="720"/>
        <w:rPr>
          <w:color w:val="FF0000"/>
        </w:rPr>
      </w:pPr>
    </w:p>
    <w:p w14:paraId="5F5DA472"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Latn-RS" w:eastAsia="sr-Latn-RS"/>
        </w:rPr>
        <w:t>1.   Закон о основно</w:t>
      </w:r>
      <w:r w:rsidRPr="0026687B">
        <w:rPr>
          <w:color w:val="222222"/>
          <w:lang w:val="sr-Cyrl-RS" w:eastAsia="sr-Latn-RS"/>
        </w:rPr>
        <w:t>м образовању и васпитању</w:t>
      </w:r>
      <w:r w:rsidRPr="0026687B">
        <w:rPr>
          <w:color w:val="222222"/>
          <w:lang w:val="sr-Latn-RS" w:eastAsia="sr-Latn-RS"/>
        </w:rPr>
        <w:t> (Сл. гл. РС бр. 10/2019);</w:t>
      </w:r>
    </w:p>
    <w:p w14:paraId="267A82E1"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Latn-RS" w:eastAsia="sr-Latn-RS"/>
        </w:rPr>
        <w:t>2.  </w:t>
      </w:r>
      <w:r w:rsidRPr="0026687B">
        <w:rPr>
          <w:color w:val="000000"/>
          <w:lang w:val="sr-Cyrl-RS" w:eastAsia="sr-Latn-RS"/>
        </w:rPr>
        <w:t>Закона о основама система образовања и васпитања </w:t>
      </w:r>
      <w:r w:rsidRPr="0026687B">
        <w:rPr>
          <w:i/>
          <w:iCs/>
          <w:color w:val="000000"/>
          <w:lang w:val="sr-Latn-RS" w:eastAsia="sr-Latn-RS"/>
        </w:rPr>
        <w:t>("Службени гласник РС" бр.88/2017, 27/2018</w:t>
      </w:r>
      <w:r w:rsidRPr="0026687B">
        <w:rPr>
          <w:i/>
          <w:iCs/>
          <w:color w:val="000000"/>
          <w:lang w:val="sr-Cyrl-RS" w:eastAsia="sr-Latn-RS"/>
        </w:rPr>
        <w:t> -др.закон, 10/2019, 6/2020 и 129/2021</w:t>
      </w:r>
      <w:r w:rsidRPr="0026687B">
        <w:rPr>
          <w:i/>
          <w:iCs/>
          <w:color w:val="000000"/>
          <w:lang w:val="sr-Latn-RS" w:eastAsia="sr-Latn-RS"/>
        </w:rPr>
        <w:t>)</w:t>
      </w:r>
    </w:p>
    <w:p w14:paraId="44FBC6EF"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3. Правилник о наставном плану и програму основног музичког образовања и васпитања (Сл. гл. РС, Просветни гласник од 05.07.2010. год.);</w:t>
      </w:r>
    </w:p>
    <w:p w14:paraId="0A0B8676"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4. Правилник о плану наставе и учења за основно музичко образовање и васпитање (Сл</w:t>
      </w:r>
      <w:r w:rsidRPr="0026687B">
        <w:rPr>
          <w:color w:val="222222"/>
          <w:lang w:val="sr-Latn-RS" w:eastAsia="sr-Latn-RS"/>
        </w:rPr>
        <w:t>.</w:t>
      </w:r>
      <w:r w:rsidRPr="0026687B">
        <w:rPr>
          <w:color w:val="222222"/>
          <w:lang w:val="sr-Cyrl-RS" w:eastAsia="sr-Latn-RS"/>
        </w:rPr>
        <w:t> гл. РС, од 27.05.2019. године</w:t>
      </w:r>
      <w:r w:rsidRPr="0026687B">
        <w:rPr>
          <w:color w:val="222222"/>
          <w:lang w:val="sr-Latn-RS" w:eastAsia="sr-Latn-RS"/>
        </w:rPr>
        <w:t>, 9/2020</w:t>
      </w:r>
      <w:r w:rsidRPr="0026687B">
        <w:rPr>
          <w:color w:val="222222"/>
          <w:lang w:val="sr-Cyrl-RS" w:eastAsia="sr-Latn-RS"/>
        </w:rPr>
        <w:t>);</w:t>
      </w:r>
    </w:p>
    <w:p w14:paraId="773202DA"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5. Правилник о оцењивању ученика у основном образовању и васпитању (Сл. Гл. РС бр. </w:t>
      </w:r>
      <w:r w:rsidRPr="0026687B">
        <w:rPr>
          <w:color w:val="222222"/>
          <w:lang w:val="sr-Latn-RS" w:eastAsia="sr-Latn-RS"/>
        </w:rPr>
        <w:t>34/2019, 59/2020, 81/2020</w:t>
      </w:r>
      <w:r w:rsidRPr="0026687B">
        <w:rPr>
          <w:color w:val="222222"/>
          <w:lang w:val="sr-Cyrl-RS" w:eastAsia="sr-Latn-RS"/>
        </w:rPr>
        <w:t>.);</w:t>
      </w:r>
    </w:p>
    <w:p w14:paraId="54A468EB"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6. Школски развојни план за период 2021-2024. године, усвојен на Седници Школског одбора 31.08.2021. године</w:t>
      </w:r>
    </w:p>
    <w:p w14:paraId="4259E5CC"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7. Школски програм за период 2020-2024. године, усвојен на Седници Школског одбора 25.06.2020. године.</w:t>
      </w:r>
    </w:p>
    <w:p w14:paraId="0DD1A891"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9. План за унапређивање квалитета рада ОМШ „Константин Бабић“, усвојен на седници Школског одбора, 24.08.2018. године.</w:t>
      </w:r>
    </w:p>
    <w:p w14:paraId="3F3C73E7"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10.  Правилник о школском календару основне школе, за шк. 2023/2024. год. (Сл. Гл. РС - Просветни гласник бр. </w:t>
      </w:r>
      <w:r w:rsidRPr="0026687B">
        <w:rPr>
          <w:color w:val="222222"/>
          <w:lang w:val="sr-Latn-RS" w:eastAsia="sr-Latn-RS"/>
        </w:rPr>
        <w:t>6</w:t>
      </w:r>
      <w:r w:rsidRPr="0026687B">
        <w:rPr>
          <w:color w:val="222222"/>
          <w:lang w:val="sr-Cyrl-RS" w:eastAsia="sr-Latn-RS"/>
        </w:rPr>
        <w:t>/202</w:t>
      </w:r>
      <w:r w:rsidRPr="0026687B">
        <w:rPr>
          <w:color w:val="222222"/>
          <w:lang w:val="sr-Latn-RS" w:eastAsia="sr-Latn-RS"/>
        </w:rPr>
        <w:t>3</w:t>
      </w:r>
      <w:r w:rsidRPr="0026687B">
        <w:rPr>
          <w:color w:val="222222"/>
          <w:lang w:val="sr-Cyrl-RS" w:eastAsia="sr-Latn-RS"/>
        </w:rPr>
        <w:t>);</w:t>
      </w:r>
    </w:p>
    <w:p w14:paraId="0D374BB9"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11. Правилник о садржају и вођењу евиденције и издавању јавних исправа у основној школи (Сл. Гл. РС бр.</w:t>
      </w:r>
      <w:r w:rsidRPr="0026687B">
        <w:rPr>
          <w:color w:val="222222"/>
          <w:lang w:val="sr-Latn-RS" w:eastAsia="sr-Latn-RS"/>
        </w:rPr>
        <w:t>102/2022</w:t>
      </w:r>
      <w:r w:rsidRPr="0026687B">
        <w:rPr>
          <w:color w:val="222222"/>
          <w:lang w:val="sr-Cyrl-RS" w:eastAsia="sr-Latn-RS"/>
        </w:rPr>
        <w:t>);</w:t>
      </w:r>
    </w:p>
    <w:p w14:paraId="1D60B3C7"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12. Правилник о норми часова непосредног рада са ученицима у основној школи (просветни гласник РС бр. 2/92 и 2/2000);</w:t>
      </w:r>
    </w:p>
    <w:p w14:paraId="21DD9C48"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Cyrl-RS" w:eastAsia="sr-Latn-RS"/>
        </w:rPr>
        <w:t>13. Правилник о врсти и степену образовања наставника у основној музичкој школи (Просветни гласник од 11/2012. год ;18/2013.год.</w:t>
      </w:r>
      <w:r w:rsidRPr="0026687B">
        <w:rPr>
          <w:color w:val="222222"/>
          <w:lang w:val="sr-Latn-RS" w:eastAsia="sr-Latn-RS"/>
        </w:rPr>
        <w:t>, 2/2017, 9/2019, 1/2020, 9/2020, 18/2020, 16/2022</w:t>
      </w:r>
      <w:r w:rsidRPr="0026687B">
        <w:rPr>
          <w:color w:val="222222"/>
          <w:lang w:val="sr-Cyrl-RS" w:eastAsia="sr-Latn-RS"/>
        </w:rPr>
        <w:t>);</w:t>
      </w:r>
    </w:p>
    <w:p w14:paraId="4DC13878" w14:textId="77777777" w:rsidR="0026687B" w:rsidRPr="0026687B" w:rsidRDefault="0026687B" w:rsidP="0026687B">
      <w:pPr>
        <w:shd w:val="clear" w:color="auto" w:fill="FFFFFF"/>
        <w:suppressAutoHyphens w:val="0"/>
        <w:spacing w:after="120" w:line="300" w:lineRule="atLeast"/>
        <w:ind w:left="720"/>
        <w:jc w:val="both"/>
        <w:rPr>
          <w:rFonts w:ascii="Times YU" w:hAnsi="Times YU"/>
          <w:color w:val="222222"/>
          <w:sz w:val="28"/>
          <w:szCs w:val="28"/>
          <w:lang w:val="sr-Latn-RS" w:eastAsia="sr-Latn-RS"/>
        </w:rPr>
      </w:pPr>
      <w:r w:rsidRPr="0026687B">
        <w:rPr>
          <w:color w:val="222222"/>
          <w:lang w:val="sr-Latn-RS" w:eastAsia="sr-Latn-RS"/>
        </w:rPr>
        <w:t>14. </w:t>
      </w:r>
      <w:r w:rsidRPr="0026687B">
        <w:rPr>
          <w:color w:val="222222"/>
          <w:lang w:val="sr-Cyrl-RS" w:eastAsia="sr-Latn-RS"/>
        </w:rPr>
        <w:t>Стручно упутство за формирање одељења у основној школи  за 202</w:t>
      </w:r>
      <w:r w:rsidRPr="0026687B">
        <w:rPr>
          <w:color w:val="222222"/>
          <w:lang w:val="sr-Latn-RS" w:eastAsia="sr-Latn-RS"/>
        </w:rPr>
        <w:t>3</w:t>
      </w:r>
      <w:r w:rsidRPr="0026687B">
        <w:rPr>
          <w:color w:val="222222"/>
          <w:lang w:val="sr-Cyrl-RS" w:eastAsia="sr-Latn-RS"/>
        </w:rPr>
        <w:t>/202</w:t>
      </w:r>
      <w:r w:rsidRPr="0026687B">
        <w:rPr>
          <w:color w:val="222222"/>
          <w:lang w:val="sr-Latn-RS" w:eastAsia="sr-Latn-RS"/>
        </w:rPr>
        <w:t>4</w:t>
      </w:r>
      <w:r w:rsidRPr="0026687B">
        <w:rPr>
          <w:color w:val="222222"/>
          <w:lang w:val="sr-Cyrl-RS" w:eastAsia="sr-Latn-RS"/>
        </w:rPr>
        <w:t>.годину;</w:t>
      </w:r>
    </w:p>
    <w:p w14:paraId="73ADE235" w14:textId="77777777" w:rsidR="0026687B" w:rsidRDefault="0026687B" w:rsidP="0026687B">
      <w:pPr>
        <w:pStyle w:val="BodyText"/>
        <w:spacing w:line="300" w:lineRule="atLeast"/>
        <w:jc w:val="both"/>
        <w:rPr>
          <w:rFonts w:ascii="Times New Roman" w:hAnsi="Times New Roman"/>
          <w:color w:val="FF0000"/>
          <w:sz w:val="24"/>
          <w:szCs w:val="24"/>
          <w:lang w:val="sr-Cyrl-RS"/>
        </w:rPr>
      </w:pPr>
    </w:p>
    <w:p w14:paraId="124EF4F8" w14:textId="0E1C6DD3" w:rsidR="009273AC" w:rsidRPr="00A4234E" w:rsidRDefault="009273AC" w:rsidP="0026687B">
      <w:pPr>
        <w:pStyle w:val="BodyText"/>
        <w:spacing w:line="300" w:lineRule="atLeast"/>
        <w:jc w:val="both"/>
        <w:rPr>
          <w:rFonts w:ascii="Times New Roman" w:hAnsi="Times New Roman"/>
          <w:sz w:val="24"/>
          <w:szCs w:val="24"/>
          <w:lang w:val="sr-Cyrl-RS"/>
        </w:rPr>
      </w:pPr>
      <w:r w:rsidRPr="00A4234E">
        <w:rPr>
          <w:rFonts w:ascii="Times New Roman" w:hAnsi="Times New Roman"/>
          <w:sz w:val="24"/>
          <w:szCs w:val="24"/>
          <w:lang w:val="sr-Cyrl-RS"/>
        </w:rPr>
        <w:t>На основу наведених докумената, искустава, постигнутих резултата и усвојених закључака стручних органа школе, дефинисане су остале смернице које ће служити као оријентација рада школе.</w:t>
      </w:r>
    </w:p>
    <w:p w14:paraId="7A188324" w14:textId="793686D9" w:rsidR="009273AC" w:rsidRPr="00A4234E" w:rsidRDefault="009273AC" w:rsidP="0026687B">
      <w:pPr>
        <w:pStyle w:val="BodyText"/>
        <w:spacing w:line="300" w:lineRule="atLeast"/>
        <w:jc w:val="both"/>
        <w:rPr>
          <w:rFonts w:ascii="Times New Roman" w:hAnsi="Times New Roman"/>
          <w:sz w:val="24"/>
          <w:szCs w:val="24"/>
          <w:lang w:val="sr-Cyrl-RS"/>
        </w:rPr>
      </w:pPr>
      <w:r w:rsidRPr="00A4234E">
        <w:rPr>
          <w:rFonts w:ascii="Times New Roman" w:hAnsi="Times New Roman"/>
          <w:sz w:val="24"/>
          <w:szCs w:val="24"/>
          <w:lang w:val="sr-Cyrl-RS"/>
        </w:rPr>
        <w:t>Унапређивање</w:t>
      </w:r>
      <w:r w:rsidR="00A4234E" w:rsidRPr="00A4234E">
        <w:rPr>
          <w:rFonts w:ascii="Times New Roman" w:hAnsi="Times New Roman"/>
          <w:sz w:val="24"/>
          <w:szCs w:val="24"/>
          <w:lang w:val="sr-Cyrl-RS"/>
        </w:rPr>
        <w:t xml:space="preserve"> </w:t>
      </w:r>
      <w:r w:rsidRPr="00A4234E">
        <w:rPr>
          <w:rFonts w:ascii="Times New Roman" w:hAnsi="Times New Roman"/>
          <w:sz w:val="24"/>
          <w:szCs w:val="24"/>
          <w:lang w:val="sr-Cyrl-RS"/>
        </w:rPr>
        <w:t>образовно-васпитног рада</w:t>
      </w:r>
      <w:r w:rsidR="003902CD" w:rsidRPr="00A4234E">
        <w:rPr>
          <w:rFonts w:ascii="Times New Roman" w:hAnsi="Times New Roman"/>
          <w:sz w:val="24"/>
          <w:szCs w:val="24"/>
          <w:lang w:val="sr-Cyrl-RS"/>
        </w:rPr>
        <w:t xml:space="preserve"> кроз праћење Плана за унапређивање квалитета рада установе</w:t>
      </w:r>
    </w:p>
    <w:p w14:paraId="196BECFF" w14:textId="77777777" w:rsidR="009273AC" w:rsidRPr="00A4234E" w:rsidRDefault="009273AC" w:rsidP="0026687B">
      <w:pPr>
        <w:pStyle w:val="BodyText"/>
        <w:spacing w:line="300" w:lineRule="atLeast"/>
        <w:jc w:val="both"/>
        <w:rPr>
          <w:rFonts w:ascii="Times New Roman" w:hAnsi="Times New Roman"/>
          <w:sz w:val="24"/>
          <w:szCs w:val="24"/>
          <w:lang w:val="sr-Cyrl-RS"/>
        </w:rPr>
      </w:pPr>
      <w:r w:rsidRPr="00A4234E">
        <w:rPr>
          <w:rFonts w:ascii="Times New Roman" w:hAnsi="Times New Roman"/>
          <w:sz w:val="24"/>
          <w:szCs w:val="24"/>
          <w:lang w:val="sr-Cyrl-RS"/>
        </w:rPr>
        <w:lastRenderedPageBreak/>
        <w:t>Остваривање повољних услова за свестрани развој ученичког колектива и појединца</w:t>
      </w:r>
    </w:p>
    <w:p w14:paraId="467D4795" w14:textId="1BD1AD2C" w:rsidR="008F755C" w:rsidRPr="00A4234E" w:rsidRDefault="009273AC" w:rsidP="0026687B">
      <w:pPr>
        <w:pStyle w:val="BodyText"/>
        <w:spacing w:line="300" w:lineRule="atLeast"/>
        <w:jc w:val="both"/>
        <w:rPr>
          <w:rFonts w:ascii="Times New Roman" w:hAnsi="Times New Roman"/>
          <w:lang w:val="sr-Cyrl-RS"/>
        </w:rPr>
      </w:pPr>
      <w:r w:rsidRPr="00A4234E">
        <w:rPr>
          <w:rFonts w:ascii="Times New Roman" w:hAnsi="Times New Roman"/>
          <w:sz w:val="24"/>
          <w:szCs w:val="24"/>
          <w:lang w:val="sr-Cyrl-RS"/>
        </w:rPr>
        <w:t>Унапређивање културне и друге друштвене делатно</w:t>
      </w:r>
      <w:r w:rsidR="00997B87" w:rsidRPr="00A4234E">
        <w:rPr>
          <w:rFonts w:ascii="Times New Roman" w:hAnsi="Times New Roman"/>
          <w:sz w:val="24"/>
          <w:szCs w:val="24"/>
          <w:lang w:val="sr-Cyrl-RS"/>
        </w:rPr>
        <w:t>сти</w:t>
      </w:r>
    </w:p>
    <w:p w14:paraId="188FCCBA" w14:textId="5FADCA9E" w:rsidR="00CB4BF5" w:rsidRPr="000D4915" w:rsidRDefault="00CB4BF5" w:rsidP="009273AC">
      <w:pPr>
        <w:spacing w:line="360" w:lineRule="atLeast"/>
        <w:ind w:left="360"/>
        <w:jc w:val="center"/>
        <w:rPr>
          <w:color w:val="FF0000"/>
        </w:rPr>
      </w:pPr>
    </w:p>
    <w:p w14:paraId="29430171" w14:textId="77777777" w:rsidR="00CB4BF5" w:rsidRPr="000D4915" w:rsidRDefault="00CB4BF5" w:rsidP="009273AC">
      <w:pPr>
        <w:spacing w:line="360" w:lineRule="atLeast"/>
        <w:ind w:left="360"/>
        <w:jc w:val="center"/>
        <w:rPr>
          <w:color w:val="FF0000"/>
        </w:rPr>
      </w:pPr>
    </w:p>
    <w:p w14:paraId="4F2FE988" w14:textId="0E484237" w:rsidR="009273AC" w:rsidRPr="00A4234E" w:rsidRDefault="009273AC" w:rsidP="000D4915">
      <w:pPr>
        <w:numPr>
          <w:ilvl w:val="1"/>
          <w:numId w:val="2"/>
        </w:numPr>
        <w:spacing w:line="360" w:lineRule="atLeast"/>
        <w:jc w:val="center"/>
        <w:rPr>
          <w:b/>
          <w:lang w:val="sr-Cyrl-RS"/>
        </w:rPr>
      </w:pPr>
      <w:r w:rsidRPr="00A4234E">
        <w:rPr>
          <w:b/>
          <w:lang w:val="sr-Cyrl-RS"/>
        </w:rPr>
        <w:t>Материјално</w:t>
      </w:r>
      <w:r w:rsidRPr="00A4234E">
        <w:rPr>
          <w:b/>
        </w:rPr>
        <w:t>-технички и просторни</w:t>
      </w:r>
    </w:p>
    <w:p w14:paraId="7C1EEE67" w14:textId="05BF12FE" w:rsidR="009273AC" w:rsidRPr="00A4234E" w:rsidRDefault="009273AC" w:rsidP="009273AC">
      <w:pPr>
        <w:spacing w:line="360" w:lineRule="atLeast"/>
        <w:jc w:val="center"/>
        <w:rPr>
          <w:b/>
          <w:lang w:val="sr-Latn-RS"/>
        </w:rPr>
      </w:pPr>
      <w:r w:rsidRPr="00A4234E">
        <w:rPr>
          <w:b/>
          <w:lang w:val="sr-Cyrl-RS"/>
        </w:rPr>
        <w:t>у</w:t>
      </w:r>
      <w:r w:rsidRPr="00A4234E">
        <w:rPr>
          <w:b/>
        </w:rPr>
        <w:t>слови</w:t>
      </w:r>
      <w:r w:rsidRPr="00A4234E">
        <w:rPr>
          <w:b/>
          <w:lang w:val="sr-Cyrl-RS"/>
        </w:rPr>
        <w:t xml:space="preserve"> рада школе </w:t>
      </w:r>
      <w:r w:rsidR="000D4915" w:rsidRPr="00A4234E">
        <w:rPr>
          <w:b/>
          <w:lang w:val="sr-Cyrl-RS"/>
        </w:rPr>
        <w:t>-</w:t>
      </w:r>
      <w:r w:rsidRPr="00A4234E">
        <w:rPr>
          <w:b/>
          <w:lang w:val="sr-Cyrl-RS"/>
        </w:rPr>
        <w:t xml:space="preserve"> Школска зграда</w:t>
      </w:r>
    </w:p>
    <w:p w14:paraId="49ACEA1E" w14:textId="77777777" w:rsidR="00CB37E3" w:rsidRPr="00A4234E" w:rsidRDefault="00CB37E3" w:rsidP="009273AC">
      <w:pPr>
        <w:spacing w:line="360" w:lineRule="atLeast"/>
        <w:jc w:val="center"/>
        <w:rPr>
          <w:b/>
          <w:lang w:val="sr-Latn-RS"/>
        </w:rPr>
      </w:pPr>
    </w:p>
    <w:p w14:paraId="099E4EC1" w14:textId="2636BA2C" w:rsidR="00A36D53" w:rsidRPr="00A4234E" w:rsidRDefault="00CB37E3" w:rsidP="004E0A0C">
      <w:pPr>
        <w:spacing w:line="360" w:lineRule="atLeast"/>
        <w:jc w:val="both"/>
        <w:rPr>
          <w:sz w:val="22"/>
          <w:szCs w:val="22"/>
          <w:lang w:val="sr-Latn-RS"/>
        </w:rPr>
      </w:pPr>
      <w:r w:rsidRPr="00A4234E">
        <w:rPr>
          <w:sz w:val="22"/>
          <w:szCs w:val="22"/>
          <w:lang w:val="sr-Latn-RS"/>
        </w:rPr>
        <w:t xml:space="preserve">                  </w:t>
      </w:r>
      <w:r w:rsidR="00A36D53" w:rsidRPr="00A4234E">
        <w:rPr>
          <w:sz w:val="22"/>
          <w:szCs w:val="22"/>
          <w:lang w:val="sr-Cyrl-RS"/>
        </w:rPr>
        <w:t>Основна музичка школа</w:t>
      </w:r>
      <w:r w:rsidR="00A36D53" w:rsidRPr="00A4234E">
        <w:rPr>
          <w:sz w:val="22"/>
          <w:szCs w:val="22"/>
          <w:lang w:val="sr-Latn-RS"/>
        </w:rPr>
        <w:t xml:space="preserve"> </w:t>
      </w:r>
      <w:r w:rsidR="00A36D53" w:rsidRPr="00A4234E">
        <w:rPr>
          <w:sz w:val="22"/>
          <w:szCs w:val="22"/>
          <w:lang w:val="sr-Cyrl-RS"/>
        </w:rPr>
        <w:t>наставни процес остварује у просторијама</w:t>
      </w:r>
      <w:r w:rsidR="009B3A0F" w:rsidRPr="00A4234E">
        <w:rPr>
          <w:sz w:val="22"/>
          <w:szCs w:val="22"/>
          <w:lang w:val="sr-Cyrl-RS"/>
        </w:rPr>
        <w:t xml:space="preserve"> ОШ ''Вук Караџић'' у Кладову (</w:t>
      </w:r>
      <w:r w:rsidR="00A36D53" w:rsidRPr="00A4234E">
        <w:rPr>
          <w:sz w:val="22"/>
          <w:szCs w:val="22"/>
          <w:lang w:val="sr-Cyrl-RS"/>
        </w:rPr>
        <w:t>матична школа ), као и у просторијама ОШ ''Стефанија Михајловић'' у Бр</w:t>
      </w:r>
      <w:r w:rsidR="009B3A0F" w:rsidRPr="00A4234E">
        <w:rPr>
          <w:sz w:val="22"/>
          <w:szCs w:val="22"/>
          <w:lang w:val="sr-Cyrl-RS"/>
        </w:rPr>
        <w:t>зој Паланци (издвојено одељење</w:t>
      </w:r>
      <w:r w:rsidR="00A36D53" w:rsidRPr="00A4234E">
        <w:rPr>
          <w:sz w:val="22"/>
          <w:szCs w:val="22"/>
          <w:lang w:val="sr-Cyrl-RS"/>
        </w:rPr>
        <w:t xml:space="preserve">). </w:t>
      </w:r>
    </w:p>
    <w:p w14:paraId="193FEB07" w14:textId="77777777" w:rsidR="00A36D53" w:rsidRPr="00A4234E" w:rsidRDefault="00A36D53" w:rsidP="004E0A0C">
      <w:pPr>
        <w:spacing w:line="360" w:lineRule="atLeast"/>
        <w:jc w:val="both"/>
        <w:rPr>
          <w:sz w:val="22"/>
          <w:szCs w:val="22"/>
          <w:lang w:val="sr-Cyrl-RS"/>
        </w:rPr>
      </w:pPr>
      <w:r w:rsidRPr="00A4234E">
        <w:rPr>
          <w:sz w:val="22"/>
          <w:szCs w:val="22"/>
          <w:lang w:val="sr-Cyrl-RS"/>
        </w:rPr>
        <w:t>Укупна корисна површ</w:t>
      </w:r>
      <w:r w:rsidR="004D7656" w:rsidRPr="00A4234E">
        <w:rPr>
          <w:sz w:val="22"/>
          <w:szCs w:val="22"/>
          <w:lang w:val="sr-Cyrl-RS"/>
        </w:rPr>
        <w:t>ина школског простора у матичној школи је 220</w:t>
      </w:r>
      <w:r w:rsidRPr="00A4234E">
        <w:rPr>
          <w:sz w:val="22"/>
          <w:szCs w:val="22"/>
          <w:lang w:val="sr-Cyrl-RS"/>
        </w:rPr>
        <w:t xml:space="preserve"> м2, прилагођена  настави музичких школа.</w:t>
      </w:r>
    </w:p>
    <w:p w14:paraId="442825C3" w14:textId="6E272B95" w:rsidR="00A36D53" w:rsidRPr="00A4234E" w:rsidRDefault="00A36D53" w:rsidP="004E0A0C">
      <w:pPr>
        <w:spacing w:line="360" w:lineRule="atLeast"/>
        <w:jc w:val="both"/>
        <w:rPr>
          <w:sz w:val="22"/>
          <w:szCs w:val="22"/>
          <w:lang w:val="sr-Cyrl-RS"/>
        </w:rPr>
      </w:pPr>
      <w:r w:rsidRPr="00A4234E">
        <w:rPr>
          <w:sz w:val="22"/>
          <w:szCs w:val="22"/>
          <w:lang w:val="sr-Cyrl-RS"/>
        </w:rPr>
        <w:t>Р</w:t>
      </w:r>
      <w:r w:rsidRPr="00A4234E">
        <w:rPr>
          <w:sz w:val="22"/>
          <w:szCs w:val="22"/>
        </w:rPr>
        <w:t>ас</w:t>
      </w:r>
      <w:r w:rsidRPr="00A4234E">
        <w:rPr>
          <w:sz w:val="22"/>
          <w:szCs w:val="22"/>
          <w:lang w:val="sr-Cyrl-RS"/>
        </w:rPr>
        <w:t>поређена је на</w:t>
      </w:r>
      <w:r w:rsidRPr="00A4234E">
        <w:rPr>
          <w:sz w:val="22"/>
          <w:szCs w:val="22"/>
        </w:rPr>
        <w:t xml:space="preserve">: </w:t>
      </w:r>
      <w:r w:rsidRPr="00A4234E">
        <w:rPr>
          <w:sz w:val="22"/>
          <w:szCs w:val="22"/>
          <w:lang w:val="sr-Cyrl-RS"/>
        </w:rPr>
        <w:t>3</w:t>
      </w:r>
      <w:r w:rsidRPr="00A4234E">
        <w:rPr>
          <w:sz w:val="22"/>
          <w:szCs w:val="22"/>
        </w:rPr>
        <w:t xml:space="preserve"> кабинета за индивидуалну инструменталну наставу</w:t>
      </w:r>
      <w:r w:rsidRPr="00A4234E">
        <w:rPr>
          <w:sz w:val="22"/>
          <w:szCs w:val="22"/>
          <w:lang w:val="sr-Cyrl-CS"/>
        </w:rPr>
        <w:t xml:space="preserve"> и 1 </w:t>
      </w:r>
      <w:r w:rsidRPr="00A4234E">
        <w:rPr>
          <w:sz w:val="22"/>
          <w:szCs w:val="22"/>
        </w:rPr>
        <w:t xml:space="preserve">за групну наставу солфеђа и теорије </w:t>
      </w:r>
      <w:r w:rsidRPr="00A4234E">
        <w:rPr>
          <w:sz w:val="22"/>
          <w:szCs w:val="22"/>
          <w:lang w:val="sr-Cyrl-RS"/>
        </w:rPr>
        <w:t>музике</w:t>
      </w:r>
      <w:r w:rsidRPr="00A4234E">
        <w:rPr>
          <w:sz w:val="22"/>
          <w:szCs w:val="22"/>
        </w:rPr>
        <w:t>, зати</w:t>
      </w:r>
      <w:r w:rsidRPr="00A4234E">
        <w:rPr>
          <w:sz w:val="22"/>
          <w:szCs w:val="22"/>
          <w:lang w:val="sr-Cyrl-RS"/>
        </w:rPr>
        <w:t>м</w:t>
      </w:r>
      <w:r w:rsidRPr="00A4234E">
        <w:rPr>
          <w:sz w:val="22"/>
          <w:szCs w:val="22"/>
        </w:rPr>
        <w:t xml:space="preserve">, </w:t>
      </w:r>
      <w:r w:rsidR="00C956BF" w:rsidRPr="00A4234E">
        <w:rPr>
          <w:sz w:val="22"/>
          <w:szCs w:val="22"/>
        </w:rPr>
        <w:t xml:space="preserve"> </w:t>
      </w:r>
      <w:r w:rsidRPr="00A4234E">
        <w:rPr>
          <w:sz w:val="22"/>
          <w:szCs w:val="22"/>
          <w:lang w:val="sr-Cyrl-RS"/>
        </w:rPr>
        <w:t>две радне просторије, једна за директора</w:t>
      </w:r>
      <w:r w:rsidR="00C956BF" w:rsidRPr="00A4234E">
        <w:rPr>
          <w:sz w:val="22"/>
          <w:szCs w:val="22"/>
          <w:lang w:val="sr-Latn-RS"/>
        </w:rPr>
        <w:t xml:space="preserve">, </w:t>
      </w:r>
      <w:r w:rsidR="00C956BF" w:rsidRPr="00A4234E">
        <w:rPr>
          <w:sz w:val="22"/>
          <w:szCs w:val="22"/>
          <w:lang w:val="sr-Cyrl-RS"/>
        </w:rPr>
        <w:t xml:space="preserve">стручног сарадника </w:t>
      </w:r>
      <w:r w:rsidRPr="00A4234E">
        <w:rPr>
          <w:sz w:val="22"/>
          <w:szCs w:val="22"/>
          <w:lang w:val="sr-Cyrl-RS"/>
        </w:rPr>
        <w:t xml:space="preserve"> и секретара</w:t>
      </w:r>
      <w:r w:rsidR="00C956BF" w:rsidRPr="00A4234E">
        <w:rPr>
          <w:sz w:val="22"/>
          <w:szCs w:val="22"/>
          <w:lang w:val="sr-Cyrl-RS"/>
        </w:rPr>
        <w:t>,</w:t>
      </w:r>
      <w:r w:rsidRPr="00A4234E">
        <w:rPr>
          <w:sz w:val="22"/>
          <w:szCs w:val="22"/>
          <w:lang w:val="sr-Cyrl-RS"/>
        </w:rPr>
        <w:t xml:space="preserve"> а друга за административно</w:t>
      </w:r>
      <w:r w:rsidR="00C956BF" w:rsidRPr="00A4234E">
        <w:rPr>
          <w:sz w:val="22"/>
          <w:szCs w:val="22"/>
          <w:lang w:val="sr-Cyrl-RS"/>
        </w:rPr>
        <w:t xml:space="preserve"> </w:t>
      </w:r>
      <w:r w:rsidRPr="00A4234E">
        <w:rPr>
          <w:sz w:val="22"/>
          <w:szCs w:val="22"/>
        </w:rPr>
        <w:t>-</w:t>
      </w:r>
      <w:r w:rsidRPr="00A4234E">
        <w:rPr>
          <w:sz w:val="22"/>
          <w:szCs w:val="22"/>
          <w:lang w:val="sr-Cyrl-RS"/>
        </w:rPr>
        <w:t xml:space="preserve"> финансијског радника, 1 мања за помоћног радника и ходничког простора.</w:t>
      </w:r>
    </w:p>
    <w:p w14:paraId="533D88D9" w14:textId="77777777" w:rsidR="00A36D53" w:rsidRPr="00A4234E" w:rsidRDefault="00A36D53" w:rsidP="004E0A0C">
      <w:pPr>
        <w:spacing w:line="360" w:lineRule="atLeast"/>
        <w:jc w:val="both"/>
        <w:rPr>
          <w:sz w:val="22"/>
          <w:szCs w:val="22"/>
          <w:lang w:val="sr-Cyrl-RS"/>
        </w:rPr>
      </w:pPr>
      <w:r w:rsidRPr="00A4234E">
        <w:rPr>
          <w:sz w:val="22"/>
          <w:szCs w:val="22"/>
          <w:lang w:val="sr-Cyrl-RS"/>
        </w:rPr>
        <w:t>У матичној школи,</w:t>
      </w:r>
      <w:r w:rsidR="0059678F" w:rsidRPr="00A4234E">
        <w:rPr>
          <w:sz w:val="22"/>
          <w:szCs w:val="22"/>
          <w:lang w:val="sr-Cyrl-RS"/>
        </w:rPr>
        <w:t xml:space="preserve"> </w:t>
      </w:r>
      <w:r w:rsidRPr="00A4234E">
        <w:rPr>
          <w:sz w:val="22"/>
          <w:szCs w:val="22"/>
          <w:lang w:val="sr-Cyrl-RS"/>
        </w:rPr>
        <w:t>кабинет солфеђа и теорије музике испуњава минимум потреба са једним полуконцертним клавиром, нотном таблом и једним музичким стубом.</w:t>
      </w:r>
      <w:r w:rsidR="0059678F" w:rsidRPr="00A4234E">
        <w:rPr>
          <w:sz w:val="22"/>
          <w:szCs w:val="22"/>
          <w:lang w:val="sr-Cyrl-RS"/>
        </w:rPr>
        <w:t xml:space="preserve"> </w:t>
      </w:r>
      <w:r w:rsidRPr="00A4234E">
        <w:rPr>
          <w:sz w:val="22"/>
          <w:szCs w:val="22"/>
          <w:lang w:val="sr-Cyrl-RS"/>
        </w:rPr>
        <w:t>Овај кабинет се користи за интерне и јавне наступе.</w:t>
      </w:r>
    </w:p>
    <w:p w14:paraId="7AB7D2F5" w14:textId="3E8108E8" w:rsidR="00A36D53" w:rsidRPr="00A4234E" w:rsidRDefault="004D7656" w:rsidP="004E0A0C">
      <w:pPr>
        <w:spacing w:line="360" w:lineRule="atLeast"/>
        <w:jc w:val="both"/>
        <w:rPr>
          <w:sz w:val="22"/>
          <w:szCs w:val="22"/>
          <w:lang w:val="sr-Cyrl-RS"/>
        </w:rPr>
      </w:pPr>
      <w:r w:rsidRPr="00A4234E">
        <w:rPr>
          <w:sz w:val="22"/>
          <w:szCs w:val="22"/>
          <w:lang w:val="sr-Cyrl-RS"/>
        </w:rPr>
        <w:t>П</w:t>
      </w:r>
      <w:r w:rsidR="00A36D53" w:rsidRPr="00A4234E">
        <w:rPr>
          <w:sz w:val="22"/>
          <w:szCs w:val="22"/>
          <w:lang w:val="sr-Cyrl-RS"/>
        </w:rPr>
        <w:t>ростор у целости не задовољава потребе образовно васпитн</w:t>
      </w:r>
      <w:r w:rsidR="005D26A2" w:rsidRPr="00A4234E">
        <w:rPr>
          <w:sz w:val="22"/>
          <w:szCs w:val="22"/>
          <w:lang w:val="sr-Cyrl-RS"/>
        </w:rPr>
        <w:t>ог рада</w:t>
      </w:r>
      <w:r w:rsidR="00C956BF" w:rsidRPr="00A4234E">
        <w:rPr>
          <w:sz w:val="22"/>
          <w:szCs w:val="22"/>
          <w:lang w:val="sr-Cyrl-RS"/>
        </w:rPr>
        <w:t>.</w:t>
      </w:r>
    </w:p>
    <w:p w14:paraId="7924F0F2" w14:textId="1F6865D7" w:rsidR="00A36D53" w:rsidRPr="00A4234E" w:rsidRDefault="00A36D53" w:rsidP="004E0A0C">
      <w:pPr>
        <w:spacing w:line="360" w:lineRule="atLeast"/>
        <w:jc w:val="both"/>
        <w:rPr>
          <w:sz w:val="22"/>
          <w:szCs w:val="22"/>
          <w:lang w:val="sr-Cyrl-RS"/>
        </w:rPr>
      </w:pPr>
      <w:r w:rsidRPr="00A4234E">
        <w:rPr>
          <w:sz w:val="22"/>
          <w:szCs w:val="22"/>
          <w:lang w:val="sr-Cyrl-RS"/>
        </w:rPr>
        <w:t xml:space="preserve">Настава виолине, гитаре и хармонике одвија се углавном у кабинетима </w:t>
      </w:r>
      <w:r w:rsidR="00C956BF" w:rsidRPr="00A4234E">
        <w:rPr>
          <w:sz w:val="22"/>
          <w:szCs w:val="22"/>
          <w:lang w:val="sr-Cyrl-RS"/>
        </w:rPr>
        <w:t xml:space="preserve">ОШ ''12. Септембар'' </w:t>
      </w:r>
      <w:r w:rsidRPr="00A4234E">
        <w:rPr>
          <w:sz w:val="22"/>
          <w:szCs w:val="22"/>
          <w:lang w:val="sr-Cyrl-RS"/>
        </w:rPr>
        <w:t>, док се настава трубе остварује у различитим кабинетима ОШ ''Вук Караџић''.</w:t>
      </w:r>
      <w:r w:rsidR="0031511A" w:rsidRPr="00A4234E">
        <w:rPr>
          <w:sz w:val="22"/>
          <w:szCs w:val="22"/>
          <w:lang w:val="sr-Cyrl-RS"/>
        </w:rPr>
        <w:t xml:space="preserve"> </w:t>
      </w:r>
    </w:p>
    <w:p w14:paraId="193C5C24" w14:textId="77777777" w:rsidR="00A36D53" w:rsidRPr="00A4234E" w:rsidRDefault="004D7656" w:rsidP="004E0A0C">
      <w:pPr>
        <w:spacing w:line="360" w:lineRule="atLeast"/>
        <w:jc w:val="both"/>
        <w:rPr>
          <w:sz w:val="22"/>
          <w:szCs w:val="22"/>
          <w:lang w:val="sr-Cyrl-RS"/>
        </w:rPr>
      </w:pPr>
      <w:r w:rsidRPr="00A4234E">
        <w:rPr>
          <w:sz w:val="22"/>
          <w:szCs w:val="22"/>
          <w:lang w:val="sr-Cyrl-RS"/>
        </w:rPr>
        <w:t>Укупна корисна површина</w:t>
      </w:r>
      <w:r w:rsidR="00443689" w:rsidRPr="00A4234E">
        <w:rPr>
          <w:sz w:val="22"/>
          <w:szCs w:val="22"/>
          <w:lang w:val="sr-Latn-RS"/>
        </w:rPr>
        <w:t xml:space="preserve"> </w:t>
      </w:r>
      <w:r w:rsidRPr="00A4234E">
        <w:rPr>
          <w:sz w:val="22"/>
          <w:szCs w:val="22"/>
          <w:lang w:val="sr-Cyrl-RS"/>
        </w:rPr>
        <w:t>школског простора у Издвојеном одељењу је 120м2 и прилагођ</w:t>
      </w:r>
      <w:r w:rsidR="0059678F" w:rsidRPr="00A4234E">
        <w:rPr>
          <w:sz w:val="22"/>
          <w:szCs w:val="22"/>
          <w:lang w:val="sr-Cyrl-RS"/>
        </w:rPr>
        <w:t xml:space="preserve">ена је настави музичких школа. </w:t>
      </w:r>
      <w:r w:rsidRPr="00A4234E">
        <w:rPr>
          <w:sz w:val="22"/>
          <w:szCs w:val="22"/>
          <w:lang w:val="sr-Cyrl-RS"/>
        </w:rPr>
        <w:t>Н</w:t>
      </w:r>
      <w:r w:rsidR="00A36D53" w:rsidRPr="00A4234E">
        <w:rPr>
          <w:sz w:val="22"/>
          <w:szCs w:val="22"/>
          <w:lang w:val="sr-Cyrl-RS"/>
        </w:rPr>
        <w:t>астава се одвија у кабинету музичког васпитања и у једној учионици одељења ученика са посебним потребама.</w:t>
      </w:r>
    </w:p>
    <w:p w14:paraId="3BA79E08" w14:textId="77777777" w:rsidR="007667AA" w:rsidRPr="00A4234E" w:rsidRDefault="0059678F" w:rsidP="004E0A0C">
      <w:pPr>
        <w:spacing w:line="360" w:lineRule="atLeast"/>
        <w:jc w:val="both"/>
        <w:rPr>
          <w:sz w:val="22"/>
          <w:szCs w:val="22"/>
          <w:lang w:val="sr-Cyrl-RS"/>
        </w:rPr>
      </w:pPr>
      <w:r w:rsidRPr="00A4234E">
        <w:rPr>
          <w:sz w:val="22"/>
          <w:szCs w:val="22"/>
          <w:lang w:val="sr-Cyrl-RS"/>
        </w:rPr>
        <w:t>Школа је почела са радом септембра 1969. године, када су одржани пријемни испити за упис у нов</w:t>
      </w:r>
      <w:r w:rsidR="00031966" w:rsidRPr="00A4234E">
        <w:rPr>
          <w:sz w:val="22"/>
          <w:szCs w:val="22"/>
          <w:lang w:val="sr-Cyrl-RS"/>
        </w:rPr>
        <w:t>оотворено Одељење ниже музичке ш</w:t>
      </w:r>
      <w:r w:rsidRPr="00A4234E">
        <w:rPr>
          <w:sz w:val="22"/>
          <w:szCs w:val="22"/>
          <w:lang w:val="sr-Cyrl-RS"/>
        </w:rPr>
        <w:t>коле из Зајечара при Ра</w:t>
      </w:r>
      <w:r w:rsidR="00E12FBB" w:rsidRPr="00A4234E">
        <w:rPr>
          <w:sz w:val="22"/>
          <w:szCs w:val="22"/>
          <w:lang w:val="sr-Cyrl-RS"/>
        </w:rPr>
        <w:t>дничком универзитету у Кладову.</w:t>
      </w:r>
      <w:r w:rsidR="00031966" w:rsidRPr="00A4234E">
        <w:rPr>
          <w:sz w:val="22"/>
          <w:szCs w:val="22"/>
          <w:lang w:val="sr-Cyrl-RS"/>
        </w:rPr>
        <w:t xml:space="preserve"> </w:t>
      </w:r>
      <w:r w:rsidRPr="00A4234E">
        <w:rPr>
          <w:sz w:val="22"/>
          <w:szCs w:val="22"/>
          <w:lang w:val="sr-Cyrl-RS"/>
        </w:rPr>
        <w:t>Од 1976. године до 1998. године школа ради у саставу ОШ ''Вук Караџић'' у Кладову.</w:t>
      </w:r>
      <w:r w:rsidR="00031966" w:rsidRPr="00A4234E">
        <w:rPr>
          <w:sz w:val="22"/>
          <w:szCs w:val="22"/>
          <w:lang w:val="sr-Cyrl-RS"/>
        </w:rPr>
        <w:t xml:space="preserve"> </w:t>
      </w:r>
      <w:r w:rsidRPr="00A4234E">
        <w:rPr>
          <w:sz w:val="22"/>
          <w:szCs w:val="22"/>
          <w:lang w:val="sr-Cyrl-RS"/>
        </w:rPr>
        <w:t>Одлуком Владе Републике (Сл.гласник Републике СРбије бр.</w:t>
      </w:r>
      <w:r w:rsidR="007667AA" w:rsidRPr="00A4234E">
        <w:rPr>
          <w:sz w:val="22"/>
          <w:szCs w:val="22"/>
          <w:lang w:val="sr-Cyrl-RS"/>
        </w:rPr>
        <w:t xml:space="preserve"> 31/98</w:t>
      </w:r>
      <w:r w:rsidRPr="00A4234E">
        <w:rPr>
          <w:sz w:val="22"/>
          <w:szCs w:val="22"/>
          <w:lang w:val="sr-Cyrl-RS"/>
        </w:rPr>
        <w:t>)</w:t>
      </w:r>
      <w:r w:rsidR="007667AA" w:rsidRPr="00A4234E">
        <w:rPr>
          <w:sz w:val="22"/>
          <w:szCs w:val="22"/>
          <w:lang w:val="sr-Cyrl-RS"/>
        </w:rPr>
        <w:t>, Актом број 41-61-117/98-06 од 09.09.1998. године основана је школа за основно музичко образовање у Кладову.</w:t>
      </w:r>
      <w:r w:rsidR="00031966" w:rsidRPr="00A4234E">
        <w:rPr>
          <w:sz w:val="22"/>
          <w:szCs w:val="22"/>
          <w:lang w:val="sr-Cyrl-RS"/>
        </w:rPr>
        <w:t xml:space="preserve"> </w:t>
      </w:r>
      <w:r w:rsidR="007667AA" w:rsidRPr="00A4234E">
        <w:rPr>
          <w:sz w:val="22"/>
          <w:szCs w:val="22"/>
          <w:lang w:val="sr-Cyrl-RS"/>
        </w:rPr>
        <w:t>Школа је регистрована за обављање делатности основног музичког образовања, решењем Привредног суда у Зајечару Посл.бр.Фи-736/98. године.</w:t>
      </w:r>
    </w:p>
    <w:p w14:paraId="2866614A" w14:textId="77777777" w:rsidR="007667AA" w:rsidRPr="00A4234E" w:rsidRDefault="007667AA" w:rsidP="004E0A0C">
      <w:pPr>
        <w:spacing w:line="360" w:lineRule="atLeast"/>
        <w:jc w:val="both"/>
        <w:rPr>
          <w:sz w:val="22"/>
          <w:szCs w:val="22"/>
          <w:lang w:val="sr-Cyrl-RS"/>
        </w:rPr>
      </w:pPr>
      <w:r w:rsidRPr="00A4234E">
        <w:rPr>
          <w:sz w:val="22"/>
          <w:szCs w:val="22"/>
          <w:lang w:val="sr-Cyrl-RS"/>
        </w:rPr>
        <w:t>Актом број 420-61-0069/2002-02 од 08.04.2002. године Министарство просвете, одељење у Нишу дало је позитиван Извештај о испуњености услова за рад ОМШ ''Константин Бабић'' у Кладову и Издвојеном одељењу у Брзој Паланци.</w:t>
      </w:r>
    </w:p>
    <w:p w14:paraId="7AAF1930" w14:textId="77777777" w:rsidR="00E12FBB" w:rsidRPr="00A4234E" w:rsidRDefault="00D93C4D" w:rsidP="004E0A0C">
      <w:pPr>
        <w:spacing w:line="360" w:lineRule="atLeast"/>
        <w:jc w:val="both"/>
        <w:rPr>
          <w:sz w:val="22"/>
          <w:szCs w:val="22"/>
          <w:lang w:val="sr-Cyrl-RS"/>
        </w:rPr>
      </w:pPr>
      <w:r w:rsidRPr="00A4234E">
        <w:rPr>
          <w:sz w:val="22"/>
          <w:szCs w:val="22"/>
          <w:lang w:val="sr-Cyrl-RS"/>
        </w:rPr>
        <w:t>2005. године, Министарство просвете је дало сагласност на одлуку Школског одбора да Основна музичка школа у Кладову промени назив у ОМШ ''Константин Бабић'' Кладово.</w:t>
      </w:r>
    </w:p>
    <w:p w14:paraId="2A664751" w14:textId="77777777" w:rsidR="00A36D53" w:rsidRPr="00A4234E" w:rsidRDefault="007667AA" w:rsidP="004E0A0C">
      <w:pPr>
        <w:spacing w:line="360" w:lineRule="atLeast"/>
        <w:jc w:val="both"/>
        <w:rPr>
          <w:sz w:val="22"/>
          <w:szCs w:val="22"/>
          <w:lang w:val="sr-Cyrl-CS"/>
        </w:rPr>
      </w:pPr>
      <w:r w:rsidRPr="00A4234E">
        <w:rPr>
          <w:sz w:val="22"/>
          <w:szCs w:val="22"/>
          <w:lang w:val="sr-Cyrl-CS"/>
        </w:rPr>
        <w:lastRenderedPageBreak/>
        <w:t>Својим радом школа је доживела свој стални напредак и наставак своје кул</w:t>
      </w:r>
      <w:r w:rsidR="00031966" w:rsidRPr="00A4234E">
        <w:rPr>
          <w:sz w:val="22"/>
          <w:szCs w:val="22"/>
          <w:lang w:val="sr-Cyrl-CS"/>
        </w:rPr>
        <w:t>т</w:t>
      </w:r>
      <w:r w:rsidRPr="00A4234E">
        <w:rPr>
          <w:sz w:val="22"/>
          <w:szCs w:val="22"/>
          <w:lang w:val="sr-Cyrl-CS"/>
        </w:rPr>
        <w:t>урне мисије од велике вредности и значаја.</w:t>
      </w:r>
    </w:p>
    <w:p w14:paraId="30CAB216" w14:textId="77777777" w:rsidR="00914974" w:rsidRPr="000D4915" w:rsidRDefault="00914974" w:rsidP="00E12FBB">
      <w:pPr>
        <w:spacing w:line="360" w:lineRule="atLeast"/>
        <w:rPr>
          <w:color w:val="FF0000"/>
          <w:sz w:val="22"/>
          <w:szCs w:val="22"/>
          <w:lang w:val="sr-Cyrl-RS"/>
        </w:rPr>
      </w:pPr>
    </w:p>
    <w:p w14:paraId="6B1ED0A7" w14:textId="77777777" w:rsidR="002316C2" w:rsidRPr="000D4915" w:rsidRDefault="002316C2" w:rsidP="009273AC">
      <w:pPr>
        <w:spacing w:line="360" w:lineRule="atLeast"/>
        <w:rPr>
          <w:rFonts w:ascii="Arial" w:hAnsi="Arial" w:cs="Arial"/>
          <w:color w:val="FF0000"/>
          <w:lang w:val="sr-Cyrl-RS"/>
        </w:rPr>
      </w:pPr>
    </w:p>
    <w:p w14:paraId="18378EA2" w14:textId="77777777" w:rsidR="00C775D8" w:rsidRPr="000D4915" w:rsidRDefault="00C775D8" w:rsidP="009273AC">
      <w:pPr>
        <w:spacing w:line="360" w:lineRule="atLeast"/>
        <w:rPr>
          <w:rFonts w:ascii="Arial" w:hAnsi="Arial" w:cs="Arial"/>
          <w:color w:val="FF0000"/>
          <w:lang w:val="sr-Cyrl-RS"/>
        </w:rPr>
      </w:pPr>
    </w:p>
    <w:p w14:paraId="266788FC" w14:textId="77777777" w:rsidR="009273AC" w:rsidRPr="00A4234E" w:rsidRDefault="009273AC" w:rsidP="009273AC">
      <w:pPr>
        <w:numPr>
          <w:ilvl w:val="1"/>
          <w:numId w:val="2"/>
        </w:numPr>
        <w:spacing w:line="360" w:lineRule="atLeast"/>
        <w:jc w:val="center"/>
        <w:rPr>
          <w:b/>
          <w:lang w:val="sr-Cyrl-RS"/>
        </w:rPr>
      </w:pPr>
      <w:r w:rsidRPr="00A4234E">
        <w:rPr>
          <w:b/>
          <w:lang w:val="sr-Cyrl-RS"/>
        </w:rPr>
        <w:t>Опремљеност зграде</w:t>
      </w:r>
    </w:p>
    <w:p w14:paraId="6CFF04DC" w14:textId="77777777" w:rsidR="00443689" w:rsidRPr="00A4234E" w:rsidRDefault="00443689" w:rsidP="00443689">
      <w:pPr>
        <w:spacing w:line="360" w:lineRule="atLeast"/>
        <w:ind w:left="720"/>
        <w:rPr>
          <w:b/>
          <w:lang w:val="sr-Cyrl-RS"/>
        </w:rPr>
      </w:pPr>
    </w:p>
    <w:p w14:paraId="0E6A598C" w14:textId="77777777" w:rsidR="009273AC" w:rsidRPr="00A4234E" w:rsidRDefault="009273AC" w:rsidP="004E0A0C">
      <w:pPr>
        <w:spacing w:line="360" w:lineRule="atLeast"/>
        <w:ind w:firstLine="720"/>
        <w:jc w:val="both"/>
        <w:rPr>
          <w:lang w:val="sr-Cyrl-RS"/>
        </w:rPr>
      </w:pPr>
      <w:r w:rsidRPr="00A4234E">
        <w:rPr>
          <w:lang w:val="sr-Cyrl-RS"/>
        </w:rPr>
        <w:t>У току рада, постојали су релативно повољни услови за нова опремања и укупна побољ</w:t>
      </w:r>
      <w:r w:rsidR="00031966" w:rsidRPr="00A4234E">
        <w:rPr>
          <w:lang w:val="sr-Cyrl-RS"/>
        </w:rPr>
        <w:t>шавања материјалних услова рада</w:t>
      </w:r>
      <w:r w:rsidRPr="00A4234E">
        <w:rPr>
          <w:lang w:val="sr-Cyrl-RS"/>
        </w:rPr>
        <w:t xml:space="preserve"> и они се плански и организовано к</w:t>
      </w:r>
      <w:r w:rsidR="00443689" w:rsidRPr="00A4234E">
        <w:rPr>
          <w:lang w:val="sr-Cyrl-RS"/>
        </w:rPr>
        <w:t xml:space="preserve">ористе. Данас школа поседује </w:t>
      </w:r>
      <w:r w:rsidRPr="00A4234E">
        <w:rPr>
          <w:lang w:val="sr-Cyrl-RS"/>
        </w:rPr>
        <w:t xml:space="preserve">потребне врсте наставних средстава, односно задовољава утврђене и законом прописане нормативе и стандарде. </w:t>
      </w:r>
    </w:p>
    <w:p w14:paraId="20F9F972" w14:textId="77777777" w:rsidR="00443689" w:rsidRPr="00A4234E" w:rsidRDefault="00443689" w:rsidP="009273AC">
      <w:pPr>
        <w:spacing w:line="360" w:lineRule="atLeast"/>
        <w:ind w:left="720"/>
        <w:rPr>
          <w:lang w:val="sr-Cyrl-RS"/>
        </w:rPr>
      </w:pPr>
    </w:p>
    <w:p w14:paraId="30E35CFC" w14:textId="77777777" w:rsidR="009273AC" w:rsidRPr="00A4234E" w:rsidRDefault="009273AC" w:rsidP="009273AC">
      <w:pPr>
        <w:pStyle w:val="BodyText"/>
        <w:spacing w:line="300" w:lineRule="atLeast"/>
        <w:rPr>
          <w:rFonts w:ascii="Times New Roman" w:hAnsi="Times New Roman"/>
          <w:sz w:val="24"/>
          <w:szCs w:val="24"/>
          <w:lang w:val="de-DE"/>
        </w:rPr>
      </w:pPr>
      <w:r w:rsidRPr="00A4234E">
        <w:rPr>
          <w:rFonts w:ascii="Times New Roman" w:hAnsi="Times New Roman"/>
          <w:sz w:val="24"/>
          <w:szCs w:val="24"/>
          <w:lang w:val="sr-Cyrl-RS"/>
        </w:rPr>
        <w:t xml:space="preserve">          </w:t>
      </w:r>
      <w:r w:rsidRPr="00A4234E">
        <w:rPr>
          <w:rFonts w:ascii="Times New Roman" w:hAnsi="Times New Roman"/>
          <w:sz w:val="24"/>
          <w:szCs w:val="24"/>
          <w:lang w:val="de-DE"/>
        </w:rPr>
        <w:t>Школа</w:t>
      </w:r>
      <w:r w:rsidRPr="00A4234E">
        <w:rPr>
          <w:rFonts w:ascii="Times New Roman" w:hAnsi="Times New Roman"/>
          <w:sz w:val="24"/>
          <w:szCs w:val="24"/>
          <w:lang w:val="sr-Cyrl-RS"/>
        </w:rPr>
        <w:t xml:space="preserve"> је опремљена са</w:t>
      </w:r>
      <w:r w:rsidRPr="00A4234E">
        <w:rPr>
          <w:rFonts w:ascii="Times New Roman" w:hAnsi="Times New Roman"/>
          <w:sz w:val="24"/>
          <w:szCs w:val="24"/>
          <w:lang w:val="de-DE"/>
        </w:rPr>
        <w:t>:</w:t>
      </w:r>
    </w:p>
    <w:p w14:paraId="1D730FD5" w14:textId="0B3CA2AB" w:rsidR="009273AC" w:rsidRPr="00A4234E" w:rsidRDefault="009273AC" w:rsidP="00FD5D1D">
      <w:pPr>
        <w:pStyle w:val="BodyText"/>
        <w:numPr>
          <w:ilvl w:val="0"/>
          <w:numId w:val="1"/>
        </w:numPr>
        <w:spacing w:line="300" w:lineRule="atLeast"/>
        <w:rPr>
          <w:rFonts w:ascii="Times New Roman" w:hAnsi="Times New Roman"/>
          <w:sz w:val="24"/>
          <w:szCs w:val="24"/>
          <w:lang w:val="sr-Cyrl-CS"/>
        </w:rPr>
      </w:pPr>
      <w:proofErr w:type="spellStart"/>
      <w:r w:rsidRPr="00A4234E">
        <w:rPr>
          <w:rFonts w:ascii="Times New Roman" w:hAnsi="Times New Roman"/>
          <w:sz w:val="24"/>
          <w:szCs w:val="24"/>
        </w:rPr>
        <w:t>пианина</w:t>
      </w:r>
      <w:proofErr w:type="spellEnd"/>
      <w:r w:rsidRPr="00A4234E">
        <w:rPr>
          <w:rFonts w:ascii="Times New Roman" w:hAnsi="Times New Roman"/>
          <w:sz w:val="24"/>
          <w:szCs w:val="24"/>
        </w:rPr>
        <w:t>...............</w:t>
      </w:r>
      <w:r w:rsidR="00B95362" w:rsidRPr="00A4234E">
        <w:rPr>
          <w:rFonts w:ascii="Times New Roman" w:hAnsi="Times New Roman"/>
          <w:sz w:val="24"/>
          <w:szCs w:val="24"/>
        </w:rPr>
        <w:t xml:space="preserve">...............................   </w:t>
      </w:r>
      <w:r w:rsidR="005B4748" w:rsidRPr="00A4234E">
        <w:rPr>
          <w:rFonts w:ascii="Times New Roman" w:hAnsi="Times New Roman"/>
          <w:sz w:val="24"/>
          <w:szCs w:val="24"/>
          <w:lang w:val="sr-Cyrl-CS"/>
        </w:rPr>
        <w:t>5</w:t>
      </w:r>
    </w:p>
    <w:p w14:paraId="62332183" w14:textId="7785ACAA" w:rsidR="009273AC" w:rsidRPr="00A4234E" w:rsidRDefault="009273AC" w:rsidP="00FD5D1D">
      <w:pPr>
        <w:pStyle w:val="BodyText"/>
        <w:numPr>
          <w:ilvl w:val="0"/>
          <w:numId w:val="1"/>
        </w:numPr>
        <w:spacing w:line="300" w:lineRule="atLeast"/>
        <w:rPr>
          <w:rFonts w:ascii="Times New Roman" w:hAnsi="Times New Roman"/>
          <w:sz w:val="24"/>
          <w:szCs w:val="24"/>
        </w:rPr>
      </w:pPr>
      <w:proofErr w:type="spellStart"/>
      <w:r w:rsidRPr="00A4234E">
        <w:rPr>
          <w:rFonts w:ascii="Times New Roman" w:hAnsi="Times New Roman"/>
          <w:sz w:val="24"/>
          <w:szCs w:val="24"/>
        </w:rPr>
        <w:t>полуконц</w:t>
      </w:r>
      <w:proofErr w:type="spellEnd"/>
      <w:r w:rsidRPr="00A4234E">
        <w:rPr>
          <w:rFonts w:ascii="Times New Roman" w:hAnsi="Times New Roman"/>
          <w:sz w:val="24"/>
          <w:szCs w:val="24"/>
        </w:rPr>
        <w:t xml:space="preserve">. </w:t>
      </w:r>
      <w:proofErr w:type="spellStart"/>
      <w:r w:rsidRPr="00A4234E">
        <w:rPr>
          <w:rFonts w:ascii="Times New Roman" w:hAnsi="Times New Roman"/>
          <w:sz w:val="24"/>
          <w:szCs w:val="24"/>
        </w:rPr>
        <w:t>клавир</w:t>
      </w:r>
      <w:proofErr w:type="spellEnd"/>
      <w:r w:rsidRPr="00A4234E">
        <w:rPr>
          <w:rFonts w:ascii="Times New Roman" w:hAnsi="Times New Roman"/>
          <w:sz w:val="24"/>
          <w:szCs w:val="24"/>
        </w:rPr>
        <w:t xml:space="preserve"> ……….................</w:t>
      </w:r>
      <w:r w:rsidR="00FD5D1D" w:rsidRPr="00A4234E">
        <w:rPr>
          <w:rFonts w:ascii="Times New Roman" w:hAnsi="Times New Roman"/>
          <w:sz w:val="24"/>
          <w:szCs w:val="24"/>
          <w:lang w:val="sr-Cyrl-RS"/>
        </w:rPr>
        <w:t>..</w:t>
      </w:r>
      <w:r w:rsidR="00B95362" w:rsidRPr="00A4234E">
        <w:rPr>
          <w:rFonts w:ascii="Times New Roman" w:hAnsi="Times New Roman"/>
          <w:sz w:val="24"/>
          <w:szCs w:val="24"/>
          <w:lang w:val="sr-Latn-RS"/>
        </w:rPr>
        <w:t xml:space="preserve"> </w:t>
      </w:r>
      <w:r w:rsidRPr="00A4234E">
        <w:rPr>
          <w:rFonts w:ascii="Times New Roman" w:hAnsi="Times New Roman"/>
          <w:sz w:val="24"/>
          <w:szCs w:val="24"/>
        </w:rPr>
        <w:t>1</w:t>
      </w:r>
    </w:p>
    <w:p w14:paraId="5E999533" w14:textId="24556572" w:rsidR="009273AC" w:rsidRPr="00A4234E" w:rsidRDefault="009273AC" w:rsidP="00FD5D1D">
      <w:pPr>
        <w:pStyle w:val="BodyText"/>
        <w:numPr>
          <w:ilvl w:val="0"/>
          <w:numId w:val="1"/>
        </w:numPr>
        <w:spacing w:line="300" w:lineRule="atLeast"/>
        <w:rPr>
          <w:rFonts w:ascii="Times New Roman" w:hAnsi="Times New Roman"/>
          <w:sz w:val="24"/>
          <w:szCs w:val="24"/>
          <w:lang w:val="sr-Cyrl-RS"/>
        </w:rPr>
      </w:pPr>
      <w:r w:rsidRPr="00A4234E">
        <w:rPr>
          <w:rFonts w:ascii="Times New Roman" w:hAnsi="Times New Roman"/>
          <w:sz w:val="24"/>
          <w:szCs w:val="24"/>
          <w:lang w:val="fi-FI"/>
        </w:rPr>
        <w:t>електри</w:t>
      </w:r>
      <w:r w:rsidRPr="00A4234E">
        <w:rPr>
          <w:rFonts w:ascii="Times New Roman" w:hAnsi="Times New Roman"/>
          <w:sz w:val="24"/>
          <w:szCs w:val="24"/>
          <w:lang w:val="sr-Latn-CS"/>
        </w:rPr>
        <w:t xml:space="preserve">чни пианино </w:t>
      </w:r>
      <w:r w:rsidR="005B4748" w:rsidRPr="00A4234E">
        <w:rPr>
          <w:rFonts w:ascii="Times New Roman" w:hAnsi="Times New Roman"/>
          <w:sz w:val="24"/>
          <w:szCs w:val="24"/>
          <w:lang w:val="fi-FI"/>
        </w:rPr>
        <w:t>……………....</w:t>
      </w:r>
      <w:r w:rsidR="00FD5D1D" w:rsidRPr="00A4234E">
        <w:rPr>
          <w:rFonts w:ascii="Times New Roman" w:hAnsi="Times New Roman"/>
          <w:sz w:val="24"/>
          <w:szCs w:val="24"/>
          <w:lang w:val="sr-Cyrl-RS"/>
        </w:rPr>
        <w:t>..</w:t>
      </w:r>
      <w:r w:rsidR="00B95362" w:rsidRPr="00A4234E">
        <w:rPr>
          <w:rFonts w:ascii="Times New Roman" w:hAnsi="Times New Roman"/>
          <w:sz w:val="24"/>
          <w:szCs w:val="24"/>
          <w:lang w:val="sr-Latn-RS"/>
        </w:rPr>
        <w:t xml:space="preserve"> </w:t>
      </w:r>
      <w:r w:rsidR="006C170C" w:rsidRPr="00A4234E">
        <w:rPr>
          <w:rFonts w:ascii="Times New Roman" w:hAnsi="Times New Roman"/>
          <w:sz w:val="24"/>
          <w:szCs w:val="24"/>
          <w:lang w:val="sr-Latn-RS"/>
        </w:rPr>
        <w:t>4</w:t>
      </w:r>
    </w:p>
    <w:p w14:paraId="44FDB3F9" w14:textId="77777777" w:rsidR="009273AC" w:rsidRPr="00A4234E" w:rsidRDefault="009273AC" w:rsidP="00FD5D1D">
      <w:pPr>
        <w:pStyle w:val="BodyText"/>
        <w:numPr>
          <w:ilvl w:val="0"/>
          <w:numId w:val="1"/>
        </w:numPr>
        <w:spacing w:line="300" w:lineRule="atLeast"/>
        <w:rPr>
          <w:rFonts w:ascii="Times New Roman" w:hAnsi="Times New Roman"/>
          <w:sz w:val="24"/>
          <w:szCs w:val="24"/>
          <w:lang w:val="sr-Cyrl-RS"/>
        </w:rPr>
      </w:pPr>
      <w:r w:rsidRPr="00A4234E">
        <w:rPr>
          <w:rFonts w:ascii="Times New Roman" w:hAnsi="Times New Roman"/>
          <w:sz w:val="24"/>
          <w:szCs w:val="24"/>
          <w:lang w:val="fi-FI"/>
        </w:rPr>
        <w:t>клавирских хармоника ...........</w:t>
      </w:r>
      <w:r w:rsidR="00796443" w:rsidRPr="00A4234E">
        <w:rPr>
          <w:rFonts w:ascii="Times New Roman" w:hAnsi="Times New Roman"/>
          <w:sz w:val="24"/>
          <w:szCs w:val="24"/>
          <w:lang w:val="sr-Cyrl-RS"/>
        </w:rPr>
        <w:t>..</w:t>
      </w:r>
      <w:r w:rsidR="005B4748" w:rsidRPr="00A4234E">
        <w:rPr>
          <w:rFonts w:ascii="Times New Roman" w:hAnsi="Times New Roman"/>
          <w:sz w:val="24"/>
          <w:szCs w:val="24"/>
          <w:lang w:val="fi-FI"/>
        </w:rPr>
        <w:t>.....</w:t>
      </w:r>
      <w:r w:rsidRPr="00A4234E">
        <w:rPr>
          <w:rFonts w:ascii="Times New Roman" w:hAnsi="Times New Roman"/>
          <w:sz w:val="24"/>
          <w:szCs w:val="24"/>
          <w:lang w:val="fi-FI"/>
        </w:rPr>
        <w:t>..</w:t>
      </w:r>
      <w:r w:rsidR="00FD5D1D" w:rsidRPr="00A4234E">
        <w:rPr>
          <w:rFonts w:ascii="Times New Roman" w:hAnsi="Times New Roman"/>
          <w:sz w:val="24"/>
          <w:szCs w:val="24"/>
          <w:lang w:val="sr-Cyrl-RS"/>
        </w:rPr>
        <w:t>..</w:t>
      </w:r>
      <w:r w:rsidRPr="00A4234E">
        <w:rPr>
          <w:rFonts w:ascii="Times New Roman" w:hAnsi="Times New Roman"/>
          <w:sz w:val="24"/>
          <w:szCs w:val="24"/>
          <w:lang w:val="fi-FI"/>
        </w:rPr>
        <w:t>1</w:t>
      </w:r>
      <w:r w:rsidR="005B4748" w:rsidRPr="00A4234E">
        <w:rPr>
          <w:rFonts w:ascii="Times New Roman" w:hAnsi="Times New Roman"/>
          <w:sz w:val="24"/>
          <w:szCs w:val="24"/>
          <w:lang w:val="sr-Cyrl-RS"/>
        </w:rPr>
        <w:t>2</w:t>
      </w:r>
    </w:p>
    <w:p w14:paraId="53EE2741" w14:textId="77777777" w:rsidR="009273AC" w:rsidRPr="00A4234E" w:rsidRDefault="009273AC" w:rsidP="00FD5D1D">
      <w:pPr>
        <w:pStyle w:val="BodyText"/>
        <w:numPr>
          <w:ilvl w:val="0"/>
          <w:numId w:val="1"/>
        </w:numPr>
        <w:spacing w:line="300" w:lineRule="atLeast"/>
        <w:rPr>
          <w:rFonts w:ascii="Times New Roman" w:hAnsi="Times New Roman"/>
          <w:sz w:val="24"/>
          <w:szCs w:val="24"/>
          <w:lang w:val="sr-Cyrl-RS"/>
        </w:rPr>
      </w:pPr>
      <w:proofErr w:type="spellStart"/>
      <w:r w:rsidRPr="00A4234E">
        <w:rPr>
          <w:rFonts w:ascii="Times New Roman" w:hAnsi="Times New Roman"/>
          <w:sz w:val="24"/>
          <w:szCs w:val="24"/>
        </w:rPr>
        <w:t>гитара</w:t>
      </w:r>
      <w:proofErr w:type="spellEnd"/>
      <w:r w:rsidRPr="00A4234E">
        <w:rPr>
          <w:rFonts w:ascii="Times New Roman" w:hAnsi="Times New Roman"/>
          <w:sz w:val="24"/>
          <w:szCs w:val="24"/>
        </w:rPr>
        <w:t xml:space="preserve"> ...................</w:t>
      </w:r>
      <w:r w:rsidR="005B4748" w:rsidRPr="00A4234E">
        <w:rPr>
          <w:rFonts w:ascii="Times New Roman" w:hAnsi="Times New Roman"/>
          <w:sz w:val="24"/>
          <w:szCs w:val="24"/>
        </w:rPr>
        <w:t xml:space="preserve">.............................  </w:t>
      </w:r>
      <w:r w:rsidR="005B4748" w:rsidRPr="00A4234E">
        <w:rPr>
          <w:rFonts w:ascii="Times New Roman" w:hAnsi="Times New Roman"/>
          <w:sz w:val="24"/>
          <w:szCs w:val="24"/>
          <w:lang w:val="sr-Cyrl-RS"/>
        </w:rPr>
        <w:t>4</w:t>
      </w:r>
    </w:p>
    <w:p w14:paraId="7264D39C" w14:textId="77777777" w:rsidR="009273AC" w:rsidRPr="00A4234E" w:rsidRDefault="009273AC" w:rsidP="00FD5D1D">
      <w:pPr>
        <w:pStyle w:val="BodyText"/>
        <w:numPr>
          <w:ilvl w:val="0"/>
          <w:numId w:val="1"/>
        </w:numPr>
        <w:spacing w:line="300" w:lineRule="atLeast"/>
        <w:rPr>
          <w:rFonts w:ascii="Times New Roman" w:hAnsi="Times New Roman"/>
          <w:sz w:val="24"/>
          <w:szCs w:val="24"/>
          <w:lang w:val="sr-Cyrl-RS"/>
        </w:rPr>
      </w:pPr>
      <w:proofErr w:type="spellStart"/>
      <w:r w:rsidRPr="00A4234E">
        <w:rPr>
          <w:rFonts w:ascii="Times New Roman" w:hAnsi="Times New Roman"/>
          <w:sz w:val="24"/>
          <w:szCs w:val="24"/>
        </w:rPr>
        <w:t>виолина</w:t>
      </w:r>
      <w:proofErr w:type="spellEnd"/>
      <w:r w:rsidRPr="00A4234E">
        <w:rPr>
          <w:rFonts w:ascii="Times New Roman" w:hAnsi="Times New Roman"/>
          <w:sz w:val="24"/>
          <w:szCs w:val="24"/>
        </w:rPr>
        <w:t xml:space="preserve"> ...............</w:t>
      </w:r>
      <w:r w:rsidR="005B4748" w:rsidRPr="00A4234E">
        <w:rPr>
          <w:rFonts w:ascii="Times New Roman" w:hAnsi="Times New Roman"/>
          <w:sz w:val="24"/>
          <w:szCs w:val="24"/>
        </w:rPr>
        <w:t>...............................</w:t>
      </w:r>
      <w:r w:rsidR="00F92540" w:rsidRPr="00A4234E">
        <w:rPr>
          <w:rFonts w:ascii="Times New Roman" w:hAnsi="Times New Roman"/>
          <w:sz w:val="24"/>
          <w:szCs w:val="24"/>
        </w:rPr>
        <w:t xml:space="preserve"> </w:t>
      </w:r>
      <w:r w:rsidR="004D7656" w:rsidRPr="00A4234E">
        <w:rPr>
          <w:rFonts w:ascii="Times New Roman" w:hAnsi="Times New Roman"/>
          <w:sz w:val="24"/>
          <w:szCs w:val="24"/>
          <w:lang w:val="sr-Cyrl-RS"/>
        </w:rPr>
        <w:t>7</w:t>
      </w:r>
    </w:p>
    <w:p w14:paraId="2116F033" w14:textId="77777777" w:rsidR="009273AC" w:rsidRPr="00A4234E" w:rsidRDefault="005B4748" w:rsidP="00FD5D1D">
      <w:pPr>
        <w:pStyle w:val="BodyText"/>
        <w:numPr>
          <w:ilvl w:val="0"/>
          <w:numId w:val="1"/>
        </w:numPr>
        <w:spacing w:line="300" w:lineRule="atLeast"/>
        <w:rPr>
          <w:rFonts w:ascii="Times New Roman" w:hAnsi="Times New Roman"/>
          <w:sz w:val="24"/>
          <w:szCs w:val="24"/>
          <w:lang w:val="sr-Latn-RS"/>
        </w:rPr>
      </w:pPr>
      <w:r w:rsidRPr="00A4234E">
        <w:rPr>
          <w:rFonts w:ascii="Times New Roman" w:hAnsi="Times New Roman"/>
          <w:sz w:val="24"/>
          <w:szCs w:val="24"/>
          <w:lang w:val="sr-Cyrl-RS"/>
        </w:rPr>
        <w:t>труба.....................</w:t>
      </w:r>
      <w:r w:rsidR="00031966" w:rsidRPr="00A4234E">
        <w:rPr>
          <w:rFonts w:ascii="Times New Roman" w:hAnsi="Times New Roman"/>
          <w:sz w:val="24"/>
          <w:szCs w:val="24"/>
          <w:lang w:val="sr-Cyrl-RS"/>
        </w:rPr>
        <w:t>.............................. 10</w:t>
      </w:r>
    </w:p>
    <w:p w14:paraId="080996FE" w14:textId="77777777" w:rsidR="009273AC" w:rsidRPr="00A4234E" w:rsidRDefault="009273AC" w:rsidP="00FD5D1D">
      <w:pPr>
        <w:pStyle w:val="BodyText"/>
        <w:numPr>
          <w:ilvl w:val="0"/>
          <w:numId w:val="1"/>
        </w:numPr>
        <w:spacing w:line="300" w:lineRule="atLeast"/>
        <w:rPr>
          <w:rFonts w:ascii="Times New Roman" w:hAnsi="Times New Roman"/>
          <w:sz w:val="24"/>
          <w:szCs w:val="24"/>
          <w:lang w:val="de-DE"/>
        </w:rPr>
      </w:pPr>
      <w:r w:rsidRPr="00A4234E">
        <w:rPr>
          <w:rFonts w:ascii="Times New Roman" w:hAnsi="Times New Roman"/>
          <w:sz w:val="24"/>
          <w:szCs w:val="24"/>
          <w:lang w:val="de-DE"/>
        </w:rPr>
        <w:t>метронома ............</w:t>
      </w:r>
      <w:r w:rsidR="0031168B" w:rsidRPr="00A4234E">
        <w:rPr>
          <w:rFonts w:ascii="Times New Roman" w:hAnsi="Times New Roman"/>
          <w:sz w:val="24"/>
          <w:szCs w:val="24"/>
          <w:lang w:val="de-DE"/>
        </w:rPr>
        <w:t>.............................. 4</w:t>
      </w:r>
    </w:p>
    <w:p w14:paraId="72F2462B" w14:textId="446CDADD" w:rsidR="009273AC" w:rsidRPr="00A4234E" w:rsidRDefault="009273AC" w:rsidP="00FD5D1D">
      <w:pPr>
        <w:pStyle w:val="BodyText"/>
        <w:numPr>
          <w:ilvl w:val="0"/>
          <w:numId w:val="1"/>
        </w:numPr>
        <w:spacing w:line="300" w:lineRule="atLeast"/>
        <w:rPr>
          <w:rFonts w:ascii="Times New Roman" w:hAnsi="Times New Roman"/>
          <w:sz w:val="24"/>
          <w:szCs w:val="24"/>
          <w:lang w:val="sr-Cyrl-RS"/>
        </w:rPr>
      </w:pPr>
      <w:r w:rsidRPr="00A4234E">
        <w:rPr>
          <w:rFonts w:ascii="Times New Roman" w:hAnsi="Times New Roman"/>
          <w:sz w:val="24"/>
          <w:szCs w:val="24"/>
          <w:lang w:val="de-DE"/>
        </w:rPr>
        <w:t>компј</w:t>
      </w:r>
      <w:r w:rsidR="006C170C" w:rsidRPr="00A4234E">
        <w:rPr>
          <w:rFonts w:ascii="Times New Roman" w:hAnsi="Times New Roman"/>
          <w:sz w:val="24"/>
          <w:szCs w:val="24"/>
          <w:lang w:val="de-DE"/>
        </w:rPr>
        <w:t>утери ......................................</w:t>
      </w:r>
      <w:r w:rsidR="0031168B" w:rsidRPr="00A4234E">
        <w:rPr>
          <w:rFonts w:ascii="Times New Roman" w:hAnsi="Times New Roman"/>
          <w:sz w:val="24"/>
          <w:szCs w:val="24"/>
          <w:lang w:val="de-DE"/>
        </w:rPr>
        <w:t>..</w:t>
      </w:r>
      <w:r w:rsidR="00FD5D1D" w:rsidRPr="00A4234E">
        <w:rPr>
          <w:rFonts w:ascii="Times New Roman" w:hAnsi="Times New Roman"/>
          <w:sz w:val="24"/>
          <w:szCs w:val="24"/>
          <w:lang w:val="sr-Cyrl-RS"/>
        </w:rPr>
        <w:t xml:space="preserve"> </w:t>
      </w:r>
      <w:r w:rsidR="00B95362" w:rsidRPr="00A4234E">
        <w:rPr>
          <w:rFonts w:ascii="Times New Roman" w:hAnsi="Times New Roman"/>
          <w:sz w:val="24"/>
          <w:szCs w:val="24"/>
        </w:rPr>
        <w:t xml:space="preserve"> </w:t>
      </w:r>
      <w:r w:rsidR="006C170C" w:rsidRPr="00A4234E">
        <w:rPr>
          <w:rFonts w:ascii="Times New Roman" w:hAnsi="Times New Roman"/>
          <w:sz w:val="24"/>
          <w:szCs w:val="24"/>
          <w:lang w:val="de-DE"/>
        </w:rPr>
        <w:t>7</w:t>
      </w:r>
    </w:p>
    <w:p w14:paraId="53498F70" w14:textId="77777777" w:rsidR="0031168B" w:rsidRPr="00A4234E" w:rsidRDefault="0031168B" w:rsidP="009273AC">
      <w:pPr>
        <w:pStyle w:val="BodyText"/>
        <w:spacing w:line="300" w:lineRule="atLeast"/>
        <w:rPr>
          <w:rFonts w:ascii="Times New Roman" w:hAnsi="Times New Roman"/>
          <w:sz w:val="24"/>
          <w:szCs w:val="24"/>
          <w:lang w:val="sr-Cyrl-RS"/>
        </w:rPr>
      </w:pPr>
    </w:p>
    <w:p w14:paraId="481094A1" w14:textId="4ABBEAC2" w:rsidR="009273AC" w:rsidRPr="00A4234E" w:rsidRDefault="009273AC" w:rsidP="004E0A0C">
      <w:pPr>
        <w:pStyle w:val="BodyText"/>
        <w:spacing w:line="300" w:lineRule="atLeast"/>
        <w:ind w:firstLine="360"/>
        <w:jc w:val="both"/>
        <w:rPr>
          <w:rFonts w:ascii="Times New Roman" w:hAnsi="Times New Roman"/>
          <w:sz w:val="24"/>
          <w:szCs w:val="24"/>
          <w:lang w:val="sr-Cyrl-RS"/>
        </w:rPr>
      </w:pPr>
      <w:r w:rsidRPr="00A4234E">
        <w:rPr>
          <w:rFonts w:ascii="Times New Roman" w:hAnsi="Times New Roman"/>
          <w:sz w:val="24"/>
          <w:szCs w:val="24"/>
          <w:lang w:val="sr-Cyrl-RS"/>
        </w:rPr>
        <w:t xml:space="preserve">Сва дидактичка средства се одржавају, чувају и редовно допуњују новим. </w:t>
      </w:r>
    </w:p>
    <w:p w14:paraId="3F22AF44" w14:textId="1AF3B8F7" w:rsidR="002316C2" w:rsidRPr="00A4234E" w:rsidRDefault="009273AC" w:rsidP="004E0A0C">
      <w:pPr>
        <w:pStyle w:val="BodyText"/>
        <w:spacing w:line="300" w:lineRule="atLeast"/>
        <w:ind w:firstLine="360"/>
        <w:jc w:val="both"/>
        <w:rPr>
          <w:rFonts w:ascii="Times New Roman" w:hAnsi="Times New Roman"/>
          <w:sz w:val="24"/>
          <w:szCs w:val="24"/>
          <w:lang w:val="sr-Cyrl-RS"/>
        </w:rPr>
      </w:pPr>
      <w:r w:rsidRPr="00A4234E">
        <w:rPr>
          <w:rFonts w:ascii="Times New Roman" w:hAnsi="Times New Roman"/>
          <w:sz w:val="24"/>
          <w:szCs w:val="24"/>
          <w:lang w:val="sr-Cyrl-RS"/>
        </w:rPr>
        <w:t xml:space="preserve">Школска нототека садржи </w:t>
      </w:r>
      <w:r w:rsidR="00D0630A" w:rsidRPr="00A4234E">
        <w:rPr>
          <w:rFonts w:ascii="Times New Roman" w:hAnsi="Times New Roman"/>
          <w:sz w:val="24"/>
          <w:szCs w:val="24"/>
          <w:lang w:val="sr-Cyrl-RS"/>
        </w:rPr>
        <w:t>још увек недовољан</w:t>
      </w:r>
      <w:r w:rsidRPr="00A4234E">
        <w:rPr>
          <w:rFonts w:ascii="Times New Roman" w:hAnsi="Times New Roman"/>
          <w:sz w:val="24"/>
          <w:szCs w:val="24"/>
          <w:lang w:val="sr-Cyrl-RS"/>
        </w:rPr>
        <w:t xml:space="preserve"> број издања, потребно ју је освежити и континуирано допуњавати.</w:t>
      </w:r>
    </w:p>
    <w:p w14:paraId="30AAA82F" w14:textId="77777777" w:rsidR="003869A3" w:rsidRPr="000D4915" w:rsidRDefault="003869A3" w:rsidP="009273AC">
      <w:pPr>
        <w:pStyle w:val="BodyText"/>
        <w:spacing w:line="300" w:lineRule="atLeast"/>
        <w:rPr>
          <w:rFonts w:ascii="Times New Roman" w:hAnsi="Times New Roman"/>
          <w:color w:val="FF0000"/>
          <w:sz w:val="24"/>
          <w:szCs w:val="24"/>
          <w:lang w:val="sr-Cyrl-RS"/>
        </w:rPr>
      </w:pPr>
    </w:p>
    <w:p w14:paraId="1E02DCCE" w14:textId="77777777" w:rsidR="0031168B" w:rsidRPr="000D4915" w:rsidRDefault="0031168B" w:rsidP="009273AC">
      <w:pPr>
        <w:pStyle w:val="BodyText"/>
        <w:spacing w:line="300" w:lineRule="atLeast"/>
        <w:rPr>
          <w:rFonts w:ascii="Times New Roman" w:hAnsi="Times New Roman"/>
          <w:color w:val="FF0000"/>
          <w:lang w:val="sr-Cyrl-RS"/>
        </w:rPr>
      </w:pPr>
    </w:p>
    <w:p w14:paraId="6EDD9A7B" w14:textId="77777777" w:rsidR="00443689" w:rsidRPr="000D4915" w:rsidRDefault="00443689" w:rsidP="009273AC">
      <w:pPr>
        <w:pStyle w:val="BodyText"/>
        <w:spacing w:line="300" w:lineRule="atLeast"/>
        <w:rPr>
          <w:rFonts w:ascii="Times New Roman" w:hAnsi="Times New Roman"/>
          <w:color w:val="FF0000"/>
          <w:lang w:val="sr-Cyrl-RS"/>
        </w:rPr>
      </w:pPr>
    </w:p>
    <w:p w14:paraId="467C641C" w14:textId="77777777" w:rsidR="007667AA" w:rsidRPr="000D4915" w:rsidRDefault="007667AA" w:rsidP="009273AC">
      <w:pPr>
        <w:pStyle w:val="BodyText"/>
        <w:spacing w:line="300" w:lineRule="atLeast"/>
        <w:rPr>
          <w:rFonts w:ascii="Times New Roman" w:hAnsi="Times New Roman"/>
          <w:color w:val="FF0000"/>
          <w:lang w:val="sr-Cyrl-RS"/>
        </w:rPr>
      </w:pPr>
    </w:p>
    <w:p w14:paraId="2D1950BA" w14:textId="77777777" w:rsidR="00E85F66" w:rsidRPr="000D4915" w:rsidRDefault="00E85F66" w:rsidP="009273AC">
      <w:pPr>
        <w:pStyle w:val="BodyText"/>
        <w:spacing w:line="300" w:lineRule="atLeast"/>
        <w:rPr>
          <w:rFonts w:ascii="Times New Roman" w:hAnsi="Times New Roman"/>
          <w:color w:val="FF0000"/>
          <w:lang w:val="sr-Latn-RS"/>
        </w:rPr>
      </w:pPr>
    </w:p>
    <w:p w14:paraId="3F3ABF25" w14:textId="77777777" w:rsidR="00552CB3" w:rsidRPr="000D4915" w:rsidRDefault="00552CB3" w:rsidP="009273AC">
      <w:pPr>
        <w:pStyle w:val="BodyText"/>
        <w:spacing w:line="300" w:lineRule="atLeast"/>
        <w:rPr>
          <w:rFonts w:ascii="Times New Roman" w:hAnsi="Times New Roman"/>
          <w:color w:val="FF0000"/>
          <w:lang w:val="sr-Latn-RS"/>
        </w:rPr>
      </w:pPr>
    </w:p>
    <w:p w14:paraId="0879F28E" w14:textId="495AEB95" w:rsidR="00A4234E" w:rsidRDefault="00A4234E" w:rsidP="009273AC">
      <w:pPr>
        <w:pStyle w:val="BodyText"/>
        <w:spacing w:line="300" w:lineRule="atLeast"/>
        <w:rPr>
          <w:rFonts w:ascii="Times New Roman" w:hAnsi="Times New Roman"/>
          <w:color w:val="FF0000"/>
          <w:lang w:val="sr-Cyrl-RS"/>
        </w:rPr>
      </w:pPr>
    </w:p>
    <w:p w14:paraId="400C7D3C" w14:textId="77777777" w:rsidR="00A4234E" w:rsidRPr="000D4915" w:rsidRDefault="00A4234E" w:rsidP="009273AC">
      <w:pPr>
        <w:pStyle w:val="BodyText"/>
        <w:spacing w:line="300" w:lineRule="atLeast"/>
        <w:rPr>
          <w:rFonts w:ascii="Times New Roman" w:hAnsi="Times New Roman"/>
          <w:color w:val="FF0000"/>
          <w:lang w:val="sr-Cyrl-RS"/>
        </w:rPr>
      </w:pPr>
    </w:p>
    <w:p w14:paraId="282DBB7C" w14:textId="77777777" w:rsidR="0016237E" w:rsidRDefault="0016237E">
      <w:pPr>
        <w:suppressAutoHyphens w:val="0"/>
        <w:spacing w:after="200" w:line="276" w:lineRule="auto"/>
        <w:rPr>
          <w:b/>
          <w:lang w:val="sr-Cyrl-RS"/>
        </w:rPr>
      </w:pPr>
      <w:r>
        <w:rPr>
          <w:b/>
          <w:lang w:val="sr-Cyrl-RS"/>
        </w:rPr>
        <w:br w:type="page"/>
      </w:r>
    </w:p>
    <w:p w14:paraId="13E8BADF" w14:textId="2C53DC0D" w:rsidR="001E3C4C" w:rsidRPr="00A4234E" w:rsidRDefault="009273AC" w:rsidP="000D4915">
      <w:pPr>
        <w:pStyle w:val="BodyText"/>
        <w:numPr>
          <w:ilvl w:val="1"/>
          <w:numId w:val="2"/>
        </w:numPr>
        <w:spacing w:line="300" w:lineRule="atLeast"/>
        <w:jc w:val="center"/>
        <w:rPr>
          <w:rFonts w:ascii="Times New Roman" w:hAnsi="Times New Roman"/>
          <w:b/>
          <w:sz w:val="24"/>
          <w:szCs w:val="24"/>
          <w:lang w:val="sr-Cyrl-RS"/>
        </w:rPr>
      </w:pPr>
      <w:r w:rsidRPr="00A4234E">
        <w:rPr>
          <w:rFonts w:ascii="Times New Roman" w:hAnsi="Times New Roman"/>
          <w:b/>
          <w:sz w:val="24"/>
          <w:szCs w:val="24"/>
          <w:lang w:val="sr-Cyrl-RS"/>
        </w:rPr>
        <w:lastRenderedPageBreak/>
        <w:t>Педагошка организација</w:t>
      </w:r>
    </w:p>
    <w:p w14:paraId="08068F8F" w14:textId="7307768D" w:rsidR="00236A42" w:rsidRPr="00A4234E" w:rsidRDefault="0031511A" w:rsidP="000D4915">
      <w:pPr>
        <w:pStyle w:val="BodyText"/>
        <w:spacing w:line="300" w:lineRule="atLeast"/>
        <w:ind w:firstLine="720"/>
        <w:rPr>
          <w:rFonts w:ascii="Times New Roman" w:hAnsi="Times New Roman"/>
          <w:sz w:val="24"/>
          <w:szCs w:val="24"/>
          <w:lang w:val="sr-Cyrl-RS"/>
        </w:rPr>
      </w:pPr>
      <w:r w:rsidRPr="00A4234E">
        <w:rPr>
          <w:rFonts w:ascii="Times New Roman" w:hAnsi="Times New Roman"/>
          <w:sz w:val="24"/>
          <w:szCs w:val="24"/>
          <w:lang w:val="sr-Cyrl-RS"/>
        </w:rPr>
        <w:t>Ове школске године, ш</w:t>
      </w:r>
      <w:r w:rsidR="002E6715" w:rsidRPr="00A4234E">
        <w:rPr>
          <w:rFonts w:ascii="Times New Roman" w:hAnsi="Times New Roman"/>
          <w:sz w:val="24"/>
          <w:szCs w:val="24"/>
          <w:lang w:val="sr-Cyrl-RS"/>
        </w:rPr>
        <w:t>кола</w:t>
      </w:r>
      <w:r w:rsidR="00914974" w:rsidRPr="00A4234E">
        <w:rPr>
          <w:rFonts w:ascii="Times New Roman" w:hAnsi="Times New Roman"/>
          <w:sz w:val="24"/>
          <w:szCs w:val="24"/>
          <w:lang w:val="sr-Cyrl-RS"/>
        </w:rPr>
        <w:t xml:space="preserve"> почиње</w:t>
      </w:r>
      <w:r w:rsidR="00D076BC" w:rsidRPr="00A4234E">
        <w:rPr>
          <w:rFonts w:ascii="Times New Roman" w:hAnsi="Times New Roman"/>
          <w:sz w:val="24"/>
          <w:szCs w:val="24"/>
          <w:lang w:val="sr-Cyrl-RS"/>
        </w:rPr>
        <w:t xml:space="preserve"> са радом у </w:t>
      </w:r>
      <w:r w:rsidR="00B70890" w:rsidRPr="00A4234E">
        <w:rPr>
          <w:rFonts w:ascii="Times New Roman" w:hAnsi="Times New Roman"/>
          <w:sz w:val="24"/>
          <w:szCs w:val="24"/>
          <w:lang w:val="sr-Cyrl-RS"/>
        </w:rPr>
        <w:t>једној смени. Часови почињу од 12.4</w:t>
      </w:r>
      <w:r w:rsidR="00A4234E" w:rsidRPr="00A4234E">
        <w:rPr>
          <w:rFonts w:ascii="Times New Roman" w:hAnsi="Times New Roman"/>
          <w:sz w:val="24"/>
          <w:szCs w:val="24"/>
          <w:lang w:val="sr-Cyrl-RS"/>
        </w:rPr>
        <w:t>5</w:t>
      </w:r>
      <w:r w:rsidR="00B70890" w:rsidRPr="00A4234E">
        <w:rPr>
          <w:rFonts w:ascii="Times New Roman" w:hAnsi="Times New Roman"/>
          <w:sz w:val="24"/>
          <w:szCs w:val="24"/>
          <w:lang w:val="sr-Cyrl-RS"/>
        </w:rPr>
        <w:t xml:space="preserve"> часова и трају до 1</w:t>
      </w:r>
      <w:r w:rsidR="006C170C" w:rsidRPr="00A4234E">
        <w:rPr>
          <w:rFonts w:ascii="Times New Roman" w:hAnsi="Times New Roman"/>
          <w:sz w:val="24"/>
          <w:szCs w:val="24"/>
          <w:lang w:val="sr-Latn-RS"/>
        </w:rPr>
        <w:t>9</w:t>
      </w:r>
      <w:r w:rsidR="00B70890" w:rsidRPr="00A4234E">
        <w:rPr>
          <w:rFonts w:ascii="Times New Roman" w:hAnsi="Times New Roman"/>
          <w:sz w:val="24"/>
          <w:szCs w:val="24"/>
          <w:lang w:val="sr-Cyrl-RS"/>
        </w:rPr>
        <w:t>.00 часова.</w:t>
      </w:r>
    </w:p>
    <w:p w14:paraId="33AC8120" w14:textId="77777777" w:rsidR="000D4915" w:rsidRPr="00A4234E" w:rsidRDefault="000D4915" w:rsidP="000D4915">
      <w:pPr>
        <w:pStyle w:val="BodyText"/>
        <w:spacing w:line="300" w:lineRule="atLeast"/>
        <w:ind w:firstLine="720"/>
        <w:rPr>
          <w:rFonts w:ascii="Times New Roman" w:hAnsi="Times New Roman"/>
          <w:sz w:val="24"/>
          <w:szCs w:val="24"/>
          <w:lang w:val="sr-Cyrl-RS"/>
        </w:rPr>
      </w:pPr>
    </w:p>
    <w:p w14:paraId="5C0B97D0" w14:textId="6A9D4A36" w:rsidR="00A43AAF" w:rsidRPr="00A4234E" w:rsidRDefault="009273AC" w:rsidP="000D4915">
      <w:pPr>
        <w:pStyle w:val="BodyText"/>
        <w:numPr>
          <w:ilvl w:val="1"/>
          <w:numId w:val="2"/>
        </w:numPr>
        <w:spacing w:line="300" w:lineRule="atLeast"/>
        <w:jc w:val="center"/>
        <w:rPr>
          <w:rFonts w:ascii="Times New Roman" w:hAnsi="Times New Roman"/>
          <w:b/>
          <w:sz w:val="24"/>
          <w:szCs w:val="24"/>
          <w:lang w:val="sr-Cyrl-RS"/>
        </w:rPr>
      </w:pPr>
      <w:r w:rsidRPr="00A4234E">
        <w:rPr>
          <w:rFonts w:ascii="Times New Roman" w:hAnsi="Times New Roman"/>
          <w:b/>
          <w:sz w:val="24"/>
          <w:szCs w:val="24"/>
          <w:lang w:val="sr-Cyrl-RS"/>
        </w:rPr>
        <w:t>Награде и признања</w:t>
      </w:r>
    </w:p>
    <w:p w14:paraId="43CBF023" w14:textId="005BF1DE" w:rsidR="009273AC" w:rsidRPr="00A4234E" w:rsidRDefault="009273AC" w:rsidP="004E0A0C">
      <w:pPr>
        <w:pStyle w:val="BodyText"/>
        <w:spacing w:line="300" w:lineRule="atLeast"/>
        <w:ind w:firstLine="720"/>
        <w:jc w:val="both"/>
        <w:rPr>
          <w:rFonts w:ascii="Times New Roman" w:hAnsi="Times New Roman"/>
          <w:sz w:val="24"/>
          <w:szCs w:val="24"/>
          <w:lang w:val="sr-Cyrl-RS"/>
        </w:rPr>
      </w:pPr>
      <w:r w:rsidRPr="00A4234E">
        <w:rPr>
          <w:rFonts w:ascii="Times New Roman" w:hAnsi="Times New Roman"/>
          <w:sz w:val="24"/>
          <w:szCs w:val="24"/>
          <w:lang w:val="sr-Cyrl-RS"/>
        </w:rPr>
        <w:t xml:space="preserve">Међу бројним наградама и друштвеним признањима, школи посебно место имају награде са Републичког </w:t>
      </w:r>
      <w:r w:rsidR="00031966" w:rsidRPr="00A4234E">
        <w:rPr>
          <w:rFonts w:ascii="Times New Roman" w:hAnsi="Times New Roman"/>
          <w:sz w:val="24"/>
          <w:szCs w:val="24"/>
          <w:lang w:val="sr-Cyrl-RS"/>
        </w:rPr>
        <w:t xml:space="preserve">такмичења музичких школа, </w:t>
      </w:r>
      <w:r w:rsidRPr="00A4234E">
        <w:rPr>
          <w:rFonts w:ascii="Times New Roman" w:hAnsi="Times New Roman"/>
          <w:sz w:val="24"/>
          <w:szCs w:val="24"/>
          <w:lang w:val="sr-Cyrl-RS"/>
        </w:rPr>
        <w:t>Фестивала музичких и балетских школа Срби</w:t>
      </w:r>
      <w:r w:rsidR="00031966" w:rsidRPr="00A4234E">
        <w:rPr>
          <w:rFonts w:ascii="Times New Roman" w:hAnsi="Times New Roman"/>
          <w:sz w:val="24"/>
          <w:szCs w:val="24"/>
          <w:lang w:val="sr-Cyrl-RS"/>
        </w:rPr>
        <w:t>је, као и са Интернационалних такмичења.</w:t>
      </w:r>
      <w:r w:rsidR="00F7016A" w:rsidRPr="00A4234E">
        <w:rPr>
          <w:rFonts w:ascii="Times New Roman" w:hAnsi="Times New Roman"/>
          <w:sz w:val="24"/>
          <w:szCs w:val="24"/>
          <w:lang w:val="sr-Cyrl-RS"/>
        </w:rPr>
        <w:t xml:space="preserve"> </w:t>
      </w:r>
    </w:p>
    <w:p w14:paraId="7B2FA5C8" w14:textId="77777777" w:rsidR="00283D4A" w:rsidRPr="00A4234E" w:rsidRDefault="00283D4A" w:rsidP="000D4915">
      <w:pPr>
        <w:pStyle w:val="BodyText"/>
        <w:spacing w:line="300" w:lineRule="atLeast"/>
        <w:rPr>
          <w:rFonts w:ascii="Times New Roman" w:hAnsi="Times New Roman"/>
          <w:sz w:val="24"/>
          <w:szCs w:val="24"/>
          <w:lang w:val="sr-Cyrl-RS"/>
        </w:rPr>
      </w:pPr>
    </w:p>
    <w:p w14:paraId="5960B65A" w14:textId="70EA1E88" w:rsidR="001F6EA3" w:rsidRPr="00A4234E" w:rsidRDefault="009273AC" w:rsidP="000D4915">
      <w:pPr>
        <w:pStyle w:val="BodyText"/>
        <w:numPr>
          <w:ilvl w:val="1"/>
          <w:numId w:val="2"/>
        </w:numPr>
        <w:spacing w:line="300" w:lineRule="atLeast"/>
        <w:jc w:val="center"/>
        <w:rPr>
          <w:rFonts w:ascii="Times New Roman" w:hAnsi="Times New Roman"/>
          <w:b/>
          <w:sz w:val="24"/>
          <w:szCs w:val="24"/>
          <w:lang w:val="sr-Cyrl-RS"/>
        </w:rPr>
      </w:pPr>
      <w:r w:rsidRPr="00A4234E">
        <w:rPr>
          <w:rFonts w:ascii="Times New Roman" w:hAnsi="Times New Roman"/>
          <w:b/>
          <w:sz w:val="24"/>
          <w:szCs w:val="24"/>
          <w:lang w:val="sr-Cyrl-RS"/>
        </w:rPr>
        <w:t>Школски простор</w:t>
      </w:r>
    </w:p>
    <w:p w14:paraId="6E4092F4" w14:textId="77777777" w:rsidR="00443689" w:rsidRPr="00A4234E" w:rsidRDefault="001F6EA3" w:rsidP="001414DA">
      <w:pPr>
        <w:pStyle w:val="BodyText"/>
        <w:spacing w:line="300" w:lineRule="atLeast"/>
        <w:ind w:firstLine="720"/>
        <w:rPr>
          <w:rFonts w:ascii="Times New Roman" w:hAnsi="Times New Roman"/>
          <w:sz w:val="24"/>
          <w:szCs w:val="24"/>
        </w:rPr>
      </w:pPr>
      <w:r w:rsidRPr="00A4234E">
        <w:rPr>
          <w:rFonts w:ascii="Times New Roman" w:hAnsi="Times New Roman"/>
          <w:sz w:val="24"/>
          <w:szCs w:val="24"/>
          <w:lang w:val="sr-Cyrl-RS"/>
        </w:rPr>
        <w:t>Школски простор одржава једна помоћна радница</w:t>
      </w:r>
      <w:r w:rsidR="00D225E7" w:rsidRPr="00A4234E">
        <w:rPr>
          <w:rFonts w:ascii="Times New Roman" w:hAnsi="Times New Roman"/>
          <w:sz w:val="24"/>
          <w:szCs w:val="24"/>
          <w:lang w:val="sr-Cyrl-RS"/>
        </w:rPr>
        <w:t xml:space="preserve"> која р</w:t>
      </w:r>
      <w:r w:rsidR="00236A42" w:rsidRPr="00A4234E">
        <w:rPr>
          <w:rFonts w:ascii="Times New Roman" w:hAnsi="Times New Roman"/>
          <w:sz w:val="24"/>
          <w:szCs w:val="24"/>
          <w:lang w:val="sr-Cyrl-RS"/>
        </w:rPr>
        <w:t xml:space="preserve">ади двократно са пуним </w:t>
      </w:r>
      <w:r w:rsidR="00283D4A" w:rsidRPr="00A4234E">
        <w:rPr>
          <w:rFonts w:ascii="Times New Roman" w:hAnsi="Times New Roman"/>
          <w:sz w:val="24"/>
          <w:szCs w:val="24"/>
          <w:lang w:val="sr-Cyrl-RS"/>
        </w:rPr>
        <w:t>радн</w:t>
      </w:r>
      <w:r w:rsidR="00236A42" w:rsidRPr="00A4234E">
        <w:rPr>
          <w:rFonts w:ascii="Times New Roman" w:hAnsi="Times New Roman"/>
          <w:sz w:val="24"/>
          <w:szCs w:val="24"/>
          <w:lang w:val="sr-Cyrl-RS"/>
        </w:rPr>
        <w:t xml:space="preserve">им </w:t>
      </w:r>
      <w:r w:rsidR="00283D4A" w:rsidRPr="00A4234E">
        <w:rPr>
          <w:rFonts w:ascii="Times New Roman" w:hAnsi="Times New Roman"/>
          <w:sz w:val="24"/>
          <w:szCs w:val="24"/>
          <w:lang w:val="sr-Cyrl-RS"/>
        </w:rPr>
        <w:t>времен</w:t>
      </w:r>
      <w:r w:rsidR="00236A42" w:rsidRPr="00A4234E">
        <w:rPr>
          <w:rFonts w:ascii="Times New Roman" w:hAnsi="Times New Roman"/>
          <w:sz w:val="24"/>
          <w:szCs w:val="24"/>
          <w:lang w:val="sr-Cyrl-RS"/>
        </w:rPr>
        <w:t>ом</w:t>
      </w:r>
      <w:r w:rsidR="00D225E7" w:rsidRPr="00A4234E">
        <w:rPr>
          <w:rFonts w:ascii="Times New Roman" w:hAnsi="Times New Roman"/>
          <w:sz w:val="24"/>
          <w:szCs w:val="24"/>
        </w:rPr>
        <w:t>.</w:t>
      </w:r>
    </w:p>
    <w:p w14:paraId="09861451" w14:textId="77777777" w:rsidR="00D0630A" w:rsidRPr="00A4234E" w:rsidRDefault="00D0630A" w:rsidP="00D46473">
      <w:pPr>
        <w:pStyle w:val="BodyText"/>
        <w:spacing w:line="300" w:lineRule="atLeast"/>
        <w:rPr>
          <w:rFonts w:ascii="Times New Roman" w:hAnsi="Times New Roman"/>
          <w:sz w:val="24"/>
          <w:szCs w:val="24"/>
          <w:lang w:val="sr-Cyrl-RS"/>
        </w:rPr>
      </w:pPr>
    </w:p>
    <w:p w14:paraId="7F5C210C" w14:textId="77777777" w:rsidR="009273AC" w:rsidRPr="00A4234E" w:rsidRDefault="009273AC" w:rsidP="00A43AAF">
      <w:pPr>
        <w:pStyle w:val="BodyText"/>
        <w:numPr>
          <w:ilvl w:val="1"/>
          <w:numId w:val="2"/>
        </w:numPr>
        <w:spacing w:line="300" w:lineRule="atLeast"/>
        <w:jc w:val="center"/>
        <w:rPr>
          <w:rFonts w:ascii="Times New Roman" w:hAnsi="Times New Roman"/>
          <w:b/>
          <w:sz w:val="24"/>
          <w:szCs w:val="24"/>
          <w:lang w:val="sr-Cyrl-RS"/>
        </w:rPr>
      </w:pPr>
      <w:r w:rsidRPr="00A4234E">
        <w:rPr>
          <w:rFonts w:ascii="Times New Roman" w:hAnsi="Times New Roman"/>
          <w:b/>
          <w:sz w:val="24"/>
          <w:szCs w:val="24"/>
          <w:lang w:val="sr-Cyrl-RS"/>
        </w:rPr>
        <w:t>Опремљеност просторија</w:t>
      </w:r>
    </w:p>
    <w:p w14:paraId="3703B674" w14:textId="77777777" w:rsidR="00D0630A" w:rsidRPr="00A4234E" w:rsidRDefault="00D0630A" w:rsidP="00E12FBB">
      <w:pPr>
        <w:pStyle w:val="BodyText"/>
        <w:spacing w:line="300" w:lineRule="atLeast"/>
        <w:ind w:firstLine="720"/>
        <w:jc w:val="both"/>
        <w:rPr>
          <w:rFonts w:ascii="Times New Roman" w:hAnsi="Times New Roman"/>
          <w:sz w:val="24"/>
          <w:szCs w:val="24"/>
          <w:lang w:val="sr-Cyrl-RS"/>
        </w:rPr>
      </w:pPr>
    </w:p>
    <w:p w14:paraId="2C1DB983" w14:textId="2D7F3245" w:rsidR="00D0630A" w:rsidRPr="00A4234E" w:rsidRDefault="00D0630A" w:rsidP="00D0630A">
      <w:pPr>
        <w:shd w:val="clear" w:color="auto" w:fill="FFFFFF"/>
        <w:spacing w:before="5" w:line="264" w:lineRule="exact"/>
        <w:ind w:firstLine="720"/>
        <w:jc w:val="both"/>
        <w:rPr>
          <w:spacing w:val="-3"/>
          <w:lang w:val="sr-Cyrl-CS"/>
        </w:rPr>
      </w:pPr>
      <w:r w:rsidRPr="00A4234E">
        <w:rPr>
          <w:spacing w:val="-3"/>
          <w:lang w:val="sr-Cyrl-RS"/>
        </w:rPr>
        <w:t>Постојећа о</w:t>
      </w:r>
      <w:r w:rsidRPr="00A4234E">
        <w:rPr>
          <w:spacing w:val="-3"/>
          <w:lang w:val="hr-HR"/>
        </w:rPr>
        <w:t xml:space="preserve">према, намештај и наставна средства, </w:t>
      </w:r>
      <w:r w:rsidRPr="00A4234E">
        <w:rPr>
          <w:spacing w:val="-3"/>
          <w:lang w:val="sr-Cyrl-CS"/>
        </w:rPr>
        <w:t>з</w:t>
      </w:r>
      <w:r w:rsidRPr="00A4234E">
        <w:rPr>
          <w:spacing w:val="-3"/>
          <w:lang w:val="hr-HR"/>
        </w:rPr>
        <w:t>ахваљујући редовном одр</w:t>
      </w:r>
      <w:r w:rsidRPr="00A4234E">
        <w:rPr>
          <w:spacing w:val="-3"/>
          <w:lang w:val="sr-Cyrl-CS"/>
        </w:rPr>
        <w:t>ж</w:t>
      </w:r>
      <w:r w:rsidRPr="00A4234E">
        <w:rPr>
          <w:spacing w:val="-3"/>
          <w:lang w:val="hr-HR"/>
        </w:rPr>
        <w:t xml:space="preserve">авању </w:t>
      </w:r>
      <w:r w:rsidRPr="00A4234E">
        <w:rPr>
          <w:spacing w:val="-3"/>
          <w:lang w:val="sr-Cyrl-CS"/>
        </w:rPr>
        <w:t>з</w:t>
      </w:r>
      <w:r w:rsidRPr="00A4234E">
        <w:rPr>
          <w:spacing w:val="-3"/>
          <w:lang w:val="hr-HR"/>
        </w:rPr>
        <w:t>адовољавају основне потребе за</w:t>
      </w:r>
      <w:r w:rsidRPr="00A4234E">
        <w:rPr>
          <w:spacing w:val="-3"/>
          <w:lang w:val="sr-Cyrl-CS"/>
        </w:rPr>
        <w:t xml:space="preserve"> рад</w:t>
      </w:r>
      <w:r w:rsidRPr="00A4234E">
        <w:rPr>
          <w:spacing w:val="-3"/>
          <w:lang w:val="hr-HR"/>
        </w:rPr>
        <w:t>.</w:t>
      </w:r>
      <w:r w:rsidRPr="00A4234E">
        <w:rPr>
          <w:spacing w:val="-3"/>
          <w:lang w:val="sr-Cyrl-CS"/>
        </w:rPr>
        <w:t xml:space="preserve">  </w:t>
      </w:r>
    </w:p>
    <w:p w14:paraId="03B84448" w14:textId="77777777" w:rsidR="00D0630A" w:rsidRPr="00A4234E" w:rsidRDefault="00D0630A" w:rsidP="00D0630A">
      <w:pPr>
        <w:shd w:val="clear" w:color="auto" w:fill="FFFFFF"/>
        <w:spacing w:before="5" w:line="264" w:lineRule="exact"/>
        <w:ind w:firstLine="720"/>
        <w:jc w:val="both"/>
        <w:rPr>
          <w:spacing w:val="-2"/>
          <w:lang w:val="sr-Cyrl-RS"/>
        </w:rPr>
      </w:pPr>
    </w:p>
    <w:p w14:paraId="05A1CAFC" w14:textId="050D598E" w:rsidR="003869A3" w:rsidRPr="00A4234E" w:rsidRDefault="00D0630A" w:rsidP="00D0630A">
      <w:pPr>
        <w:pStyle w:val="BodyText"/>
        <w:spacing w:line="300" w:lineRule="atLeast"/>
        <w:ind w:firstLine="720"/>
        <w:jc w:val="both"/>
        <w:rPr>
          <w:rFonts w:ascii="Times New Roman" w:hAnsi="Times New Roman"/>
          <w:sz w:val="24"/>
          <w:szCs w:val="24"/>
          <w:lang w:val="sr-Cyrl-RS"/>
        </w:rPr>
      </w:pPr>
      <w:r w:rsidRPr="00A4234E">
        <w:rPr>
          <w:rFonts w:ascii="Times New Roman" w:hAnsi="Times New Roman"/>
          <w:sz w:val="24"/>
          <w:szCs w:val="24"/>
          <w:lang w:val="sr-Cyrl-RS"/>
        </w:rPr>
        <w:t xml:space="preserve">Школска зграда је од школске </w:t>
      </w:r>
      <w:r w:rsidR="00023BE0" w:rsidRPr="00A4234E">
        <w:rPr>
          <w:rFonts w:ascii="Times New Roman" w:hAnsi="Times New Roman"/>
          <w:sz w:val="24"/>
          <w:szCs w:val="24"/>
          <w:lang w:val="sr-Cyrl-RS"/>
        </w:rPr>
        <w:t>2018/2019</w:t>
      </w:r>
      <w:r w:rsidR="00CB37E3" w:rsidRPr="00A4234E">
        <w:rPr>
          <w:rFonts w:ascii="Times New Roman" w:hAnsi="Times New Roman"/>
          <w:sz w:val="24"/>
          <w:szCs w:val="24"/>
          <w:lang w:val="sr-Cyrl-RS"/>
        </w:rPr>
        <w:t>. годин</w:t>
      </w:r>
      <w:r w:rsidRPr="00A4234E">
        <w:rPr>
          <w:rFonts w:ascii="Times New Roman" w:hAnsi="Times New Roman"/>
          <w:sz w:val="24"/>
          <w:szCs w:val="24"/>
          <w:lang w:val="sr-Cyrl-RS"/>
        </w:rPr>
        <w:t>е</w:t>
      </w:r>
      <w:r w:rsidR="00CB37E3" w:rsidRPr="00A4234E">
        <w:rPr>
          <w:rFonts w:ascii="Times New Roman" w:hAnsi="Times New Roman"/>
          <w:sz w:val="24"/>
          <w:szCs w:val="24"/>
          <w:lang w:val="sr-Cyrl-RS"/>
        </w:rPr>
        <w:t xml:space="preserve"> </w:t>
      </w:r>
      <w:r w:rsidR="00F92540" w:rsidRPr="00A4234E">
        <w:rPr>
          <w:rFonts w:ascii="Times New Roman" w:hAnsi="Times New Roman"/>
          <w:sz w:val="24"/>
          <w:szCs w:val="24"/>
          <w:lang w:val="sr-Cyrl-RS"/>
        </w:rPr>
        <w:t>комплетн</w:t>
      </w:r>
      <w:r w:rsidRPr="00A4234E">
        <w:rPr>
          <w:rFonts w:ascii="Times New Roman" w:hAnsi="Times New Roman"/>
          <w:sz w:val="24"/>
          <w:szCs w:val="24"/>
          <w:lang w:val="sr-Cyrl-RS"/>
        </w:rPr>
        <w:t>о</w:t>
      </w:r>
      <w:r w:rsidR="00F92540" w:rsidRPr="00A4234E">
        <w:rPr>
          <w:rFonts w:ascii="Times New Roman" w:hAnsi="Times New Roman"/>
          <w:sz w:val="24"/>
          <w:szCs w:val="24"/>
          <w:lang w:val="sr-Cyrl-RS"/>
        </w:rPr>
        <w:t xml:space="preserve"> </w:t>
      </w:r>
      <w:r w:rsidRPr="00A4234E">
        <w:rPr>
          <w:rFonts w:ascii="Times New Roman" w:hAnsi="Times New Roman"/>
          <w:sz w:val="24"/>
          <w:szCs w:val="24"/>
          <w:lang w:val="sr-Cyrl-RS"/>
        </w:rPr>
        <w:t xml:space="preserve">санирана. </w:t>
      </w:r>
      <w:r w:rsidR="0043116F" w:rsidRPr="00A4234E">
        <w:rPr>
          <w:rFonts w:ascii="Times New Roman" w:hAnsi="Times New Roman"/>
          <w:sz w:val="24"/>
          <w:szCs w:val="24"/>
          <w:lang w:val="sr-Cyrl-RS"/>
        </w:rPr>
        <w:t>Радовима је обухваћена санација кровне конструкције,обнова подова, зидова и плафо</w:t>
      </w:r>
      <w:r w:rsidR="006C170C" w:rsidRPr="00A4234E">
        <w:rPr>
          <w:rFonts w:ascii="Times New Roman" w:hAnsi="Times New Roman"/>
          <w:sz w:val="24"/>
          <w:szCs w:val="24"/>
          <w:lang w:val="sr-Cyrl-RS"/>
        </w:rPr>
        <w:t>на, санација санитарних чворова</w:t>
      </w:r>
      <w:r w:rsidR="0043116F" w:rsidRPr="00A4234E">
        <w:rPr>
          <w:rFonts w:ascii="Times New Roman" w:hAnsi="Times New Roman"/>
          <w:sz w:val="24"/>
          <w:szCs w:val="24"/>
          <w:lang w:val="sr-Cyrl-RS"/>
        </w:rPr>
        <w:t>, санација електро мреже,као и комплетна замена унутрашње и спољашње столарије, санација фасаде са термоизолацијом.</w:t>
      </w:r>
      <w:r w:rsidRPr="00A4234E">
        <w:rPr>
          <w:rFonts w:ascii="Times New Roman" w:hAnsi="Times New Roman"/>
          <w:sz w:val="24"/>
          <w:szCs w:val="24"/>
          <w:lang w:val="sr-Cyrl-RS"/>
        </w:rPr>
        <w:t xml:space="preserve"> </w:t>
      </w:r>
      <w:r w:rsidR="0043116F" w:rsidRPr="00A4234E">
        <w:rPr>
          <w:rFonts w:ascii="Times New Roman" w:hAnsi="Times New Roman"/>
          <w:sz w:val="24"/>
          <w:szCs w:val="24"/>
          <w:lang w:val="sr-Cyrl-RS"/>
        </w:rPr>
        <w:t>Прозори и подови су замењени, а просторије су окречене и освежене.</w:t>
      </w:r>
    </w:p>
    <w:p w14:paraId="6D73950D" w14:textId="77777777" w:rsidR="00455B0E" w:rsidRPr="00A4234E" w:rsidRDefault="00455B0E" w:rsidP="003869A3">
      <w:pPr>
        <w:pStyle w:val="BodyText"/>
        <w:spacing w:line="300" w:lineRule="atLeast"/>
        <w:jc w:val="center"/>
        <w:rPr>
          <w:rFonts w:ascii="Times New Roman" w:hAnsi="Times New Roman"/>
          <w:b/>
          <w:sz w:val="24"/>
          <w:szCs w:val="24"/>
          <w:lang w:val="sr-Cyrl-RS"/>
        </w:rPr>
      </w:pPr>
    </w:p>
    <w:p w14:paraId="0DD7B11F" w14:textId="77777777" w:rsidR="009273AC" w:rsidRPr="00A4234E" w:rsidRDefault="009273AC" w:rsidP="009273AC">
      <w:pPr>
        <w:pStyle w:val="BodyText"/>
        <w:numPr>
          <w:ilvl w:val="1"/>
          <w:numId w:val="2"/>
        </w:numPr>
        <w:spacing w:line="300" w:lineRule="atLeast"/>
        <w:jc w:val="center"/>
        <w:rPr>
          <w:rFonts w:ascii="Times New Roman" w:hAnsi="Times New Roman"/>
          <w:b/>
          <w:sz w:val="24"/>
          <w:szCs w:val="24"/>
          <w:lang w:val="sr-Cyrl-RS"/>
        </w:rPr>
      </w:pPr>
      <w:r w:rsidRPr="00A4234E">
        <w:rPr>
          <w:rFonts w:ascii="Times New Roman" w:hAnsi="Times New Roman"/>
          <w:b/>
          <w:sz w:val="24"/>
          <w:szCs w:val="24"/>
          <w:lang w:val="sr-Cyrl-RS"/>
        </w:rPr>
        <w:t>Грејање просторија</w:t>
      </w:r>
      <w:r w:rsidRPr="00A4234E">
        <w:rPr>
          <w:rFonts w:ascii="Times New Roman" w:hAnsi="Times New Roman"/>
          <w:sz w:val="24"/>
          <w:szCs w:val="24"/>
        </w:rPr>
        <w:tab/>
      </w:r>
    </w:p>
    <w:p w14:paraId="26B2BA32" w14:textId="77777777" w:rsidR="00FD5D1D" w:rsidRPr="00A4234E" w:rsidRDefault="00FD5D1D" w:rsidP="00FD5D1D">
      <w:pPr>
        <w:pStyle w:val="BodyText"/>
        <w:spacing w:line="300" w:lineRule="atLeast"/>
        <w:ind w:left="720"/>
        <w:rPr>
          <w:rFonts w:ascii="Times New Roman" w:hAnsi="Times New Roman"/>
          <w:sz w:val="24"/>
          <w:szCs w:val="24"/>
          <w:lang w:val="sr-Cyrl-RS"/>
        </w:rPr>
      </w:pPr>
    </w:p>
    <w:p w14:paraId="319DD207" w14:textId="625A81D3" w:rsidR="002316C2" w:rsidRPr="00A4234E" w:rsidRDefault="009273AC" w:rsidP="009273AC">
      <w:pPr>
        <w:pStyle w:val="BodyText"/>
        <w:spacing w:line="300" w:lineRule="atLeast"/>
        <w:ind w:firstLine="720"/>
        <w:rPr>
          <w:rFonts w:ascii="Times New Roman" w:hAnsi="Times New Roman"/>
          <w:sz w:val="24"/>
          <w:szCs w:val="24"/>
          <w:lang w:val="sr-Cyrl-RS"/>
        </w:rPr>
      </w:pPr>
      <w:r w:rsidRPr="00A4234E">
        <w:rPr>
          <w:rFonts w:ascii="Times New Roman" w:hAnsi="Times New Roman"/>
          <w:sz w:val="24"/>
          <w:szCs w:val="24"/>
          <w:lang w:val="sr-Cyrl-RS"/>
        </w:rPr>
        <w:t xml:space="preserve"> </w:t>
      </w:r>
      <w:r w:rsidR="0043116F" w:rsidRPr="00A4234E">
        <w:rPr>
          <w:rFonts w:ascii="Times New Roman" w:hAnsi="Times New Roman"/>
          <w:sz w:val="24"/>
          <w:szCs w:val="24"/>
          <w:lang w:val="sr-Cyrl-RS"/>
        </w:rPr>
        <w:t xml:space="preserve">   </w:t>
      </w:r>
      <w:r w:rsidRPr="00A4234E">
        <w:rPr>
          <w:rFonts w:ascii="Times New Roman" w:hAnsi="Times New Roman"/>
          <w:sz w:val="24"/>
          <w:szCs w:val="24"/>
          <w:lang w:val="sr-Cyrl-RS"/>
        </w:rPr>
        <w:t xml:space="preserve">Школа </w:t>
      </w:r>
      <w:r w:rsidR="00315CD3" w:rsidRPr="00A4234E">
        <w:rPr>
          <w:rFonts w:ascii="Times New Roman" w:hAnsi="Times New Roman"/>
          <w:sz w:val="24"/>
          <w:szCs w:val="24"/>
          <w:lang w:val="sr-Cyrl-RS"/>
        </w:rPr>
        <w:t>користи централно грејање јер се налази у просторијама  ОШ</w:t>
      </w:r>
      <w:r w:rsidR="00051E5E" w:rsidRPr="00A4234E">
        <w:rPr>
          <w:rFonts w:ascii="Times New Roman" w:hAnsi="Times New Roman"/>
          <w:sz w:val="24"/>
          <w:szCs w:val="24"/>
          <w:lang w:val="sr-Cyrl-RS"/>
        </w:rPr>
        <w:t xml:space="preserve"> </w:t>
      </w:r>
      <w:r w:rsidR="00CB37E3" w:rsidRPr="00A4234E">
        <w:rPr>
          <w:rFonts w:ascii="Times New Roman" w:hAnsi="Times New Roman"/>
          <w:sz w:val="24"/>
          <w:szCs w:val="24"/>
          <w:lang w:val="sr-Cyrl-RS"/>
        </w:rPr>
        <w:t xml:space="preserve"> ''Вук Караџић''</w:t>
      </w:r>
      <w:r w:rsidR="000D3F23" w:rsidRPr="00A4234E">
        <w:rPr>
          <w:rFonts w:ascii="Times New Roman" w:hAnsi="Times New Roman"/>
          <w:sz w:val="24"/>
          <w:szCs w:val="24"/>
          <w:lang w:val="sr-Cyrl-RS"/>
        </w:rPr>
        <w:t>.</w:t>
      </w:r>
    </w:p>
    <w:p w14:paraId="453373FD" w14:textId="0F3F2E5A" w:rsidR="000345B6" w:rsidRDefault="000345B6">
      <w:pPr>
        <w:suppressAutoHyphens w:val="0"/>
        <w:spacing w:after="200" w:line="276" w:lineRule="auto"/>
        <w:rPr>
          <w:color w:val="FF0000"/>
          <w:lang w:val="sr-Cyrl-RS"/>
        </w:rPr>
      </w:pPr>
      <w:r>
        <w:rPr>
          <w:color w:val="FF0000"/>
          <w:lang w:val="sr-Cyrl-RS"/>
        </w:rPr>
        <w:br w:type="page"/>
      </w:r>
    </w:p>
    <w:p w14:paraId="05E1E4E7" w14:textId="77777777" w:rsidR="00A4234E" w:rsidRPr="000D4915" w:rsidRDefault="00A4234E" w:rsidP="009273AC">
      <w:pPr>
        <w:pStyle w:val="BodyText"/>
        <w:spacing w:line="300" w:lineRule="atLeast"/>
        <w:ind w:firstLine="720"/>
        <w:rPr>
          <w:rFonts w:ascii="Times New Roman" w:hAnsi="Times New Roman"/>
          <w:color w:val="FF0000"/>
          <w:sz w:val="24"/>
          <w:szCs w:val="24"/>
          <w:lang w:val="sr-Cyrl-RS"/>
        </w:rPr>
      </w:pPr>
    </w:p>
    <w:p w14:paraId="244EA7A6" w14:textId="77777777" w:rsidR="00FD5D1D" w:rsidRPr="000D4915" w:rsidRDefault="00FD5D1D" w:rsidP="004A32DB">
      <w:pPr>
        <w:pStyle w:val="BodyText"/>
        <w:tabs>
          <w:tab w:val="left" w:pos="2790"/>
        </w:tabs>
        <w:spacing w:line="300" w:lineRule="atLeast"/>
        <w:rPr>
          <w:rFonts w:ascii="Times New Roman" w:hAnsi="Times New Roman"/>
          <w:color w:val="FF0000"/>
          <w:sz w:val="24"/>
          <w:szCs w:val="24"/>
          <w:lang w:val="sr-Cyrl-RS"/>
        </w:rPr>
      </w:pPr>
    </w:p>
    <w:p w14:paraId="788254BB" w14:textId="77777777" w:rsidR="009273AC" w:rsidRPr="000345B6" w:rsidRDefault="009273AC" w:rsidP="009273AC">
      <w:pPr>
        <w:pStyle w:val="BodyText"/>
        <w:numPr>
          <w:ilvl w:val="1"/>
          <w:numId w:val="2"/>
        </w:numPr>
        <w:spacing w:line="300" w:lineRule="atLeast"/>
        <w:jc w:val="center"/>
        <w:rPr>
          <w:rFonts w:ascii="Times New Roman" w:hAnsi="Times New Roman"/>
          <w:b/>
          <w:sz w:val="24"/>
          <w:szCs w:val="24"/>
          <w:lang w:val="sr-Cyrl-RS"/>
        </w:rPr>
      </w:pPr>
      <w:r w:rsidRPr="000345B6">
        <w:rPr>
          <w:rFonts w:ascii="Times New Roman" w:hAnsi="Times New Roman"/>
          <w:b/>
          <w:sz w:val="24"/>
          <w:szCs w:val="24"/>
          <w:lang w:val="sr-Cyrl-RS"/>
        </w:rPr>
        <w:t>Запослени у школи</w:t>
      </w:r>
    </w:p>
    <w:p w14:paraId="3AF98A70" w14:textId="77777777" w:rsidR="009273AC" w:rsidRPr="000345B6" w:rsidRDefault="009273AC" w:rsidP="009273AC">
      <w:pPr>
        <w:pStyle w:val="BodyText"/>
        <w:spacing w:line="300" w:lineRule="atLeast"/>
        <w:jc w:val="center"/>
        <w:rPr>
          <w:rFonts w:ascii="Times New Roman" w:hAnsi="Times New Roman"/>
          <w:sz w:val="24"/>
          <w:szCs w:val="24"/>
        </w:rPr>
      </w:pPr>
      <w:proofErr w:type="spellStart"/>
      <w:r w:rsidRPr="000345B6">
        <w:rPr>
          <w:rFonts w:ascii="Times New Roman" w:hAnsi="Times New Roman"/>
          <w:sz w:val="24"/>
          <w:szCs w:val="24"/>
          <w:u w:val="single"/>
        </w:rPr>
        <w:t>Кадровски</w:t>
      </w:r>
      <w:proofErr w:type="spellEnd"/>
      <w:r w:rsidRPr="000345B6">
        <w:rPr>
          <w:rFonts w:ascii="Times New Roman" w:hAnsi="Times New Roman"/>
          <w:sz w:val="24"/>
          <w:szCs w:val="24"/>
          <w:u w:val="single"/>
        </w:rPr>
        <w:t xml:space="preserve"> </w:t>
      </w:r>
      <w:proofErr w:type="spellStart"/>
      <w:r w:rsidRPr="000345B6">
        <w:rPr>
          <w:rFonts w:ascii="Times New Roman" w:hAnsi="Times New Roman"/>
          <w:sz w:val="24"/>
          <w:szCs w:val="24"/>
          <w:u w:val="single"/>
        </w:rPr>
        <w:t>услови</w:t>
      </w:r>
      <w:proofErr w:type="spellEnd"/>
      <w:r w:rsidRPr="000345B6">
        <w:rPr>
          <w:rFonts w:ascii="Times New Roman" w:hAnsi="Times New Roman"/>
          <w:sz w:val="24"/>
          <w:szCs w:val="24"/>
          <w:u w:val="single"/>
        </w:rPr>
        <w:t xml:space="preserve"> </w:t>
      </w:r>
      <w:proofErr w:type="spellStart"/>
      <w:r w:rsidRPr="000345B6">
        <w:rPr>
          <w:rFonts w:ascii="Times New Roman" w:hAnsi="Times New Roman"/>
          <w:sz w:val="24"/>
          <w:szCs w:val="24"/>
          <w:u w:val="single"/>
        </w:rPr>
        <w:t>рада</w:t>
      </w:r>
      <w:proofErr w:type="spellEnd"/>
    </w:p>
    <w:p w14:paraId="1240B1F3" w14:textId="77777777" w:rsidR="009273AC" w:rsidRPr="000345B6" w:rsidRDefault="009273AC" w:rsidP="000345B6">
      <w:pPr>
        <w:pStyle w:val="BodyText"/>
        <w:spacing w:line="300" w:lineRule="atLeast"/>
        <w:ind w:firstLine="720"/>
        <w:rPr>
          <w:rFonts w:ascii="Times New Roman" w:hAnsi="Times New Roman"/>
          <w:sz w:val="24"/>
          <w:szCs w:val="24"/>
        </w:rPr>
      </w:pPr>
      <w:r w:rsidRPr="000345B6">
        <w:rPr>
          <w:rFonts w:ascii="Times New Roman" w:hAnsi="Times New Roman"/>
          <w:sz w:val="24"/>
          <w:szCs w:val="24"/>
          <w:lang w:val="sr-Cyrl-RS"/>
        </w:rPr>
        <w:t xml:space="preserve">а) </w:t>
      </w:r>
      <w:proofErr w:type="spellStart"/>
      <w:r w:rsidRPr="000345B6">
        <w:rPr>
          <w:rFonts w:ascii="Times New Roman" w:hAnsi="Times New Roman"/>
          <w:sz w:val="24"/>
          <w:szCs w:val="24"/>
        </w:rPr>
        <w:t>Квалификациона</w:t>
      </w:r>
      <w:proofErr w:type="spellEnd"/>
      <w:r w:rsidRPr="000345B6">
        <w:rPr>
          <w:rFonts w:ascii="Times New Roman" w:hAnsi="Times New Roman"/>
          <w:sz w:val="24"/>
          <w:szCs w:val="24"/>
        </w:rPr>
        <w:t xml:space="preserve"> </w:t>
      </w:r>
      <w:proofErr w:type="spellStart"/>
      <w:r w:rsidRPr="000345B6">
        <w:rPr>
          <w:rFonts w:ascii="Times New Roman" w:hAnsi="Times New Roman"/>
          <w:sz w:val="24"/>
          <w:szCs w:val="24"/>
        </w:rPr>
        <w:t>структура</w:t>
      </w:r>
      <w:proofErr w:type="spellEnd"/>
      <w:r w:rsidRPr="000345B6">
        <w:rPr>
          <w:rFonts w:ascii="Times New Roman" w:hAnsi="Times New Roman"/>
          <w:sz w:val="24"/>
          <w:szCs w:val="24"/>
        </w:rPr>
        <w:t xml:space="preserve"> </w:t>
      </w:r>
      <w:proofErr w:type="spellStart"/>
      <w:r w:rsidRPr="000345B6">
        <w:rPr>
          <w:rFonts w:ascii="Times New Roman" w:hAnsi="Times New Roman"/>
          <w:sz w:val="24"/>
          <w:szCs w:val="24"/>
        </w:rPr>
        <w:t>наставног</w:t>
      </w:r>
      <w:proofErr w:type="spellEnd"/>
      <w:r w:rsidRPr="000345B6">
        <w:rPr>
          <w:rFonts w:ascii="Times New Roman" w:hAnsi="Times New Roman"/>
          <w:sz w:val="24"/>
          <w:szCs w:val="24"/>
        </w:rPr>
        <w:t xml:space="preserve"> </w:t>
      </w:r>
      <w:proofErr w:type="spellStart"/>
      <w:r w:rsidRPr="000345B6">
        <w:rPr>
          <w:rFonts w:ascii="Times New Roman" w:hAnsi="Times New Roman"/>
          <w:sz w:val="24"/>
          <w:szCs w:val="24"/>
        </w:rPr>
        <w:t>кадра</w:t>
      </w:r>
      <w:proofErr w:type="spellEnd"/>
    </w:p>
    <w:p w14:paraId="56F760C9" w14:textId="77777777" w:rsidR="009273AC" w:rsidRPr="000D4915" w:rsidRDefault="009273AC" w:rsidP="009273AC">
      <w:pPr>
        <w:rPr>
          <w:color w:val="FF000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520"/>
        <w:gridCol w:w="1080"/>
        <w:gridCol w:w="1080"/>
        <w:gridCol w:w="1008"/>
      </w:tblGrid>
      <w:tr w:rsidR="000345B6" w:rsidRPr="00062C84" w14:paraId="23746D04" w14:textId="77777777" w:rsidTr="002F0FDE">
        <w:trPr>
          <w:trHeight w:hRule="exact" w:val="680"/>
        </w:trPr>
        <w:tc>
          <w:tcPr>
            <w:tcW w:w="3168"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3383A1E2" w14:textId="77777777" w:rsidR="000345B6" w:rsidRPr="00062C84" w:rsidRDefault="000345B6" w:rsidP="002F0FDE">
            <w:pPr>
              <w:rPr>
                <w:lang w:val="sr-Cyrl-RS"/>
              </w:rPr>
            </w:pPr>
            <w:r w:rsidRPr="00062C84">
              <w:rPr>
                <w:lang w:val="sr-Cyrl-RS"/>
              </w:rPr>
              <w:t>ПРЕДМЕТ</w:t>
            </w:r>
          </w:p>
        </w:tc>
        <w:tc>
          <w:tcPr>
            <w:tcW w:w="2520"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5BE61E50" w14:textId="77777777" w:rsidR="000345B6" w:rsidRPr="00062C84" w:rsidRDefault="000345B6" w:rsidP="002F0FDE">
            <w:pPr>
              <w:jc w:val="center"/>
              <w:rPr>
                <w:lang w:val="sr-Cyrl-RS"/>
              </w:rPr>
            </w:pPr>
            <w:r w:rsidRPr="00062C84">
              <w:rPr>
                <w:lang w:val="sr-Cyrl-RS"/>
              </w:rPr>
              <w:t>БРОЈ НАСТАВНИКА</w:t>
            </w:r>
          </w:p>
        </w:tc>
        <w:tc>
          <w:tcPr>
            <w:tcW w:w="1080"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2625BA48" w14:textId="77777777" w:rsidR="000345B6" w:rsidRPr="00062C84" w:rsidRDefault="000345B6" w:rsidP="002F0FDE">
            <w:pPr>
              <w:jc w:val="center"/>
              <w:rPr>
                <w:lang w:val="sr-Cyrl-RS"/>
              </w:rPr>
            </w:pPr>
            <w:r w:rsidRPr="00062C84">
              <w:rPr>
                <w:lang w:val="sr-Cyrl-RS"/>
              </w:rPr>
              <w:t>ВСС</w:t>
            </w:r>
          </w:p>
        </w:tc>
        <w:tc>
          <w:tcPr>
            <w:tcW w:w="1080"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1068201F" w14:textId="77777777" w:rsidR="000345B6" w:rsidRPr="00062C84" w:rsidRDefault="000345B6" w:rsidP="002F0FDE">
            <w:pPr>
              <w:jc w:val="center"/>
              <w:rPr>
                <w:lang w:val="sr-Cyrl-RS"/>
              </w:rPr>
            </w:pPr>
            <w:r w:rsidRPr="00062C84">
              <w:rPr>
                <w:lang w:val="sr-Cyrl-RS"/>
              </w:rPr>
              <w:t>ВШС</w:t>
            </w:r>
          </w:p>
        </w:tc>
        <w:tc>
          <w:tcPr>
            <w:tcW w:w="1008" w:type="dxa"/>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14:paraId="05A4EF13" w14:textId="77777777" w:rsidR="000345B6" w:rsidRPr="00062C84" w:rsidRDefault="000345B6" w:rsidP="002F0FDE">
            <w:pPr>
              <w:jc w:val="center"/>
              <w:rPr>
                <w:lang w:val="sr-Cyrl-RS"/>
              </w:rPr>
            </w:pPr>
            <w:r w:rsidRPr="00062C84">
              <w:rPr>
                <w:lang w:val="sr-Cyrl-RS"/>
              </w:rPr>
              <w:t>ССС</w:t>
            </w:r>
          </w:p>
        </w:tc>
      </w:tr>
      <w:tr w:rsidR="000345B6" w:rsidRPr="00062C84" w14:paraId="09D7A4B4" w14:textId="77777777" w:rsidTr="002F0FDE">
        <w:trPr>
          <w:trHeight w:hRule="exact" w:val="454"/>
        </w:trPr>
        <w:tc>
          <w:tcPr>
            <w:tcW w:w="3168" w:type="dxa"/>
            <w:tcBorders>
              <w:top w:val="single" w:sz="12" w:space="0" w:color="auto"/>
              <w:left w:val="single" w:sz="12" w:space="0" w:color="auto"/>
            </w:tcBorders>
            <w:vAlign w:val="center"/>
          </w:tcPr>
          <w:p w14:paraId="4487065F" w14:textId="77777777" w:rsidR="000345B6" w:rsidRPr="00062C84" w:rsidRDefault="000345B6" w:rsidP="002F0FDE">
            <w:pPr>
              <w:rPr>
                <w:lang w:val="sr-Cyrl-RS"/>
              </w:rPr>
            </w:pPr>
            <w:r w:rsidRPr="00062C84">
              <w:rPr>
                <w:lang w:val="sr-Cyrl-RS"/>
              </w:rPr>
              <w:t>Настава клавира</w:t>
            </w:r>
          </w:p>
        </w:tc>
        <w:tc>
          <w:tcPr>
            <w:tcW w:w="2520" w:type="dxa"/>
            <w:tcBorders>
              <w:top w:val="single" w:sz="12" w:space="0" w:color="auto"/>
            </w:tcBorders>
            <w:vAlign w:val="center"/>
          </w:tcPr>
          <w:p w14:paraId="0B0C5523" w14:textId="77777777" w:rsidR="000345B6" w:rsidRPr="00062C84" w:rsidRDefault="000345B6" w:rsidP="002F0FDE">
            <w:pPr>
              <w:jc w:val="center"/>
              <w:rPr>
                <w:lang w:val="sr-Latn-RS"/>
              </w:rPr>
            </w:pPr>
            <w:r w:rsidRPr="00062C84">
              <w:rPr>
                <w:lang w:val="sr-Latn-RS"/>
              </w:rPr>
              <w:t>5,5</w:t>
            </w:r>
          </w:p>
        </w:tc>
        <w:tc>
          <w:tcPr>
            <w:tcW w:w="1080" w:type="dxa"/>
            <w:tcBorders>
              <w:top w:val="single" w:sz="12" w:space="0" w:color="auto"/>
            </w:tcBorders>
            <w:vAlign w:val="center"/>
          </w:tcPr>
          <w:p w14:paraId="732AE565" w14:textId="1565288A" w:rsidR="000345B6" w:rsidRPr="000E7FD7" w:rsidRDefault="000345B6" w:rsidP="002F0FDE">
            <w:pPr>
              <w:jc w:val="center"/>
              <w:rPr>
                <w:lang w:val="sr-Cyrl-RS"/>
              </w:rPr>
            </w:pPr>
            <w:r>
              <w:rPr>
                <w:lang w:val="sr-Cyrl-RS"/>
              </w:rPr>
              <w:t>2,5</w:t>
            </w:r>
          </w:p>
        </w:tc>
        <w:tc>
          <w:tcPr>
            <w:tcW w:w="1080" w:type="dxa"/>
            <w:tcBorders>
              <w:top w:val="single" w:sz="12" w:space="0" w:color="auto"/>
            </w:tcBorders>
            <w:vAlign w:val="center"/>
          </w:tcPr>
          <w:p w14:paraId="4FAF510C" w14:textId="77777777" w:rsidR="000345B6" w:rsidRPr="00062C84" w:rsidRDefault="000345B6" w:rsidP="002F0FDE">
            <w:pPr>
              <w:jc w:val="center"/>
              <w:rPr>
                <w:lang w:val="sr-Latn-RS"/>
              </w:rPr>
            </w:pPr>
            <w:r w:rsidRPr="00062C84">
              <w:rPr>
                <w:lang w:val="sr-Latn-RS"/>
              </w:rPr>
              <w:t>-</w:t>
            </w:r>
          </w:p>
        </w:tc>
        <w:tc>
          <w:tcPr>
            <w:tcW w:w="1008" w:type="dxa"/>
            <w:tcBorders>
              <w:top w:val="single" w:sz="12" w:space="0" w:color="auto"/>
              <w:right w:val="single" w:sz="12" w:space="0" w:color="auto"/>
            </w:tcBorders>
            <w:vAlign w:val="center"/>
          </w:tcPr>
          <w:p w14:paraId="13C50EDB" w14:textId="307AADEE" w:rsidR="000345B6" w:rsidRPr="00062C84" w:rsidRDefault="000345B6" w:rsidP="002F0FDE">
            <w:pPr>
              <w:jc w:val="center"/>
              <w:rPr>
                <w:lang w:val="sr-Latn-RS"/>
              </w:rPr>
            </w:pPr>
            <w:r>
              <w:rPr>
                <w:lang w:val="sr-Cyrl-RS"/>
              </w:rPr>
              <w:t>3</w:t>
            </w:r>
          </w:p>
        </w:tc>
      </w:tr>
      <w:tr w:rsidR="000345B6" w:rsidRPr="00062C84" w14:paraId="0CFA5021" w14:textId="77777777" w:rsidTr="002F0FDE">
        <w:trPr>
          <w:trHeight w:hRule="exact" w:val="454"/>
        </w:trPr>
        <w:tc>
          <w:tcPr>
            <w:tcW w:w="3168" w:type="dxa"/>
            <w:tcBorders>
              <w:left w:val="single" w:sz="12" w:space="0" w:color="auto"/>
            </w:tcBorders>
            <w:vAlign w:val="center"/>
          </w:tcPr>
          <w:p w14:paraId="30D64942" w14:textId="77777777" w:rsidR="000345B6" w:rsidRPr="00062C84" w:rsidRDefault="000345B6" w:rsidP="002F0FDE">
            <w:pPr>
              <w:rPr>
                <w:lang w:val="sr-Cyrl-RS"/>
              </w:rPr>
            </w:pPr>
            <w:r w:rsidRPr="00062C84">
              <w:rPr>
                <w:lang w:val="sr-Cyrl-RS"/>
              </w:rPr>
              <w:t>Настава хармонике</w:t>
            </w:r>
          </w:p>
        </w:tc>
        <w:tc>
          <w:tcPr>
            <w:tcW w:w="2520" w:type="dxa"/>
            <w:vAlign w:val="center"/>
          </w:tcPr>
          <w:p w14:paraId="27C547D6" w14:textId="77777777" w:rsidR="000345B6" w:rsidRPr="00062C84" w:rsidRDefault="000345B6" w:rsidP="002F0FDE">
            <w:pPr>
              <w:jc w:val="center"/>
              <w:rPr>
                <w:lang w:val="sr-Latn-RS"/>
              </w:rPr>
            </w:pPr>
            <w:r w:rsidRPr="00062C84">
              <w:rPr>
                <w:lang w:val="sr-Latn-RS"/>
              </w:rPr>
              <w:t>1</w:t>
            </w:r>
          </w:p>
        </w:tc>
        <w:tc>
          <w:tcPr>
            <w:tcW w:w="1080" w:type="dxa"/>
            <w:vAlign w:val="center"/>
          </w:tcPr>
          <w:p w14:paraId="5661B4EF" w14:textId="37DC4426" w:rsidR="000345B6" w:rsidRPr="00062C84" w:rsidRDefault="000345B6" w:rsidP="002F0FDE">
            <w:pPr>
              <w:jc w:val="center"/>
              <w:rPr>
                <w:lang w:val="sr-Cyrl-RS"/>
              </w:rPr>
            </w:pPr>
            <w:r>
              <w:rPr>
                <w:lang w:val="sr-Cyrl-RS"/>
              </w:rPr>
              <w:t>-</w:t>
            </w:r>
          </w:p>
        </w:tc>
        <w:tc>
          <w:tcPr>
            <w:tcW w:w="1080" w:type="dxa"/>
            <w:vAlign w:val="center"/>
          </w:tcPr>
          <w:p w14:paraId="7D6706A4" w14:textId="77777777" w:rsidR="000345B6" w:rsidRPr="00062C84" w:rsidRDefault="000345B6" w:rsidP="002F0FDE">
            <w:pPr>
              <w:jc w:val="center"/>
              <w:rPr>
                <w:lang w:val="sr-Cyrl-RS"/>
              </w:rPr>
            </w:pPr>
            <w:r w:rsidRPr="00062C84">
              <w:rPr>
                <w:lang w:val="sr-Cyrl-RS"/>
              </w:rPr>
              <w:t>-</w:t>
            </w:r>
          </w:p>
        </w:tc>
        <w:tc>
          <w:tcPr>
            <w:tcW w:w="1008" w:type="dxa"/>
            <w:tcBorders>
              <w:right w:val="single" w:sz="12" w:space="0" w:color="auto"/>
            </w:tcBorders>
            <w:vAlign w:val="center"/>
          </w:tcPr>
          <w:p w14:paraId="7476CF44" w14:textId="3F9300D7" w:rsidR="000345B6" w:rsidRPr="000345B6" w:rsidRDefault="000345B6" w:rsidP="002F0FDE">
            <w:pPr>
              <w:jc w:val="center"/>
              <w:rPr>
                <w:lang w:val="sr-Cyrl-RS"/>
              </w:rPr>
            </w:pPr>
            <w:r>
              <w:rPr>
                <w:lang w:val="sr-Cyrl-RS"/>
              </w:rPr>
              <w:t>1</w:t>
            </w:r>
          </w:p>
        </w:tc>
      </w:tr>
      <w:tr w:rsidR="000345B6" w:rsidRPr="00062C84" w14:paraId="0A99C42F" w14:textId="77777777" w:rsidTr="002F0FDE">
        <w:trPr>
          <w:trHeight w:hRule="exact" w:val="454"/>
        </w:trPr>
        <w:tc>
          <w:tcPr>
            <w:tcW w:w="3168" w:type="dxa"/>
            <w:tcBorders>
              <w:left w:val="single" w:sz="12" w:space="0" w:color="auto"/>
            </w:tcBorders>
            <w:vAlign w:val="center"/>
          </w:tcPr>
          <w:p w14:paraId="79E0AF2B" w14:textId="77777777" w:rsidR="000345B6" w:rsidRPr="00062C84" w:rsidRDefault="000345B6" w:rsidP="002F0FDE">
            <w:pPr>
              <w:rPr>
                <w:lang w:val="sr-Cyrl-RS"/>
              </w:rPr>
            </w:pPr>
            <w:r w:rsidRPr="00062C84">
              <w:rPr>
                <w:lang w:val="sr-Cyrl-RS"/>
              </w:rPr>
              <w:t>Настава гитаре</w:t>
            </w:r>
          </w:p>
        </w:tc>
        <w:tc>
          <w:tcPr>
            <w:tcW w:w="2520" w:type="dxa"/>
            <w:vAlign w:val="center"/>
          </w:tcPr>
          <w:p w14:paraId="3BACF2C4" w14:textId="77777777" w:rsidR="000345B6" w:rsidRPr="00062C84" w:rsidRDefault="000345B6" w:rsidP="002F0FDE">
            <w:pPr>
              <w:jc w:val="center"/>
              <w:rPr>
                <w:lang w:val="sr-Latn-RS"/>
              </w:rPr>
            </w:pPr>
            <w:r w:rsidRPr="00062C84">
              <w:rPr>
                <w:lang w:val="sr-Latn-RS"/>
              </w:rPr>
              <w:t>1</w:t>
            </w:r>
          </w:p>
        </w:tc>
        <w:tc>
          <w:tcPr>
            <w:tcW w:w="1080" w:type="dxa"/>
            <w:vAlign w:val="center"/>
          </w:tcPr>
          <w:p w14:paraId="74EA23A3" w14:textId="77777777" w:rsidR="000345B6" w:rsidRPr="00062C84" w:rsidRDefault="000345B6" w:rsidP="002F0FDE">
            <w:pPr>
              <w:jc w:val="center"/>
              <w:rPr>
                <w:lang w:val="sr-Cyrl-RS"/>
              </w:rPr>
            </w:pPr>
            <w:r w:rsidRPr="00062C84">
              <w:rPr>
                <w:lang w:val="sr-Cyrl-RS"/>
              </w:rPr>
              <w:t>-</w:t>
            </w:r>
          </w:p>
        </w:tc>
        <w:tc>
          <w:tcPr>
            <w:tcW w:w="1080" w:type="dxa"/>
            <w:vAlign w:val="center"/>
          </w:tcPr>
          <w:p w14:paraId="55662DA2" w14:textId="77777777" w:rsidR="000345B6" w:rsidRPr="00062C84" w:rsidRDefault="000345B6" w:rsidP="002F0FDE">
            <w:pPr>
              <w:jc w:val="center"/>
              <w:rPr>
                <w:lang w:val="sr-Cyrl-RS"/>
              </w:rPr>
            </w:pPr>
            <w:r w:rsidRPr="00062C84">
              <w:rPr>
                <w:lang w:val="sr-Cyrl-RS"/>
              </w:rPr>
              <w:t>-</w:t>
            </w:r>
          </w:p>
        </w:tc>
        <w:tc>
          <w:tcPr>
            <w:tcW w:w="1008" w:type="dxa"/>
            <w:tcBorders>
              <w:right w:val="single" w:sz="12" w:space="0" w:color="auto"/>
            </w:tcBorders>
            <w:vAlign w:val="center"/>
          </w:tcPr>
          <w:p w14:paraId="4BF17EC9" w14:textId="77777777" w:rsidR="000345B6" w:rsidRPr="00062C84" w:rsidRDefault="000345B6" w:rsidP="002F0FDE">
            <w:pPr>
              <w:jc w:val="center"/>
              <w:rPr>
                <w:lang w:val="sr-Cyrl-RS"/>
              </w:rPr>
            </w:pPr>
            <w:r w:rsidRPr="00062C84">
              <w:rPr>
                <w:lang w:val="sr-Cyrl-RS"/>
              </w:rPr>
              <w:t>1</w:t>
            </w:r>
          </w:p>
        </w:tc>
      </w:tr>
      <w:tr w:rsidR="000345B6" w:rsidRPr="00062C84" w14:paraId="293D2097" w14:textId="77777777" w:rsidTr="002F0FDE">
        <w:trPr>
          <w:trHeight w:hRule="exact" w:val="454"/>
        </w:trPr>
        <w:tc>
          <w:tcPr>
            <w:tcW w:w="3168" w:type="dxa"/>
            <w:tcBorders>
              <w:left w:val="single" w:sz="12" w:space="0" w:color="auto"/>
            </w:tcBorders>
            <w:vAlign w:val="center"/>
          </w:tcPr>
          <w:p w14:paraId="4807E669" w14:textId="77777777" w:rsidR="000345B6" w:rsidRPr="00062C84" w:rsidRDefault="000345B6" w:rsidP="002F0FDE">
            <w:pPr>
              <w:rPr>
                <w:lang w:val="sr-Cyrl-RS"/>
              </w:rPr>
            </w:pPr>
            <w:r w:rsidRPr="00062C84">
              <w:rPr>
                <w:lang w:val="sr-Cyrl-RS"/>
              </w:rPr>
              <w:t>Настава трубе</w:t>
            </w:r>
          </w:p>
        </w:tc>
        <w:tc>
          <w:tcPr>
            <w:tcW w:w="2520" w:type="dxa"/>
            <w:vAlign w:val="center"/>
          </w:tcPr>
          <w:p w14:paraId="721F31D8" w14:textId="77777777" w:rsidR="000345B6" w:rsidRPr="00062C84" w:rsidRDefault="000345B6" w:rsidP="002F0FDE">
            <w:pPr>
              <w:jc w:val="center"/>
              <w:rPr>
                <w:lang w:val="sr-Cyrl-RS"/>
              </w:rPr>
            </w:pPr>
            <w:r w:rsidRPr="00062C84">
              <w:rPr>
                <w:lang w:val="sr-Cyrl-RS"/>
              </w:rPr>
              <w:t>1</w:t>
            </w:r>
          </w:p>
        </w:tc>
        <w:tc>
          <w:tcPr>
            <w:tcW w:w="1080" w:type="dxa"/>
            <w:vAlign w:val="center"/>
          </w:tcPr>
          <w:p w14:paraId="31C8144B" w14:textId="77777777" w:rsidR="000345B6" w:rsidRPr="00062C84" w:rsidRDefault="000345B6" w:rsidP="002F0FDE">
            <w:pPr>
              <w:jc w:val="center"/>
              <w:rPr>
                <w:lang w:val="sr-Cyrl-RS"/>
              </w:rPr>
            </w:pPr>
            <w:r w:rsidRPr="00062C84">
              <w:rPr>
                <w:lang w:val="sr-Cyrl-RS"/>
              </w:rPr>
              <w:t>1</w:t>
            </w:r>
          </w:p>
        </w:tc>
        <w:tc>
          <w:tcPr>
            <w:tcW w:w="1080" w:type="dxa"/>
            <w:vAlign w:val="center"/>
          </w:tcPr>
          <w:p w14:paraId="63BF5F94" w14:textId="77777777" w:rsidR="000345B6" w:rsidRPr="00062C84" w:rsidRDefault="000345B6" w:rsidP="002F0FDE">
            <w:pPr>
              <w:jc w:val="center"/>
              <w:rPr>
                <w:lang w:val="sr-Cyrl-RS"/>
              </w:rPr>
            </w:pPr>
            <w:r w:rsidRPr="00062C84">
              <w:rPr>
                <w:lang w:val="sr-Cyrl-RS"/>
              </w:rPr>
              <w:t>-</w:t>
            </w:r>
          </w:p>
        </w:tc>
        <w:tc>
          <w:tcPr>
            <w:tcW w:w="1008" w:type="dxa"/>
            <w:tcBorders>
              <w:right w:val="single" w:sz="12" w:space="0" w:color="auto"/>
            </w:tcBorders>
            <w:vAlign w:val="center"/>
          </w:tcPr>
          <w:p w14:paraId="3FC2A4E8" w14:textId="77777777" w:rsidR="000345B6" w:rsidRPr="00062C84" w:rsidRDefault="000345B6" w:rsidP="002F0FDE">
            <w:pPr>
              <w:jc w:val="center"/>
              <w:rPr>
                <w:lang w:val="sr-Cyrl-RS"/>
              </w:rPr>
            </w:pPr>
            <w:r w:rsidRPr="00062C84">
              <w:rPr>
                <w:lang w:val="sr-Cyrl-RS"/>
              </w:rPr>
              <w:t>-</w:t>
            </w:r>
          </w:p>
        </w:tc>
      </w:tr>
      <w:tr w:rsidR="000345B6" w:rsidRPr="00062C84" w14:paraId="28A97922" w14:textId="77777777" w:rsidTr="002F0FDE">
        <w:trPr>
          <w:trHeight w:hRule="exact" w:val="454"/>
        </w:trPr>
        <w:tc>
          <w:tcPr>
            <w:tcW w:w="3168" w:type="dxa"/>
            <w:tcBorders>
              <w:left w:val="single" w:sz="12" w:space="0" w:color="auto"/>
            </w:tcBorders>
            <w:vAlign w:val="center"/>
          </w:tcPr>
          <w:p w14:paraId="2917FF33" w14:textId="77777777" w:rsidR="000345B6" w:rsidRPr="00062C84" w:rsidRDefault="000345B6" w:rsidP="002F0FDE">
            <w:pPr>
              <w:rPr>
                <w:lang w:val="sr-Cyrl-RS"/>
              </w:rPr>
            </w:pPr>
            <w:r w:rsidRPr="00062C84">
              <w:rPr>
                <w:lang w:val="sr-Cyrl-RS"/>
              </w:rPr>
              <w:t>Настава виолине</w:t>
            </w:r>
          </w:p>
        </w:tc>
        <w:tc>
          <w:tcPr>
            <w:tcW w:w="2520" w:type="dxa"/>
            <w:vAlign w:val="center"/>
          </w:tcPr>
          <w:p w14:paraId="18A5FFCD" w14:textId="77777777" w:rsidR="000345B6" w:rsidRPr="00062C84" w:rsidRDefault="000345B6" w:rsidP="002F0FDE">
            <w:pPr>
              <w:jc w:val="center"/>
              <w:rPr>
                <w:lang w:val="sr-Latn-RS"/>
              </w:rPr>
            </w:pPr>
            <w:r w:rsidRPr="00062C84">
              <w:rPr>
                <w:lang w:val="sr-Latn-RS"/>
              </w:rPr>
              <w:t>1</w:t>
            </w:r>
          </w:p>
        </w:tc>
        <w:tc>
          <w:tcPr>
            <w:tcW w:w="1080" w:type="dxa"/>
            <w:vAlign w:val="center"/>
          </w:tcPr>
          <w:p w14:paraId="33531EC2" w14:textId="77777777" w:rsidR="000345B6" w:rsidRPr="00062C84" w:rsidRDefault="000345B6" w:rsidP="002F0FDE">
            <w:pPr>
              <w:jc w:val="center"/>
              <w:rPr>
                <w:lang w:val="sr-Cyrl-RS"/>
              </w:rPr>
            </w:pPr>
            <w:r w:rsidRPr="00062C84">
              <w:rPr>
                <w:lang w:val="sr-Cyrl-RS"/>
              </w:rPr>
              <w:t>1</w:t>
            </w:r>
          </w:p>
        </w:tc>
        <w:tc>
          <w:tcPr>
            <w:tcW w:w="1080" w:type="dxa"/>
            <w:vAlign w:val="center"/>
          </w:tcPr>
          <w:p w14:paraId="16CFD6AA" w14:textId="77777777" w:rsidR="000345B6" w:rsidRPr="00062C84" w:rsidRDefault="000345B6" w:rsidP="002F0FDE">
            <w:pPr>
              <w:jc w:val="center"/>
              <w:rPr>
                <w:lang w:val="sr-Cyrl-RS"/>
              </w:rPr>
            </w:pPr>
            <w:r w:rsidRPr="00062C84">
              <w:rPr>
                <w:lang w:val="sr-Cyrl-RS"/>
              </w:rPr>
              <w:t>-</w:t>
            </w:r>
          </w:p>
        </w:tc>
        <w:tc>
          <w:tcPr>
            <w:tcW w:w="1008" w:type="dxa"/>
            <w:tcBorders>
              <w:right w:val="single" w:sz="12" w:space="0" w:color="auto"/>
            </w:tcBorders>
            <w:vAlign w:val="center"/>
          </w:tcPr>
          <w:p w14:paraId="3E6AF799" w14:textId="77777777" w:rsidR="000345B6" w:rsidRPr="00062C84" w:rsidRDefault="000345B6" w:rsidP="002F0FDE">
            <w:pPr>
              <w:jc w:val="center"/>
              <w:rPr>
                <w:lang w:val="sr-Cyrl-RS"/>
              </w:rPr>
            </w:pPr>
            <w:r w:rsidRPr="00062C84">
              <w:rPr>
                <w:lang w:val="sr-Cyrl-RS"/>
              </w:rPr>
              <w:t>-</w:t>
            </w:r>
          </w:p>
        </w:tc>
      </w:tr>
      <w:tr w:rsidR="000345B6" w:rsidRPr="00062C84" w14:paraId="126771CB" w14:textId="77777777" w:rsidTr="002F0FDE">
        <w:trPr>
          <w:trHeight w:hRule="exact" w:val="454"/>
        </w:trPr>
        <w:tc>
          <w:tcPr>
            <w:tcW w:w="3168" w:type="dxa"/>
            <w:tcBorders>
              <w:left w:val="single" w:sz="12" w:space="0" w:color="auto"/>
              <w:bottom w:val="single" w:sz="12" w:space="0" w:color="auto"/>
            </w:tcBorders>
            <w:vAlign w:val="center"/>
          </w:tcPr>
          <w:p w14:paraId="0898CAF2" w14:textId="77777777" w:rsidR="000345B6" w:rsidRPr="00062C84" w:rsidRDefault="000345B6" w:rsidP="002F0FDE">
            <w:pPr>
              <w:rPr>
                <w:lang w:val="sr-Cyrl-RS"/>
              </w:rPr>
            </w:pPr>
            <w:r w:rsidRPr="00062C84">
              <w:rPr>
                <w:lang w:val="sr-Cyrl-RS"/>
              </w:rPr>
              <w:t>Настава солфеђа</w:t>
            </w:r>
          </w:p>
        </w:tc>
        <w:tc>
          <w:tcPr>
            <w:tcW w:w="2520" w:type="dxa"/>
            <w:tcBorders>
              <w:bottom w:val="single" w:sz="12" w:space="0" w:color="auto"/>
            </w:tcBorders>
            <w:vAlign w:val="center"/>
          </w:tcPr>
          <w:p w14:paraId="68AE653A" w14:textId="77777777" w:rsidR="000345B6" w:rsidRPr="00062C84" w:rsidRDefault="000345B6" w:rsidP="002F0FDE">
            <w:pPr>
              <w:jc w:val="center"/>
              <w:rPr>
                <w:lang w:val="sr-Cyrl-RS"/>
              </w:rPr>
            </w:pPr>
            <w:r w:rsidRPr="00062C84">
              <w:rPr>
                <w:lang w:val="sr-Cyrl-RS"/>
              </w:rPr>
              <w:t>3</w:t>
            </w:r>
          </w:p>
        </w:tc>
        <w:tc>
          <w:tcPr>
            <w:tcW w:w="1080" w:type="dxa"/>
            <w:tcBorders>
              <w:bottom w:val="single" w:sz="12" w:space="0" w:color="auto"/>
            </w:tcBorders>
            <w:vAlign w:val="center"/>
          </w:tcPr>
          <w:p w14:paraId="056E4E92" w14:textId="77777777" w:rsidR="000345B6" w:rsidRPr="00062C84" w:rsidRDefault="000345B6" w:rsidP="002F0FDE">
            <w:pPr>
              <w:jc w:val="center"/>
              <w:rPr>
                <w:lang w:val="sr-Cyrl-RS"/>
              </w:rPr>
            </w:pPr>
            <w:r w:rsidRPr="00062C84">
              <w:rPr>
                <w:lang w:val="sr-Cyrl-RS"/>
              </w:rPr>
              <w:t>3</w:t>
            </w:r>
          </w:p>
        </w:tc>
        <w:tc>
          <w:tcPr>
            <w:tcW w:w="1080" w:type="dxa"/>
            <w:tcBorders>
              <w:bottom w:val="single" w:sz="12" w:space="0" w:color="auto"/>
            </w:tcBorders>
            <w:vAlign w:val="center"/>
          </w:tcPr>
          <w:p w14:paraId="73C8EB1D" w14:textId="77777777" w:rsidR="000345B6" w:rsidRPr="00062C84" w:rsidRDefault="000345B6" w:rsidP="002F0FDE">
            <w:pPr>
              <w:jc w:val="center"/>
              <w:rPr>
                <w:lang w:val="sr-Cyrl-RS"/>
              </w:rPr>
            </w:pPr>
            <w:r w:rsidRPr="00062C84">
              <w:rPr>
                <w:lang w:val="sr-Cyrl-RS"/>
              </w:rPr>
              <w:t>-</w:t>
            </w:r>
          </w:p>
        </w:tc>
        <w:tc>
          <w:tcPr>
            <w:tcW w:w="1008" w:type="dxa"/>
            <w:tcBorders>
              <w:bottom w:val="single" w:sz="12" w:space="0" w:color="auto"/>
              <w:right w:val="single" w:sz="12" w:space="0" w:color="auto"/>
            </w:tcBorders>
            <w:vAlign w:val="center"/>
          </w:tcPr>
          <w:p w14:paraId="7DF09A96" w14:textId="77777777" w:rsidR="000345B6" w:rsidRPr="00062C84" w:rsidRDefault="000345B6" w:rsidP="002F0FDE">
            <w:pPr>
              <w:jc w:val="center"/>
              <w:rPr>
                <w:lang w:val="sr-Cyrl-RS"/>
              </w:rPr>
            </w:pPr>
            <w:r w:rsidRPr="00062C84">
              <w:rPr>
                <w:lang w:val="sr-Cyrl-RS"/>
              </w:rPr>
              <w:t>-</w:t>
            </w:r>
          </w:p>
        </w:tc>
      </w:tr>
      <w:tr w:rsidR="000345B6" w:rsidRPr="00062C84" w14:paraId="4E130B56" w14:textId="77777777" w:rsidTr="002F0FDE">
        <w:trPr>
          <w:trHeight w:hRule="exact" w:val="454"/>
        </w:trPr>
        <w:tc>
          <w:tcPr>
            <w:tcW w:w="3168" w:type="dxa"/>
            <w:tcBorders>
              <w:left w:val="single" w:sz="12" w:space="0" w:color="auto"/>
              <w:bottom w:val="single" w:sz="12" w:space="0" w:color="auto"/>
            </w:tcBorders>
            <w:vAlign w:val="center"/>
          </w:tcPr>
          <w:p w14:paraId="2585319E" w14:textId="77777777" w:rsidR="000345B6" w:rsidRPr="00062C84" w:rsidRDefault="000345B6" w:rsidP="002F0FDE">
            <w:pPr>
              <w:rPr>
                <w:lang w:val="sr-Cyrl-RS"/>
              </w:rPr>
            </w:pPr>
            <w:r w:rsidRPr="00062C84">
              <w:rPr>
                <w:lang w:val="sr-Cyrl-RS"/>
              </w:rPr>
              <w:t>Стручни сарадник психолог</w:t>
            </w:r>
          </w:p>
        </w:tc>
        <w:tc>
          <w:tcPr>
            <w:tcW w:w="2520" w:type="dxa"/>
            <w:tcBorders>
              <w:bottom w:val="single" w:sz="12" w:space="0" w:color="auto"/>
            </w:tcBorders>
            <w:vAlign w:val="center"/>
          </w:tcPr>
          <w:p w14:paraId="01CD4F12" w14:textId="77777777" w:rsidR="000345B6" w:rsidRPr="00062C84" w:rsidRDefault="000345B6" w:rsidP="002F0FDE">
            <w:pPr>
              <w:jc w:val="center"/>
              <w:rPr>
                <w:lang w:val="sr-Cyrl-RS"/>
              </w:rPr>
            </w:pPr>
            <w:r w:rsidRPr="00062C84">
              <w:rPr>
                <w:lang w:val="sr-Cyrl-RS"/>
              </w:rPr>
              <w:t>1</w:t>
            </w:r>
          </w:p>
        </w:tc>
        <w:tc>
          <w:tcPr>
            <w:tcW w:w="1080" w:type="dxa"/>
            <w:tcBorders>
              <w:bottom w:val="single" w:sz="12" w:space="0" w:color="auto"/>
            </w:tcBorders>
            <w:vAlign w:val="center"/>
          </w:tcPr>
          <w:p w14:paraId="3C5F22C2" w14:textId="77777777" w:rsidR="000345B6" w:rsidRPr="00062C84" w:rsidRDefault="000345B6" w:rsidP="002F0FDE">
            <w:pPr>
              <w:jc w:val="center"/>
              <w:rPr>
                <w:lang w:val="sr-Cyrl-RS"/>
              </w:rPr>
            </w:pPr>
            <w:r w:rsidRPr="00062C84">
              <w:rPr>
                <w:lang w:val="sr-Cyrl-RS"/>
              </w:rPr>
              <w:t>1</w:t>
            </w:r>
          </w:p>
        </w:tc>
        <w:tc>
          <w:tcPr>
            <w:tcW w:w="1080" w:type="dxa"/>
            <w:tcBorders>
              <w:bottom w:val="single" w:sz="12" w:space="0" w:color="auto"/>
            </w:tcBorders>
            <w:vAlign w:val="center"/>
          </w:tcPr>
          <w:p w14:paraId="28C52F51" w14:textId="77777777" w:rsidR="000345B6" w:rsidRPr="00062C84" w:rsidRDefault="000345B6" w:rsidP="002F0FDE">
            <w:pPr>
              <w:jc w:val="center"/>
              <w:rPr>
                <w:lang w:val="sr-Cyrl-RS"/>
              </w:rPr>
            </w:pPr>
            <w:r w:rsidRPr="00062C84">
              <w:rPr>
                <w:lang w:val="sr-Cyrl-RS"/>
              </w:rPr>
              <w:t>-</w:t>
            </w:r>
          </w:p>
        </w:tc>
        <w:tc>
          <w:tcPr>
            <w:tcW w:w="1008" w:type="dxa"/>
            <w:tcBorders>
              <w:bottom w:val="single" w:sz="12" w:space="0" w:color="auto"/>
              <w:right w:val="single" w:sz="12" w:space="0" w:color="auto"/>
            </w:tcBorders>
            <w:vAlign w:val="center"/>
          </w:tcPr>
          <w:p w14:paraId="2FB501CE" w14:textId="77777777" w:rsidR="000345B6" w:rsidRPr="00062C84" w:rsidRDefault="000345B6" w:rsidP="002F0FDE">
            <w:pPr>
              <w:jc w:val="center"/>
              <w:rPr>
                <w:lang w:val="sr-Cyrl-RS"/>
              </w:rPr>
            </w:pPr>
            <w:r w:rsidRPr="00062C84">
              <w:rPr>
                <w:lang w:val="sr-Cyrl-RS"/>
              </w:rPr>
              <w:t>-</w:t>
            </w:r>
          </w:p>
        </w:tc>
      </w:tr>
      <w:tr w:rsidR="000345B6" w:rsidRPr="00062C84" w14:paraId="130100B3" w14:textId="77777777" w:rsidTr="002F0FDE">
        <w:trPr>
          <w:trHeight w:hRule="exact" w:val="680"/>
        </w:trPr>
        <w:tc>
          <w:tcPr>
            <w:tcW w:w="3168" w:type="dxa"/>
            <w:tcBorders>
              <w:top w:val="single" w:sz="12" w:space="0" w:color="auto"/>
              <w:left w:val="single" w:sz="12" w:space="0" w:color="auto"/>
              <w:bottom w:val="single" w:sz="12" w:space="0" w:color="auto"/>
              <w:right w:val="nil"/>
            </w:tcBorders>
            <w:vAlign w:val="center"/>
          </w:tcPr>
          <w:p w14:paraId="4BA6B15E" w14:textId="77777777" w:rsidR="000345B6" w:rsidRPr="00062C84" w:rsidRDefault="000345B6" w:rsidP="002F0FDE">
            <w:pPr>
              <w:rPr>
                <w:lang w:val="sr-Cyrl-RS"/>
              </w:rPr>
            </w:pPr>
            <w:r w:rsidRPr="00062C84">
              <w:rPr>
                <w:lang w:val="sr-Cyrl-RS"/>
              </w:rPr>
              <w:t>Директор</w:t>
            </w:r>
          </w:p>
        </w:tc>
        <w:tc>
          <w:tcPr>
            <w:tcW w:w="2520" w:type="dxa"/>
            <w:tcBorders>
              <w:top w:val="single" w:sz="12" w:space="0" w:color="auto"/>
              <w:left w:val="nil"/>
              <w:bottom w:val="single" w:sz="12" w:space="0" w:color="auto"/>
              <w:right w:val="nil"/>
            </w:tcBorders>
            <w:vAlign w:val="center"/>
          </w:tcPr>
          <w:p w14:paraId="54EF35CB" w14:textId="77777777" w:rsidR="000345B6" w:rsidRPr="00062C84" w:rsidRDefault="000345B6" w:rsidP="002F0FDE">
            <w:pPr>
              <w:jc w:val="center"/>
              <w:rPr>
                <w:lang w:val="sr-Cyrl-RS"/>
              </w:rPr>
            </w:pPr>
            <w:r w:rsidRPr="00062C84">
              <w:rPr>
                <w:lang w:val="sr-Cyrl-RS"/>
              </w:rPr>
              <w:t>1</w:t>
            </w:r>
          </w:p>
        </w:tc>
        <w:tc>
          <w:tcPr>
            <w:tcW w:w="1080" w:type="dxa"/>
            <w:tcBorders>
              <w:top w:val="single" w:sz="12" w:space="0" w:color="auto"/>
              <w:left w:val="nil"/>
              <w:bottom w:val="single" w:sz="12" w:space="0" w:color="auto"/>
              <w:right w:val="nil"/>
            </w:tcBorders>
            <w:vAlign w:val="center"/>
          </w:tcPr>
          <w:p w14:paraId="77EF93FF" w14:textId="77777777" w:rsidR="000345B6" w:rsidRPr="00062C84" w:rsidRDefault="000345B6" w:rsidP="002F0FDE">
            <w:pPr>
              <w:jc w:val="center"/>
              <w:rPr>
                <w:lang w:val="sr-Cyrl-RS"/>
              </w:rPr>
            </w:pPr>
            <w:r w:rsidRPr="00062C84">
              <w:rPr>
                <w:lang w:val="sr-Cyrl-RS"/>
              </w:rPr>
              <w:t>1</w:t>
            </w:r>
          </w:p>
        </w:tc>
        <w:tc>
          <w:tcPr>
            <w:tcW w:w="1080" w:type="dxa"/>
            <w:tcBorders>
              <w:top w:val="single" w:sz="12" w:space="0" w:color="auto"/>
              <w:left w:val="nil"/>
              <w:bottom w:val="single" w:sz="12" w:space="0" w:color="auto"/>
              <w:right w:val="nil"/>
            </w:tcBorders>
            <w:vAlign w:val="center"/>
          </w:tcPr>
          <w:p w14:paraId="3D0D8304" w14:textId="77777777" w:rsidR="000345B6" w:rsidRPr="00062C84" w:rsidRDefault="000345B6" w:rsidP="002F0FDE">
            <w:pPr>
              <w:jc w:val="center"/>
              <w:rPr>
                <w:lang w:val="sr-Cyrl-RS"/>
              </w:rPr>
            </w:pPr>
            <w:r w:rsidRPr="00062C84">
              <w:rPr>
                <w:lang w:val="sr-Cyrl-RS"/>
              </w:rPr>
              <w:t>-</w:t>
            </w:r>
          </w:p>
        </w:tc>
        <w:tc>
          <w:tcPr>
            <w:tcW w:w="1008" w:type="dxa"/>
            <w:tcBorders>
              <w:top w:val="single" w:sz="12" w:space="0" w:color="auto"/>
              <w:left w:val="nil"/>
              <w:bottom w:val="single" w:sz="12" w:space="0" w:color="auto"/>
              <w:right w:val="single" w:sz="12" w:space="0" w:color="auto"/>
            </w:tcBorders>
            <w:vAlign w:val="center"/>
          </w:tcPr>
          <w:p w14:paraId="4A680127" w14:textId="77777777" w:rsidR="000345B6" w:rsidRPr="00062C84" w:rsidRDefault="000345B6" w:rsidP="002F0FDE">
            <w:pPr>
              <w:jc w:val="center"/>
              <w:rPr>
                <w:lang w:val="sr-Cyrl-RS"/>
              </w:rPr>
            </w:pPr>
            <w:r w:rsidRPr="00062C84">
              <w:rPr>
                <w:lang w:val="sr-Cyrl-RS"/>
              </w:rPr>
              <w:t>-</w:t>
            </w:r>
          </w:p>
        </w:tc>
      </w:tr>
    </w:tbl>
    <w:p w14:paraId="0D87EC91" w14:textId="77777777" w:rsidR="004F37BD" w:rsidRPr="000D4915" w:rsidRDefault="004F37BD" w:rsidP="009273AC">
      <w:pPr>
        <w:pStyle w:val="BodyText"/>
        <w:spacing w:line="300" w:lineRule="atLeast"/>
        <w:rPr>
          <w:rFonts w:ascii="Times New Roman" w:hAnsi="Times New Roman"/>
          <w:color w:val="FF0000"/>
          <w:sz w:val="24"/>
          <w:szCs w:val="24"/>
          <w:lang w:val="sr-Latn-RS"/>
        </w:rPr>
      </w:pPr>
    </w:p>
    <w:p w14:paraId="20C83E55" w14:textId="77777777" w:rsidR="00C775D8" w:rsidRPr="000345B6" w:rsidRDefault="00C775D8" w:rsidP="009273AC">
      <w:pPr>
        <w:pStyle w:val="BodyText"/>
        <w:spacing w:line="300" w:lineRule="atLeast"/>
        <w:rPr>
          <w:rFonts w:ascii="Times New Roman" w:hAnsi="Times New Roman"/>
          <w:szCs w:val="28"/>
          <w:lang w:val="sr-Cyrl-RS"/>
        </w:rPr>
      </w:pPr>
    </w:p>
    <w:p w14:paraId="3D0C0B43" w14:textId="77777777" w:rsidR="002A0D65" w:rsidRPr="000345B6" w:rsidRDefault="009273AC" w:rsidP="009273AC">
      <w:pPr>
        <w:pStyle w:val="BodyText"/>
        <w:spacing w:line="300" w:lineRule="atLeast"/>
        <w:rPr>
          <w:rFonts w:ascii="Times New Roman" w:hAnsi="Times New Roman"/>
          <w:szCs w:val="28"/>
          <w:lang w:val="sr-Cyrl-RS"/>
        </w:rPr>
      </w:pPr>
      <w:r w:rsidRPr="000345B6">
        <w:rPr>
          <w:rFonts w:ascii="Times New Roman" w:hAnsi="Times New Roman"/>
          <w:szCs w:val="28"/>
          <w:lang w:val="de-DE"/>
        </w:rPr>
        <w:t xml:space="preserve">б)  </w:t>
      </w:r>
      <w:r w:rsidRPr="000345B6">
        <w:rPr>
          <w:rFonts w:ascii="Times New Roman" w:hAnsi="Times New Roman"/>
          <w:szCs w:val="28"/>
          <w:lang w:val="sr-Cyrl-RS"/>
        </w:rPr>
        <w:t>Кадровски услови рада</w:t>
      </w:r>
      <w:r w:rsidRPr="000345B6">
        <w:rPr>
          <w:rFonts w:ascii="Times New Roman" w:hAnsi="Times New Roman"/>
          <w:szCs w:val="28"/>
          <w:lang w:val="de-DE"/>
        </w:rPr>
        <w:t xml:space="preserve"> :</w:t>
      </w:r>
    </w:p>
    <w:tbl>
      <w:tblPr>
        <w:tblW w:w="11159"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039"/>
        <w:gridCol w:w="2559"/>
        <w:gridCol w:w="2187"/>
        <w:gridCol w:w="2565"/>
        <w:gridCol w:w="1337"/>
      </w:tblGrid>
      <w:tr w:rsidR="000345B6" w:rsidRPr="00C41F69" w14:paraId="110BFA29" w14:textId="77777777" w:rsidTr="002F0FDE">
        <w:trPr>
          <w:cantSplit/>
          <w:trHeight w:val="840"/>
        </w:trPr>
        <w:tc>
          <w:tcPr>
            <w:tcW w:w="472" w:type="dxa"/>
            <w:vAlign w:val="center"/>
          </w:tcPr>
          <w:p w14:paraId="29BEDA6F" w14:textId="77777777" w:rsidR="000345B6" w:rsidRPr="00C41F69" w:rsidRDefault="000345B6" w:rsidP="002F0FDE">
            <w:pPr>
              <w:jc w:val="center"/>
              <w:rPr>
                <w:sz w:val="22"/>
                <w:szCs w:val="22"/>
                <w:lang w:val="sr-Cyrl-RS"/>
              </w:rPr>
            </w:pPr>
            <w:r w:rsidRPr="00C41F69">
              <w:rPr>
                <w:sz w:val="22"/>
                <w:szCs w:val="22"/>
                <w:lang w:val="sr-Cyrl-RS"/>
              </w:rPr>
              <w:t>Р. Б.</w:t>
            </w:r>
          </w:p>
        </w:tc>
        <w:tc>
          <w:tcPr>
            <w:tcW w:w="2039" w:type="dxa"/>
            <w:shd w:val="clear" w:color="auto" w:fill="B6DDE8" w:themeFill="accent5" w:themeFillTint="66"/>
            <w:vAlign w:val="center"/>
          </w:tcPr>
          <w:p w14:paraId="19CE96CA" w14:textId="77777777" w:rsidR="000345B6" w:rsidRPr="00C41F69" w:rsidRDefault="000345B6" w:rsidP="002F0FDE">
            <w:pPr>
              <w:jc w:val="center"/>
              <w:rPr>
                <w:sz w:val="22"/>
                <w:szCs w:val="22"/>
                <w:lang w:val="sr-Cyrl-RS"/>
              </w:rPr>
            </w:pPr>
            <w:r w:rsidRPr="00C41F69">
              <w:rPr>
                <w:sz w:val="22"/>
                <w:szCs w:val="22"/>
                <w:lang w:val="sr-Cyrl-RS"/>
              </w:rPr>
              <w:t>ИМЕ И ПРЕЗИМЕ</w:t>
            </w:r>
          </w:p>
        </w:tc>
        <w:tc>
          <w:tcPr>
            <w:tcW w:w="2559" w:type="dxa"/>
            <w:shd w:val="clear" w:color="auto" w:fill="B6DDE8" w:themeFill="accent5" w:themeFillTint="66"/>
            <w:vAlign w:val="center"/>
          </w:tcPr>
          <w:p w14:paraId="257B7B48" w14:textId="77777777" w:rsidR="000345B6" w:rsidRPr="00C41F69" w:rsidRDefault="000345B6" w:rsidP="002F0FDE">
            <w:pPr>
              <w:jc w:val="center"/>
              <w:rPr>
                <w:sz w:val="22"/>
                <w:szCs w:val="22"/>
                <w:lang w:val="sr-Cyrl-RS"/>
              </w:rPr>
            </w:pPr>
            <w:r w:rsidRPr="00C41F69">
              <w:rPr>
                <w:sz w:val="22"/>
                <w:szCs w:val="22"/>
                <w:lang w:val="sr-Cyrl-RS"/>
              </w:rPr>
              <w:t>НАЗИВ ФАКУЛТЕТА</w:t>
            </w:r>
          </w:p>
        </w:tc>
        <w:tc>
          <w:tcPr>
            <w:tcW w:w="2187" w:type="dxa"/>
            <w:shd w:val="clear" w:color="auto" w:fill="B6DDE8" w:themeFill="accent5" w:themeFillTint="66"/>
            <w:vAlign w:val="center"/>
          </w:tcPr>
          <w:p w14:paraId="0D353FF8" w14:textId="77777777" w:rsidR="000345B6" w:rsidRPr="00C41F69" w:rsidRDefault="000345B6" w:rsidP="002F0FDE">
            <w:pPr>
              <w:jc w:val="center"/>
              <w:rPr>
                <w:sz w:val="22"/>
                <w:szCs w:val="22"/>
                <w:lang w:val="sr-Cyrl-RS"/>
              </w:rPr>
            </w:pPr>
            <w:r w:rsidRPr="00C41F69">
              <w:rPr>
                <w:sz w:val="22"/>
                <w:szCs w:val="22"/>
                <w:lang w:val="sr-Cyrl-RS"/>
              </w:rPr>
              <w:t>ЗВАЊЕ</w:t>
            </w:r>
          </w:p>
        </w:tc>
        <w:tc>
          <w:tcPr>
            <w:tcW w:w="2565" w:type="dxa"/>
            <w:shd w:val="clear" w:color="auto" w:fill="B6DDE8" w:themeFill="accent5" w:themeFillTint="66"/>
            <w:vAlign w:val="center"/>
          </w:tcPr>
          <w:p w14:paraId="4EE3B328" w14:textId="77777777" w:rsidR="000345B6" w:rsidRPr="00C41F69" w:rsidRDefault="000345B6" w:rsidP="002F0FDE">
            <w:pPr>
              <w:jc w:val="center"/>
              <w:rPr>
                <w:sz w:val="22"/>
                <w:szCs w:val="22"/>
                <w:lang w:val="sr-Cyrl-RS"/>
              </w:rPr>
            </w:pPr>
            <w:r w:rsidRPr="00C41F69">
              <w:rPr>
                <w:sz w:val="22"/>
                <w:szCs w:val="22"/>
                <w:lang w:val="sr-Cyrl-RS"/>
              </w:rPr>
              <w:t>РАДНО МЕСТО</w:t>
            </w:r>
          </w:p>
        </w:tc>
        <w:tc>
          <w:tcPr>
            <w:tcW w:w="1337" w:type="dxa"/>
            <w:shd w:val="clear" w:color="auto" w:fill="B6DDE8" w:themeFill="accent5" w:themeFillTint="66"/>
            <w:vAlign w:val="center"/>
          </w:tcPr>
          <w:p w14:paraId="105CE9DD" w14:textId="77777777" w:rsidR="000345B6" w:rsidRDefault="000345B6" w:rsidP="002F0FDE">
            <w:pPr>
              <w:jc w:val="center"/>
              <w:rPr>
                <w:sz w:val="22"/>
                <w:szCs w:val="22"/>
                <w:lang w:val="sr-Cyrl-RS"/>
              </w:rPr>
            </w:pPr>
          </w:p>
          <w:p w14:paraId="57847F14" w14:textId="77777777" w:rsidR="000345B6" w:rsidRPr="00C41F69" w:rsidRDefault="000345B6" w:rsidP="002F0FDE">
            <w:pPr>
              <w:jc w:val="center"/>
              <w:rPr>
                <w:sz w:val="22"/>
                <w:szCs w:val="22"/>
                <w:lang w:val="sr-Cyrl-RS"/>
              </w:rPr>
            </w:pPr>
            <w:r w:rsidRPr="00361860">
              <w:rPr>
                <w:sz w:val="22"/>
                <w:szCs w:val="22"/>
                <w:lang w:val="sr-Cyrl-RS"/>
              </w:rPr>
              <w:t>ЛИЦЕНЦА</w:t>
            </w:r>
          </w:p>
        </w:tc>
      </w:tr>
      <w:tr w:rsidR="000345B6" w:rsidRPr="00C41F69" w14:paraId="41807166" w14:textId="77777777" w:rsidTr="002F0FDE">
        <w:trPr>
          <w:trHeight w:val="504"/>
        </w:trPr>
        <w:tc>
          <w:tcPr>
            <w:tcW w:w="472" w:type="dxa"/>
            <w:vAlign w:val="center"/>
          </w:tcPr>
          <w:p w14:paraId="1388ACD9" w14:textId="77777777" w:rsidR="000345B6" w:rsidRPr="00C41F69" w:rsidRDefault="000345B6" w:rsidP="002F0FDE">
            <w:pPr>
              <w:jc w:val="center"/>
              <w:rPr>
                <w:sz w:val="22"/>
                <w:szCs w:val="22"/>
                <w:lang w:val="sr-Cyrl-RS"/>
              </w:rPr>
            </w:pPr>
            <w:r>
              <w:rPr>
                <w:sz w:val="22"/>
                <w:szCs w:val="22"/>
                <w:lang w:val="sr-Cyrl-RS"/>
              </w:rPr>
              <w:t>1</w:t>
            </w:r>
          </w:p>
        </w:tc>
        <w:tc>
          <w:tcPr>
            <w:tcW w:w="2039" w:type="dxa"/>
            <w:vAlign w:val="center"/>
          </w:tcPr>
          <w:p w14:paraId="7D5BABEA" w14:textId="77777777" w:rsidR="000345B6" w:rsidRPr="00C41F69" w:rsidRDefault="000345B6" w:rsidP="002F0FDE">
            <w:pPr>
              <w:jc w:val="center"/>
              <w:rPr>
                <w:sz w:val="22"/>
                <w:szCs w:val="22"/>
                <w:lang w:val="sr-Cyrl-RS"/>
              </w:rPr>
            </w:pPr>
            <w:r>
              <w:rPr>
                <w:sz w:val="22"/>
                <w:szCs w:val="22"/>
                <w:lang w:val="sr-Cyrl-RS"/>
              </w:rPr>
              <w:t>Душан Новчић</w:t>
            </w:r>
          </w:p>
        </w:tc>
        <w:tc>
          <w:tcPr>
            <w:tcW w:w="2559" w:type="dxa"/>
            <w:vAlign w:val="center"/>
          </w:tcPr>
          <w:p w14:paraId="40DF1ADB" w14:textId="77777777" w:rsidR="000345B6" w:rsidRPr="00C41F69" w:rsidRDefault="000345B6" w:rsidP="002F0FDE">
            <w:pPr>
              <w:jc w:val="center"/>
              <w:rPr>
                <w:sz w:val="22"/>
                <w:szCs w:val="22"/>
                <w:lang w:val="sr-Cyrl-RS"/>
              </w:rPr>
            </w:pPr>
            <w:r w:rsidRPr="00C41F69">
              <w:rPr>
                <w:sz w:val="22"/>
                <w:szCs w:val="22"/>
                <w:lang w:val="sr-Cyrl-RS"/>
              </w:rPr>
              <w:t>Факултет</w:t>
            </w:r>
            <w:r>
              <w:rPr>
                <w:sz w:val="22"/>
                <w:szCs w:val="22"/>
                <w:lang w:val="sr-Cyrl-RS"/>
              </w:rPr>
              <w:t xml:space="preserve"> </w:t>
            </w:r>
            <w:r w:rsidRPr="00C41F69">
              <w:rPr>
                <w:sz w:val="22"/>
                <w:szCs w:val="22"/>
                <w:lang w:val="sr-Cyrl-RS"/>
              </w:rPr>
              <w:t xml:space="preserve"> уметности</w:t>
            </w:r>
          </w:p>
        </w:tc>
        <w:tc>
          <w:tcPr>
            <w:tcW w:w="2187" w:type="dxa"/>
            <w:vAlign w:val="center"/>
          </w:tcPr>
          <w:p w14:paraId="4A161E4C" w14:textId="77777777" w:rsidR="000345B6" w:rsidRPr="00C41F69" w:rsidRDefault="000345B6" w:rsidP="002F0FDE">
            <w:pPr>
              <w:jc w:val="center"/>
              <w:rPr>
                <w:sz w:val="22"/>
                <w:szCs w:val="22"/>
                <w:lang w:val="sr-Cyrl-RS"/>
              </w:rPr>
            </w:pPr>
            <w:r w:rsidRPr="00C41F69">
              <w:rPr>
                <w:sz w:val="22"/>
                <w:szCs w:val="22"/>
                <w:lang w:val="sr-Cyrl-RS"/>
              </w:rPr>
              <w:t>Дипломирани акорде</w:t>
            </w:r>
            <w:r>
              <w:rPr>
                <w:sz w:val="22"/>
                <w:szCs w:val="22"/>
                <w:lang w:val="sr-Cyrl-RS"/>
              </w:rPr>
              <w:t>о</w:t>
            </w:r>
            <w:r w:rsidRPr="00C41F69">
              <w:rPr>
                <w:sz w:val="22"/>
                <w:szCs w:val="22"/>
                <w:lang w:val="sr-Cyrl-RS"/>
              </w:rPr>
              <w:t>ниста</w:t>
            </w:r>
          </w:p>
        </w:tc>
        <w:tc>
          <w:tcPr>
            <w:tcW w:w="2565" w:type="dxa"/>
            <w:vAlign w:val="center"/>
          </w:tcPr>
          <w:p w14:paraId="4D95222D" w14:textId="77777777" w:rsidR="000345B6" w:rsidRPr="00C41F69" w:rsidRDefault="000345B6" w:rsidP="002F0FDE">
            <w:pPr>
              <w:jc w:val="center"/>
              <w:rPr>
                <w:sz w:val="22"/>
                <w:szCs w:val="22"/>
                <w:lang w:val="sr-Cyrl-RS"/>
              </w:rPr>
            </w:pPr>
            <w:r w:rsidRPr="00C41F69">
              <w:rPr>
                <w:sz w:val="22"/>
                <w:szCs w:val="22"/>
                <w:lang w:val="sr-Cyrl-RS"/>
              </w:rPr>
              <w:t>директор</w:t>
            </w:r>
          </w:p>
        </w:tc>
        <w:tc>
          <w:tcPr>
            <w:tcW w:w="1337" w:type="dxa"/>
          </w:tcPr>
          <w:p w14:paraId="6D4CE6A5" w14:textId="77777777" w:rsidR="000345B6" w:rsidRDefault="000345B6" w:rsidP="002F0FDE">
            <w:pPr>
              <w:jc w:val="center"/>
              <w:rPr>
                <w:sz w:val="22"/>
                <w:szCs w:val="22"/>
                <w:lang w:val="sr-Cyrl-RS"/>
              </w:rPr>
            </w:pPr>
          </w:p>
          <w:p w14:paraId="3A394107" w14:textId="77777777" w:rsidR="000345B6" w:rsidRPr="00C41F69" w:rsidRDefault="000345B6" w:rsidP="002F0FDE">
            <w:pPr>
              <w:jc w:val="center"/>
              <w:rPr>
                <w:sz w:val="22"/>
                <w:szCs w:val="22"/>
                <w:lang w:val="sr-Cyrl-RS"/>
              </w:rPr>
            </w:pPr>
            <w:r>
              <w:rPr>
                <w:sz w:val="22"/>
                <w:szCs w:val="22"/>
                <w:lang w:val="sr-Cyrl-RS"/>
              </w:rPr>
              <w:t>ДА</w:t>
            </w:r>
          </w:p>
        </w:tc>
      </w:tr>
      <w:tr w:rsidR="000345B6" w:rsidRPr="00C41F69" w14:paraId="4E8F2BED" w14:textId="77777777" w:rsidTr="002F0FDE">
        <w:trPr>
          <w:trHeight w:hRule="exact" w:val="561"/>
        </w:trPr>
        <w:tc>
          <w:tcPr>
            <w:tcW w:w="9822" w:type="dxa"/>
            <w:gridSpan w:val="5"/>
            <w:vAlign w:val="center"/>
          </w:tcPr>
          <w:p w14:paraId="778B374F" w14:textId="77777777" w:rsidR="000345B6" w:rsidRPr="00C41F69" w:rsidRDefault="000345B6" w:rsidP="002F0FDE">
            <w:pPr>
              <w:jc w:val="center"/>
              <w:rPr>
                <w:sz w:val="22"/>
                <w:szCs w:val="22"/>
                <w:lang w:val="sr-Cyrl-RS"/>
              </w:rPr>
            </w:pPr>
            <w:r w:rsidRPr="00C41F69">
              <w:rPr>
                <w:sz w:val="22"/>
                <w:szCs w:val="22"/>
                <w:lang w:val="sr-Cyrl-RS"/>
              </w:rPr>
              <w:t>ПРЕДМЕТНА НАСТАВА</w:t>
            </w:r>
          </w:p>
        </w:tc>
        <w:tc>
          <w:tcPr>
            <w:tcW w:w="1337" w:type="dxa"/>
          </w:tcPr>
          <w:p w14:paraId="32D5C910" w14:textId="77777777" w:rsidR="000345B6" w:rsidRPr="006772EE" w:rsidRDefault="000345B6" w:rsidP="002F0FDE"/>
        </w:tc>
      </w:tr>
      <w:tr w:rsidR="000345B6" w:rsidRPr="00C41F69" w14:paraId="58F35A43" w14:textId="77777777" w:rsidTr="002F0FDE">
        <w:trPr>
          <w:trHeight w:val="489"/>
        </w:trPr>
        <w:tc>
          <w:tcPr>
            <w:tcW w:w="472" w:type="dxa"/>
            <w:vAlign w:val="center"/>
          </w:tcPr>
          <w:p w14:paraId="6594F704" w14:textId="77777777" w:rsidR="000345B6" w:rsidRPr="00C41F69" w:rsidRDefault="000345B6" w:rsidP="002F0FDE">
            <w:pPr>
              <w:jc w:val="center"/>
              <w:rPr>
                <w:sz w:val="22"/>
                <w:szCs w:val="22"/>
                <w:lang w:val="sr-Cyrl-RS"/>
              </w:rPr>
            </w:pPr>
            <w:r>
              <w:rPr>
                <w:sz w:val="22"/>
                <w:szCs w:val="22"/>
                <w:lang w:val="sr-Cyrl-RS"/>
              </w:rPr>
              <w:t>2</w:t>
            </w:r>
          </w:p>
        </w:tc>
        <w:tc>
          <w:tcPr>
            <w:tcW w:w="2039" w:type="dxa"/>
            <w:vAlign w:val="center"/>
          </w:tcPr>
          <w:p w14:paraId="1ED53F14" w14:textId="77777777" w:rsidR="000345B6" w:rsidRPr="00C41F69" w:rsidRDefault="000345B6" w:rsidP="002F0FDE">
            <w:pPr>
              <w:jc w:val="center"/>
              <w:rPr>
                <w:sz w:val="22"/>
                <w:szCs w:val="22"/>
                <w:lang w:val="sr-Cyrl-RS"/>
              </w:rPr>
            </w:pPr>
            <w:r w:rsidRPr="00C41F69">
              <w:rPr>
                <w:sz w:val="22"/>
                <w:szCs w:val="22"/>
                <w:lang w:val="sr-Cyrl-RS"/>
              </w:rPr>
              <w:t>Данијела Бирић</w:t>
            </w:r>
          </w:p>
        </w:tc>
        <w:tc>
          <w:tcPr>
            <w:tcW w:w="2559" w:type="dxa"/>
            <w:vAlign w:val="center"/>
          </w:tcPr>
          <w:p w14:paraId="75E1A7F2" w14:textId="77777777" w:rsidR="000345B6" w:rsidRPr="00C41F69" w:rsidRDefault="000345B6" w:rsidP="002F0FDE">
            <w:pPr>
              <w:jc w:val="center"/>
              <w:rPr>
                <w:sz w:val="22"/>
                <w:szCs w:val="22"/>
                <w:lang w:val="sr-Cyrl-RS"/>
              </w:rPr>
            </w:pPr>
            <w:r w:rsidRPr="00C41F69">
              <w:rPr>
                <w:sz w:val="22"/>
                <w:szCs w:val="22"/>
                <w:lang w:val="sr-Cyrl-RS"/>
              </w:rPr>
              <w:t>Средња музичка школа</w:t>
            </w:r>
          </w:p>
        </w:tc>
        <w:tc>
          <w:tcPr>
            <w:tcW w:w="2187" w:type="dxa"/>
            <w:vAlign w:val="center"/>
          </w:tcPr>
          <w:p w14:paraId="6CF4EC44" w14:textId="77777777" w:rsidR="000345B6" w:rsidRPr="00C41F69" w:rsidRDefault="000345B6" w:rsidP="002F0FDE">
            <w:pPr>
              <w:jc w:val="center"/>
              <w:rPr>
                <w:sz w:val="22"/>
                <w:szCs w:val="22"/>
                <w:lang w:val="sr-Cyrl-RS"/>
              </w:rPr>
            </w:pPr>
            <w:r w:rsidRPr="00C41F69">
              <w:rPr>
                <w:sz w:val="22"/>
                <w:szCs w:val="22"/>
                <w:lang w:val="sr-Cyrl-RS"/>
              </w:rPr>
              <w:t>Музички сарадник  - теоретичар</w:t>
            </w:r>
          </w:p>
        </w:tc>
        <w:tc>
          <w:tcPr>
            <w:tcW w:w="2565" w:type="dxa"/>
            <w:vAlign w:val="center"/>
          </w:tcPr>
          <w:p w14:paraId="0B18E890"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559E9987" w14:textId="77777777" w:rsidR="000345B6" w:rsidRDefault="000345B6" w:rsidP="002F0FDE">
            <w:pPr>
              <w:jc w:val="center"/>
              <w:rPr>
                <w:sz w:val="22"/>
                <w:szCs w:val="22"/>
                <w:lang w:val="sr-Cyrl-RS"/>
              </w:rPr>
            </w:pPr>
          </w:p>
          <w:p w14:paraId="4074B93E"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2B2C357D" w14:textId="77777777" w:rsidTr="002F0FDE">
        <w:trPr>
          <w:trHeight w:val="742"/>
        </w:trPr>
        <w:tc>
          <w:tcPr>
            <w:tcW w:w="472" w:type="dxa"/>
            <w:vAlign w:val="center"/>
          </w:tcPr>
          <w:p w14:paraId="0ADA94E9" w14:textId="77777777" w:rsidR="000345B6" w:rsidRPr="00C41F69" w:rsidRDefault="000345B6" w:rsidP="002F0FDE">
            <w:pPr>
              <w:jc w:val="center"/>
              <w:rPr>
                <w:sz w:val="22"/>
                <w:szCs w:val="22"/>
                <w:lang w:val="sr-Cyrl-RS"/>
              </w:rPr>
            </w:pPr>
            <w:r>
              <w:rPr>
                <w:sz w:val="22"/>
                <w:szCs w:val="22"/>
                <w:lang w:val="sr-Cyrl-RS"/>
              </w:rPr>
              <w:t>3</w:t>
            </w:r>
          </w:p>
        </w:tc>
        <w:tc>
          <w:tcPr>
            <w:tcW w:w="2039" w:type="dxa"/>
            <w:vAlign w:val="center"/>
          </w:tcPr>
          <w:p w14:paraId="7E8F5694" w14:textId="77777777" w:rsidR="000345B6" w:rsidRPr="00C41F69" w:rsidRDefault="000345B6" w:rsidP="002F0FDE">
            <w:pPr>
              <w:jc w:val="center"/>
              <w:rPr>
                <w:sz w:val="22"/>
                <w:szCs w:val="22"/>
                <w:lang w:val="sr-Cyrl-RS"/>
              </w:rPr>
            </w:pPr>
            <w:r w:rsidRPr="00C41F69">
              <w:rPr>
                <w:sz w:val="22"/>
                <w:szCs w:val="22"/>
                <w:lang w:val="sr-Cyrl-RS"/>
              </w:rPr>
              <w:t>Маја Милошевић</w:t>
            </w:r>
          </w:p>
        </w:tc>
        <w:tc>
          <w:tcPr>
            <w:tcW w:w="2559" w:type="dxa"/>
            <w:vAlign w:val="center"/>
          </w:tcPr>
          <w:p w14:paraId="5BF964D9" w14:textId="77777777" w:rsidR="000345B6" w:rsidRPr="00C41F69" w:rsidRDefault="000345B6" w:rsidP="002F0FDE">
            <w:pPr>
              <w:jc w:val="center"/>
              <w:rPr>
                <w:sz w:val="22"/>
                <w:szCs w:val="22"/>
                <w:lang w:val="sr-Cyrl-RS"/>
              </w:rPr>
            </w:pPr>
            <w:r w:rsidRPr="00C41F69">
              <w:rPr>
                <w:sz w:val="22"/>
                <w:szCs w:val="22"/>
                <w:lang w:val="sr-Cyrl-RS"/>
              </w:rPr>
              <w:t>Академија лепих уметности</w:t>
            </w:r>
          </w:p>
        </w:tc>
        <w:tc>
          <w:tcPr>
            <w:tcW w:w="2187" w:type="dxa"/>
            <w:vAlign w:val="center"/>
          </w:tcPr>
          <w:p w14:paraId="099EC70E" w14:textId="77777777" w:rsidR="000345B6" w:rsidRPr="00C41F69" w:rsidRDefault="000345B6" w:rsidP="002F0FDE">
            <w:pPr>
              <w:jc w:val="center"/>
              <w:rPr>
                <w:sz w:val="22"/>
                <w:szCs w:val="22"/>
                <w:lang w:val="sr-Cyrl-RS"/>
              </w:rPr>
            </w:pPr>
            <w:r w:rsidRPr="00C41F69">
              <w:rPr>
                <w:sz w:val="22"/>
                <w:szCs w:val="22"/>
                <w:lang w:val="sr-Cyrl-RS"/>
              </w:rPr>
              <w:t>Дипломирани музичар -</w:t>
            </w:r>
            <w:r w:rsidRPr="00C41F69">
              <w:rPr>
                <w:sz w:val="22"/>
                <w:szCs w:val="22"/>
                <w:lang w:val="sr-Latn-RS"/>
              </w:rPr>
              <w:t xml:space="preserve"> </w:t>
            </w:r>
            <w:r w:rsidRPr="00C41F69">
              <w:rPr>
                <w:sz w:val="22"/>
                <w:szCs w:val="22"/>
                <w:lang w:val="sr-Cyrl-RS"/>
              </w:rPr>
              <w:t>пијаниста</w:t>
            </w:r>
          </w:p>
        </w:tc>
        <w:tc>
          <w:tcPr>
            <w:tcW w:w="2565" w:type="dxa"/>
            <w:vAlign w:val="center"/>
          </w:tcPr>
          <w:p w14:paraId="2B471EFB"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627C542E" w14:textId="77777777" w:rsidR="000345B6" w:rsidRDefault="000345B6" w:rsidP="002F0FDE">
            <w:pPr>
              <w:jc w:val="center"/>
              <w:rPr>
                <w:sz w:val="22"/>
                <w:szCs w:val="22"/>
                <w:lang w:val="sr-Cyrl-RS"/>
              </w:rPr>
            </w:pPr>
          </w:p>
          <w:p w14:paraId="56B6501C" w14:textId="77777777" w:rsidR="000345B6" w:rsidRPr="006772EE" w:rsidRDefault="000345B6" w:rsidP="002F0FDE">
            <w:pPr>
              <w:rPr>
                <w:sz w:val="22"/>
                <w:szCs w:val="22"/>
                <w:lang w:val="sr-Cyrl-RS"/>
              </w:rPr>
            </w:pPr>
            <w:r>
              <w:rPr>
                <w:sz w:val="22"/>
                <w:szCs w:val="22"/>
                <w:lang w:val="sr-Cyrl-RS"/>
              </w:rPr>
              <w:t xml:space="preserve">       ДА</w:t>
            </w:r>
          </w:p>
        </w:tc>
      </w:tr>
      <w:tr w:rsidR="000345B6" w:rsidRPr="00C41F69" w14:paraId="41D71D93" w14:textId="77777777" w:rsidTr="000345B6">
        <w:trPr>
          <w:trHeight w:val="694"/>
        </w:trPr>
        <w:tc>
          <w:tcPr>
            <w:tcW w:w="472" w:type="dxa"/>
            <w:vAlign w:val="center"/>
          </w:tcPr>
          <w:p w14:paraId="5A0CC4CA" w14:textId="77777777" w:rsidR="000345B6" w:rsidRPr="00C41F69" w:rsidRDefault="000345B6" w:rsidP="002F0FDE">
            <w:pPr>
              <w:jc w:val="center"/>
              <w:rPr>
                <w:sz w:val="22"/>
                <w:szCs w:val="22"/>
                <w:lang w:val="sr-Cyrl-RS"/>
              </w:rPr>
            </w:pPr>
            <w:r>
              <w:rPr>
                <w:sz w:val="22"/>
                <w:szCs w:val="22"/>
                <w:lang w:val="sr-Cyrl-RS"/>
              </w:rPr>
              <w:t>4</w:t>
            </w:r>
          </w:p>
        </w:tc>
        <w:tc>
          <w:tcPr>
            <w:tcW w:w="2039" w:type="dxa"/>
            <w:vAlign w:val="center"/>
          </w:tcPr>
          <w:p w14:paraId="36E6650E" w14:textId="502BBF7C" w:rsidR="000345B6" w:rsidRPr="00C41F69" w:rsidRDefault="000345B6" w:rsidP="002F0FDE">
            <w:pPr>
              <w:jc w:val="center"/>
              <w:rPr>
                <w:sz w:val="22"/>
                <w:szCs w:val="22"/>
                <w:lang w:val="sr-Cyrl-RS"/>
              </w:rPr>
            </w:pPr>
            <w:r w:rsidRPr="000345B6">
              <w:rPr>
                <w:sz w:val="22"/>
                <w:szCs w:val="22"/>
                <w:lang w:val="sr-Cyrl-RS"/>
              </w:rPr>
              <w:t>Јелена Русу-Ене</w:t>
            </w:r>
          </w:p>
        </w:tc>
        <w:tc>
          <w:tcPr>
            <w:tcW w:w="2559" w:type="dxa"/>
            <w:vAlign w:val="center"/>
          </w:tcPr>
          <w:p w14:paraId="3FBFA49A" w14:textId="29E22A5F" w:rsidR="000345B6" w:rsidRPr="00C41F69" w:rsidRDefault="000345B6" w:rsidP="002F0FDE">
            <w:pPr>
              <w:jc w:val="center"/>
              <w:rPr>
                <w:sz w:val="22"/>
                <w:szCs w:val="22"/>
                <w:lang w:val="sr-Cyrl-RS"/>
              </w:rPr>
            </w:pPr>
            <w:r>
              <w:rPr>
                <w:sz w:val="22"/>
                <w:szCs w:val="22"/>
                <w:lang w:val="sr-Cyrl-RS"/>
              </w:rPr>
              <w:t>Универзитет у Крајови – академија за музику</w:t>
            </w:r>
          </w:p>
        </w:tc>
        <w:tc>
          <w:tcPr>
            <w:tcW w:w="2187" w:type="dxa"/>
            <w:vAlign w:val="center"/>
          </w:tcPr>
          <w:p w14:paraId="361A6B9B" w14:textId="3673B04C" w:rsidR="000345B6" w:rsidRPr="00C41F69" w:rsidRDefault="000345B6" w:rsidP="002F0FDE">
            <w:pPr>
              <w:jc w:val="center"/>
              <w:rPr>
                <w:sz w:val="22"/>
                <w:szCs w:val="22"/>
                <w:lang w:val="sr-Cyrl-RS"/>
              </w:rPr>
            </w:pPr>
            <w:r>
              <w:rPr>
                <w:sz w:val="22"/>
                <w:szCs w:val="22"/>
                <w:lang w:val="sr-Cyrl-RS"/>
              </w:rPr>
              <w:t>Мастер музички уметник</w:t>
            </w:r>
          </w:p>
        </w:tc>
        <w:tc>
          <w:tcPr>
            <w:tcW w:w="2565" w:type="dxa"/>
            <w:vAlign w:val="center"/>
          </w:tcPr>
          <w:p w14:paraId="2E9EF3F9"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2302690E" w14:textId="77777777" w:rsidR="000345B6" w:rsidRDefault="000345B6" w:rsidP="002F0FDE">
            <w:pPr>
              <w:jc w:val="center"/>
              <w:rPr>
                <w:sz w:val="22"/>
                <w:szCs w:val="22"/>
                <w:lang w:val="sr-Cyrl-RS"/>
              </w:rPr>
            </w:pPr>
          </w:p>
          <w:p w14:paraId="2E851082"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13AAAAFC" w14:textId="77777777" w:rsidTr="002F0FDE">
        <w:trPr>
          <w:trHeight w:val="237"/>
        </w:trPr>
        <w:tc>
          <w:tcPr>
            <w:tcW w:w="472" w:type="dxa"/>
            <w:vAlign w:val="center"/>
          </w:tcPr>
          <w:p w14:paraId="74965BC7" w14:textId="77777777" w:rsidR="000345B6" w:rsidRPr="00C41F69" w:rsidRDefault="000345B6" w:rsidP="002F0FDE">
            <w:pPr>
              <w:jc w:val="center"/>
              <w:rPr>
                <w:sz w:val="22"/>
                <w:szCs w:val="22"/>
                <w:lang w:val="sr-Cyrl-RS"/>
              </w:rPr>
            </w:pPr>
            <w:r>
              <w:rPr>
                <w:sz w:val="22"/>
                <w:szCs w:val="22"/>
                <w:lang w:val="sr-Cyrl-RS"/>
              </w:rPr>
              <w:t>5</w:t>
            </w:r>
          </w:p>
        </w:tc>
        <w:tc>
          <w:tcPr>
            <w:tcW w:w="2039" w:type="dxa"/>
            <w:vAlign w:val="center"/>
          </w:tcPr>
          <w:p w14:paraId="474BD728" w14:textId="77777777" w:rsidR="000345B6" w:rsidRPr="00C41F69" w:rsidRDefault="000345B6" w:rsidP="002F0FDE">
            <w:pPr>
              <w:jc w:val="center"/>
              <w:rPr>
                <w:sz w:val="22"/>
                <w:szCs w:val="22"/>
                <w:lang w:val="sr-Cyrl-RS"/>
              </w:rPr>
            </w:pPr>
            <w:r w:rsidRPr="00C41F69">
              <w:rPr>
                <w:sz w:val="22"/>
                <w:szCs w:val="22"/>
                <w:lang w:val="sr-Cyrl-RS"/>
              </w:rPr>
              <w:t>Златко Малички</w:t>
            </w:r>
          </w:p>
        </w:tc>
        <w:tc>
          <w:tcPr>
            <w:tcW w:w="2559" w:type="dxa"/>
            <w:vAlign w:val="center"/>
          </w:tcPr>
          <w:p w14:paraId="4389E8BB" w14:textId="77777777" w:rsidR="000345B6" w:rsidRPr="00C41F69" w:rsidRDefault="000345B6" w:rsidP="002F0FDE">
            <w:pPr>
              <w:jc w:val="center"/>
              <w:rPr>
                <w:sz w:val="22"/>
                <w:szCs w:val="22"/>
                <w:lang w:val="sr-Cyrl-RS"/>
              </w:rPr>
            </w:pPr>
            <w:r w:rsidRPr="00C41F69">
              <w:rPr>
                <w:sz w:val="22"/>
                <w:szCs w:val="22"/>
                <w:lang w:val="sr-Cyrl-RS"/>
              </w:rPr>
              <w:t>Средња музичка школа</w:t>
            </w:r>
          </w:p>
        </w:tc>
        <w:tc>
          <w:tcPr>
            <w:tcW w:w="2187" w:type="dxa"/>
            <w:vAlign w:val="center"/>
          </w:tcPr>
          <w:p w14:paraId="1CB2278D" w14:textId="77777777" w:rsidR="000345B6" w:rsidRPr="00C41F69" w:rsidRDefault="000345B6" w:rsidP="002F0FDE">
            <w:pPr>
              <w:jc w:val="center"/>
              <w:rPr>
                <w:sz w:val="22"/>
                <w:szCs w:val="22"/>
                <w:lang w:val="sr-Cyrl-RS"/>
              </w:rPr>
            </w:pPr>
            <w:r w:rsidRPr="00C41F69">
              <w:rPr>
                <w:sz w:val="22"/>
                <w:szCs w:val="22"/>
                <w:lang w:val="sr-Cyrl-RS"/>
              </w:rPr>
              <w:t>Музички сарадник</w:t>
            </w:r>
          </w:p>
        </w:tc>
        <w:tc>
          <w:tcPr>
            <w:tcW w:w="2565" w:type="dxa"/>
            <w:vAlign w:val="center"/>
          </w:tcPr>
          <w:p w14:paraId="79A408FC"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24F9B7AA" w14:textId="77777777" w:rsidR="000345B6" w:rsidRDefault="000345B6" w:rsidP="002F0FDE">
            <w:pPr>
              <w:jc w:val="center"/>
              <w:rPr>
                <w:sz w:val="22"/>
                <w:szCs w:val="22"/>
                <w:lang w:val="sr-Cyrl-RS"/>
              </w:rPr>
            </w:pPr>
          </w:p>
          <w:p w14:paraId="1B07C203"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66467DEB" w14:textId="77777777" w:rsidTr="002F0FDE">
        <w:trPr>
          <w:trHeight w:val="504"/>
        </w:trPr>
        <w:tc>
          <w:tcPr>
            <w:tcW w:w="472" w:type="dxa"/>
            <w:vAlign w:val="center"/>
          </w:tcPr>
          <w:p w14:paraId="156E3A60" w14:textId="77777777" w:rsidR="000345B6" w:rsidRPr="00C41F69" w:rsidRDefault="000345B6" w:rsidP="002F0FDE">
            <w:pPr>
              <w:jc w:val="center"/>
              <w:rPr>
                <w:sz w:val="22"/>
                <w:szCs w:val="22"/>
                <w:lang w:val="sr-Cyrl-RS"/>
              </w:rPr>
            </w:pPr>
            <w:r>
              <w:rPr>
                <w:sz w:val="22"/>
                <w:szCs w:val="22"/>
                <w:lang w:val="sr-Cyrl-RS"/>
              </w:rPr>
              <w:t>6</w:t>
            </w:r>
          </w:p>
        </w:tc>
        <w:tc>
          <w:tcPr>
            <w:tcW w:w="2039" w:type="dxa"/>
            <w:vAlign w:val="center"/>
          </w:tcPr>
          <w:p w14:paraId="40C22A86" w14:textId="77777777" w:rsidR="000345B6" w:rsidRPr="00C41F69" w:rsidRDefault="000345B6" w:rsidP="002F0FDE">
            <w:pPr>
              <w:jc w:val="center"/>
              <w:rPr>
                <w:sz w:val="22"/>
                <w:szCs w:val="22"/>
                <w:lang w:val="sr-Cyrl-RS"/>
              </w:rPr>
            </w:pPr>
            <w:r w:rsidRPr="00C41F69">
              <w:rPr>
                <w:sz w:val="22"/>
                <w:szCs w:val="22"/>
                <w:lang w:val="sr-Cyrl-RS"/>
              </w:rPr>
              <w:t>Слађана Мијушковић</w:t>
            </w:r>
          </w:p>
        </w:tc>
        <w:tc>
          <w:tcPr>
            <w:tcW w:w="2559" w:type="dxa"/>
            <w:vAlign w:val="center"/>
          </w:tcPr>
          <w:p w14:paraId="73E6329D" w14:textId="77777777" w:rsidR="000345B6" w:rsidRPr="00C41F69" w:rsidRDefault="000345B6" w:rsidP="002F0FDE">
            <w:pPr>
              <w:jc w:val="center"/>
              <w:rPr>
                <w:sz w:val="22"/>
                <w:szCs w:val="22"/>
                <w:lang w:val="sr-Cyrl-RS"/>
              </w:rPr>
            </w:pPr>
            <w:r w:rsidRPr="00C41F69">
              <w:rPr>
                <w:sz w:val="22"/>
                <w:szCs w:val="22"/>
                <w:lang w:val="sr-Cyrl-RS"/>
              </w:rPr>
              <w:t>Средња музичка школа</w:t>
            </w:r>
          </w:p>
        </w:tc>
        <w:tc>
          <w:tcPr>
            <w:tcW w:w="2187" w:type="dxa"/>
            <w:vAlign w:val="center"/>
          </w:tcPr>
          <w:p w14:paraId="6130AC5E" w14:textId="77777777" w:rsidR="000345B6" w:rsidRPr="00C41F69" w:rsidRDefault="000345B6" w:rsidP="002F0FDE">
            <w:pPr>
              <w:jc w:val="center"/>
              <w:rPr>
                <w:sz w:val="22"/>
                <w:szCs w:val="22"/>
                <w:lang w:val="sr-Cyrl-RS"/>
              </w:rPr>
            </w:pPr>
            <w:r w:rsidRPr="00C41F69">
              <w:rPr>
                <w:sz w:val="22"/>
                <w:szCs w:val="22"/>
                <w:lang w:val="sr-Cyrl-RS"/>
              </w:rPr>
              <w:t>Музички сарадник  - теоретичар</w:t>
            </w:r>
          </w:p>
        </w:tc>
        <w:tc>
          <w:tcPr>
            <w:tcW w:w="2565" w:type="dxa"/>
            <w:vAlign w:val="center"/>
          </w:tcPr>
          <w:p w14:paraId="23516B64"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05919B9F" w14:textId="77777777" w:rsidR="000345B6" w:rsidRDefault="000345B6" w:rsidP="002F0FDE">
            <w:pPr>
              <w:jc w:val="center"/>
              <w:rPr>
                <w:sz w:val="22"/>
                <w:szCs w:val="22"/>
                <w:lang w:val="sr-Cyrl-RS"/>
              </w:rPr>
            </w:pPr>
          </w:p>
          <w:p w14:paraId="3E0BD065"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0B80DB62" w14:textId="77777777" w:rsidTr="002F0FDE">
        <w:trPr>
          <w:trHeight w:val="489"/>
        </w:trPr>
        <w:tc>
          <w:tcPr>
            <w:tcW w:w="472" w:type="dxa"/>
            <w:vAlign w:val="center"/>
          </w:tcPr>
          <w:p w14:paraId="3959884C" w14:textId="77777777" w:rsidR="000345B6" w:rsidRPr="00C41F69" w:rsidRDefault="000345B6" w:rsidP="002F0FDE">
            <w:pPr>
              <w:jc w:val="center"/>
              <w:rPr>
                <w:sz w:val="22"/>
                <w:szCs w:val="22"/>
                <w:lang w:val="sr-Cyrl-RS"/>
              </w:rPr>
            </w:pPr>
            <w:r>
              <w:rPr>
                <w:sz w:val="22"/>
                <w:szCs w:val="22"/>
                <w:lang w:val="sr-Cyrl-RS"/>
              </w:rPr>
              <w:t>7</w:t>
            </w:r>
          </w:p>
        </w:tc>
        <w:tc>
          <w:tcPr>
            <w:tcW w:w="2039" w:type="dxa"/>
            <w:vAlign w:val="center"/>
          </w:tcPr>
          <w:p w14:paraId="3ACEA2FA" w14:textId="77777777" w:rsidR="000345B6" w:rsidRPr="00C41F69" w:rsidRDefault="000345B6" w:rsidP="002F0FDE">
            <w:pPr>
              <w:jc w:val="center"/>
              <w:rPr>
                <w:sz w:val="22"/>
                <w:szCs w:val="22"/>
                <w:lang w:val="sr-Cyrl-RS"/>
              </w:rPr>
            </w:pPr>
            <w:r w:rsidRPr="000345B6">
              <w:rPr>
                <w:sz w:val="22"/>
                <w:szCs w:val="22"/>
                <w:lang w:val="sr-Cyrl-RS"/>
              </w:rPr>
              <w:t>Валентина Костандиновић</w:t>
            </w:r>
          </w:p>
        </w:tc>
        <w:tc>
          <w:tcPr>
            <w:tcW w:w="2559" w:type="dxa"/>
            <w:vAlign w:val="center"/>
          </w:tcPr>
          <w:p w14:paraId="244F22B8" w14:textId="0AE6E1F3" w:rsidR="000345B6" w:rsidRPr="00C41F69" w:rsidRDefault="000345B6" w:rsidP="002F0FDE">
            <w:pPr>
              <w:jc w:val="center"/>
              <w:rPr>
                <w:sz w:val="22"/>
                <w:szCs w:val="22"/>
                <w:lang w:val="sr-Cyrl-RS"/>
              </w:rPr>
            </w:pPr>
            <w:r>
              <w:rPr>
                <w:sz w:val="22"/>
                <w:szCs w:val="22"/>
                <w:lang w:val="sr-Cyrl-RS"/>
              </w:rPr>
              <w:t>Универзитет уметности у Београду</w:t>
            </w:r>
          </w:p>
        </w:tc>
        <w:tc>
          <w:tcPr>
            <w:tcW w:w="2187" w:type="dxa"/>
            <w:vAlign w:val="center"/>
          </w:tcPr>
          <w:p w14:paraId="0AF3B4C7" w14:textId="74495322" w:rsidR="000345B6" w:rsidRPr="00C41F69" w:rsidRDefault="000345B6" w:rsidP="002F0FDE">
            <w:pPr>
              <w:jc w:val="center"/>
              <w:rPr>
                <w:sz w:val="22"/>
                <w:szCs w:val="22"/>
                <w:lang w:val="sr-Cyrl-RS"/>
              </w:rPr>
            </w:pPr>
            <w:r>
              <w:rPr>
                <w:sz w:val="22"/>
                <w:szCs w:val="22"/>
                <w:lang w:val="sr-Cyrl-RS"/>
              </w:rPr>
              <w:t>Магистар уметности - пијаниста</w:t>
            </w:r>
          </w:p>
        </w:tc>
        <w:tc>
          <w:tcPr>
            <w:tcW w:w="2565" w:type="dxa"/>
            <w:vAlign w:val="center"/>
          </w:tcPr>
          <w:p w14:paraId="426AF828" w14:textId="77777777" w:rsidR="000345B6" w:rsidRPr="00C41F69" w:rsidRDefault="000345B6" w:rsidP="002F0FDE">
            <w:pPr>
              <w:jc w:val="center"/>
              <w:rPr>
                <w:sz w:val="22"/>
                <w:szCs w:val="22"/>
                <w:lang w:val="sr-Cyrl-RS"/>
              </w:rPr>
            </w:pPr>
            <w:r w:rsidRPr="00C41F69">
              <w:rPr>
                <w:sz w:val="22"/>
                <w:szCs w:val="22"/>
                <w:lang w:val="sr-Cyrl-RS"/>
              </w:rPr>
              <w:t>наставник клавира</w:t>
            </w:r>
          </w:p>
        </w:tc>
        <w:tc>
          <w:tcPr>
            <w:tcW w:w="1337" w:type="dxa"/>
          </w:tcPr>
          <w:p w14:paraId="1CBEE369" w14:textId="77777777" w:rsidR="000345B6" w:rsidRDefault="000345B6" w:rsidP="002F0FDE">
            <w:pPr>
              <w:jc w:val="center"/>
              <w:rPr>
                <w:sz w:val="22"/>
                <w:szCs w:val="22"/>
                <w:lang w:val="sr-Cyrl-RS"/>
              </w:rPr>
            </w:pPr>
          </w:p>
          <w:p w14:paraId="6226F48E" w14:textId="77777777" w:rsidR="000345B6" w:rsidRPr="00C41F69" w:rsidRDefault="000345B6" w:rsidP="002F0FDE">
            <w:pPr>
              <w:jc w:val="center"/>
              <w:rPr>
                <w:sz w:val="22"/>
                <w:szCs w:val="22"/>
                <w:lang w:val="sr-Cyrl-RS"/>
              </w:rPr>
            </w:pPr>
            <w:r>
              <w:rPr>
                <w:sz w:val="22"/>
                <w:szCs w:val="22"/>
                <w:lang w:val="sr-Cyrl-RS"/>
              </w:rPr>
              <w:t>ДА</w:t>
            </w:r>
          </w:p>
        </w:tc>
      </w:tr>
      <w:tr w:rsidR="000345B6" w:rsidRPr="00C41F69" w14:paraId="08D2E8BE" w14:textId="77777777" w:rsidTr="002F0FDE">
        <w:trPr>
          <w:trHeight w:val="489"/>
        </w:trPr>
        <w:tc>
          <w:tcPr>
            <w:tcW w:w="472" w:type="dxa"/>
            <w:vAlign w:val="center"/>
          </w:tcPr>
          <w:p w14:paraId="696CF260" w14:textId="77777777" w:rsidR="000345B6" w:rsidRPr="00C41F69" w:rsidRDefault="000345B6" w:rsidP="002F0FDE">
            <w:pPr>
              <w:jc w:val="center"/>
              <w:rPr>
                <w:sz w:val="22"/>
                <w:szCs w:val="22"/>
                <w:lang w:val="sr-Cyrl-RS"/>
              </w:rPr>
            </w:pPr>
            <w:r>
              <w:rPr>
                <w:sz w:val="22"/>
                <w:szCs w:val="22"/>
                <w:lang w:val="sr-Cyrl-RS"/>
              </w:rPr>
              <w:lastRenderedPageBreak/>
              <w:t>8</w:t>
            </w:r>
          </w:p>
        </w:tc>
        <w:tc>
          <w:tcPr>
            <w:tcW w:w="2039" w:type="dxa"/>
            <w:vAlign w:val="center"/>
          </w:tcPr>
          <w:p w14:paraId="139B3A6C" w14:textId="77777777" w:rsidR="000345B6" w:rsidRPr="00C41F69" w:rsidRDefault="000345B6" w:rsidP="002F0FDE">
            <w:pPr>
              <w:jc w:val="center"/>
              <w:rPr>
                <w:sz w:val="22"/>
                <w:szCs w:val="22"/>
                <w:lang w:val="sr-Cyrl-RS"/>
              </w:rPr>
            </w:pPr>
            <w:r>
              <w:rPr>
                <w:sz w:val="22"/>
                <w:szCs w:val="22"/>
                <w:lang w:val="sr-Cyrl-RS"/>
              </w:rPr>
              <w:t>Невена Жунић</w:t>
            </w:r>
          </w:p>
        </w:tc>
        <w:tc>
          <w:tcPr>
            <w:tcW w:w="2559" w:type="dxa"/>
            <w:vAlign w:val="center"/>
          </w:tcPr>
          <w:p w14:paraId="451D0A24" w14:textId="77777777" w:rsidR="000345B6" w:rsidRPr="00455B0E" w:rsidRDefault="000345B6" w:rsidP="002F0FDE">
            <w:pPr>
              <w:jc w:val="center"/>
              <w:rPr>
                <w:sz w:val="22"/>
                <w:szCs w:val="22"/>
                <w:lang w:val="sr-Cyrl-RS"/>
              </w:rPr>
            </w:pPr>
            <w:r w:rsidRPr="00455B0E">
              <w:rPr>
                <w:sz w:val="22"/>
                <w:szCs w:val="22"/>
                <w:lang w:val="sr-Cyrl-RS"/>
              </w:rPr>
              <w:t>Факултет уметности</w:t>
            </w:r>
          </w:p>
        </w:tc>
        <w:tc>
          <w:tcPr>
            <w:tcW w:w="2187" w:type="dxa"/>
            <w:vAlign w:val="center"/>
          </w:tcPr>
          <w:p w14:paraId="061AD6CE" w14:textId="77777777" w:rsidR="000345B6" w:rsidRPr="00455B0E" w:rsidRDefault="000345B6" w:rsidP="002F0FDE">
            <w:pPr>
              <w:jc w:val="center"/>
              <w:rPr>
                <w:sz w:val="22"/>
                <w:szCs w:val="22"/>
                <w:lang w:val="sr-Cyrl-RS"/>
              </w:rPr>
            </w:pPr>
            <w:r w:rsidRPr="00455B0E">
              <w:rPr>
                <w:sz w:val="22"/>
                <w:szCs w:val="22"/>
                <w:lang w:val="sr-Cyrl-RS"/>
              </w:rPr>
              <w:t>Мастер извођач виолиниста</w:t>
            </w:r>
          </w:p>
        </w:tc>
        <w:tc>
          <w:tcPr>
            <w:tcW w:w="2565" w:type="dxa"/>
            <w:vAlign w:val="center"/>
          </w:tcPr>
          <w:p w14:paraId="4EAF5A80" w14:textId="77777777" w:rsidR="000345B6" w:rsidRPr="00455B0E" w:rsidRDefault="000345B6" w:rsidP="002F0FDE">
            <w:pPr>
              <w:jc w:val="center"/>
              <w:rPr>
                <w:sz w:val="22"/>
                <w:szCs w:val="22"/>
                <w:lang w:val="sr-Cyrl-RS"/>
              </w:rPr>
            </w:pPr>
            <w:r w:rsidRPr="00455B0E">
              <w:rPr>
                <w:sz w:val="22"/>
                <w:szCs w:val="22"/>
                <w:lang w:val="sr-Cyrl-RS"/>
              </w:rPr>
              <w:t>наставник виолине</w:t>
            </w:r>
          </w:p>
        </w:tc>
        <w:tc>
          <w:tcPr>
            <w:tcW w:w="1337" w:type="dxa"/>
          </w:tcPr>
          <w:p w14:paraId="382FCD26" w14:textId="77777777" w:rsidR="000345B6" w:rsidRPr="00136F88" w:rsidRDefault="000345B6" w:rsidP="002F0FDE">
            <w:pPr>
              <w:jc w:val="center"/>
              <w:rPr>
                <w:color w:val="FF0000"/>
                <w:sz w:val="22"/>
                <w:szCs w:val="22"/>
                <w:lang w:val="sr-Cyrl-RS"/>
              </w:rPr>
            </w:pPr>
          </w:p>
          <w:p w14:paraId="1CDDECD2" w14:textId="77777777" w:rsidR="000345B6" w:rsidRPr="00136F88" w:rsidRDefault="000345B6" w:rsidP="002F0FDE">
            <w:pPr>
              <w:jc w:val="center"/>
              <w:rPr>
                <w:color w:val="FF0000"/>
                <w:sz w:val="22"/>
                <w:szCs w:val="22"/>
                <w:lang w:val="sr-Cyrl-RS"/>
              </w:rPr>
            </w:pPr>
            <w:r w:rsidRPr="00455B0E">
              <w:rPr>
                <w:sz w:val="22"/>
                <w:szCs w:val="22"/>
                <w:lang w:val="sr-Cyrl-RS"/>
              </w:rPr>
              <w:t>НЕ</w:t>
            </w:r>
          </w:p>
        </w:tc>
      </w:tr>
      <w:tr w:rsidR="000345B6" w:rsidRPr="00C41F69" w14:paraId="7A17920F" w14:textId="77777777" w:rsidTr="002F0FDE">
        <w:trPr>
          <w:trHeight w:val="504"/>
        </w:trPr>
        <w:tc>
          <w:tcPr>
            <w:tcW w:w="472" w:type="dxa"/>
            <w:vAlign w:val="center"/>
          </w:tcPr>
          <w:p w14:paraId="1E377A32" w14:textId="77777777" w:rsidR="000345B6" w:rsidRPr="00C41F69" w:rsidRDefault="000345B6" w:rsidP="002F0FDE">
            <w:pPr>
              <w:jc w:val="center"/>
              <w:rPr>
                <w:sz w:val="22"/>
                <w:szCs w:val="22"/>
                <w:lang w:val="sr-Cyrl-RS"/>
              </w:rPr>
            </w:pPr>
            <w:r>
              <w:rPr>
                <w:sz w:val="22"/>
                <w:szCs w:val="22"/>
                <w:lang w:val="sr-Cyrl-RS"/>
              </w:rPr>
              <w:t>9</w:t>
            </w:r>
          </w:p>
        </w:tc>
        <w:tc>
          <w:tcPr>
            <w:tcW w:w="2039" w:type="dxa"/>
            <w:vAlign w:val="center"/>
          </w:tcPr>
          <w:p w14:paraId="51579A58" w14:textId="77777777" w:rsidR="000345B6" w:rsidRPr="00C41F69" w:rsidRDefault="000345B6" w:rsidP="002F0FDE">
            <w:pPr>
              <w:jc w:val="center"/>
              <w:rPr>
                <w:sz w:val="22"/>
                <w:szCs w:val="22"/>
                <w:lang w:val="sr-Cyrl-RS"/>
              </w:rPr>
            </w:pPr>
            <w:r>
              <w:rPr>
                <w:sz w:val="22"/>
                <w:szCs w:val="22"/>
                <w:lang w:val="sr-Cyrl-RS"/>
              </w:rPr>
              <w:t>Никола Балановић</w:t>
            </w:r>
          </w:p>
        </w:tc>
        <w:tc>
          <w:tcPr>
            <w:tcW w:w="2559" w:type="dxa"/>
            <w:vAlign w:val="center"/>
          </w:tcPr>
          <w:p w14:paraId="28C8F511" w14:textId="77777777" w:rsidR="000345B6" w:rsidRPr="00C41F69" w:rsidRDefault="000345B6" w:rsidP="002F0FDE">
            <w:pPr>
              <w:jc w:val="center"/>
              <w:rPr>
                <w:sz w:val="22"/>
                <w:szCs w:val="22"/>
                <w:lang w:val="sr-Cyrl-RS"/>
              </w:rPr>
            </w:pPr>
            <w:r w:rsidRPr="000E7FD7">
              <w:rPr>
                <w:sz w:val="22"/>
                <w:szCs w:val="22"/>
                <w:lang w:val="sr-Cyrl-RS"/>
              </w:rPr>
              <w:t>Средња музичка школа</w:t>
            </w:r>
          </w:p>
        </w:tc>
        <w:tc>
          <w:tcPr>
            <w:tcW w:w="2187" w:type="dxa"/>
            <w:vAlign w:val="center"/>
          </w:tcPr>
          <w:p w14:paraId="406E5183" w14:textId="77777777" w:rsidR="000345B6" w:rsidRPr="00C41F69" w:rsidRDefault="000345B6" w:rsidP="002F0FDE">
            <w:pPr>
              <w:jc w:val="center"/>
              <w:rPr>
                <w:sz w:val="22"/>
                <w:szCs w:val="22"/>
                <w:lang w:val="sr-Cyrl-RS"/>
              </w:rPr>
            </w:pPr>
            <w:r>
              <w:rPr>
                <w:sz w:val="22"/>
                <w:szCs w:val="22"/>
                <w:lang w:val="sr-Cyrl-RS"/>
              </w:rPr>
              <w:t>Музички извођач-акордеониста</w:t>
            </w:r>
          </w:p>
        </w:tc>
        <w:tc>
          <w:tcPr>
            <w:tcW w:w="2565" w:type="dxa"/>
            <w:vAlign w:val="center"/>
          </w:tcPr>
          <w:p w14:paraId="6339DB3D" w14:textId="77777777" w:rsidR="000345B6" w:rsidRPr="00C41F69" w:rsidRDefault="000345B6" w:rsidP="002F0FDE">
            <w:pPr>
              <w:jc w:val="center"/>
              <w:rPr>
                <w:sz w:val="22"/>
                <w:szCs w:val="22"/>
                <w:lang w:val="sr-Cyrl-RS"/>
              </w:rPr>
            </w:pPr>
            <w:r w:rsidRPr="00C41F69">
              <w:rPr>
                <w:sz w:val="22"/>
                <w:szCs w:val="22"/>
                <w:lang w:val="sr-Cyrl-RS"/>
              </w:rPr>
              <w:t>наставник хармонике</w:t>
            </w:r>
          </w:p>
        </w:tc>
        <w:tc>
          <w:tcPr>
            <w:tcW w:w="1337" w:type="dxa"/>
          </w:tcPr>
          <w:p w14:paraId="3D9CAC65" w14:textId="77777777" w:rsidR="000345B6" w:rsidRDefault="000345B6" w:rsidP="002F0FDE">
            <w:pPr>
              <w:jc w:val="center"/>
              <w:rPr>
                <w:sz w:val="22"/>
                <w:szCs w:val="22"/>
                <w:lang w:val="sr-Cyrl-RS"/>
              </w:rPr>
            </w:pPr>
          </w:p>
          <w:p w14:paraId="3E8E747C" w14:textId="08763E99" w:rsidR="000345B6" w:rsidRPr="00C41F69" w:rsidRDefault="000345B6" w:rsidP="002F0FDE">
            <w:pPr>
              <w:jc w:val="center"/>
              <w:rPr>
                <w:sz w:val="22"/>
                <w:szCs w:val="22"/>
                <w:lang w:val="sr-Cyrl-RS"/>
              </w:rPr>
            </w:pPr>
            <w:r>
              <w:rPr>
                <w:sz w:val="22"/>
                <w:szCs w:val="22"/>
                <w:lang w:val="sr-Cyrl-RS"/>
              </w:rPr>
              <w:t>НЕ</w:t>
            </w:r>
          </w:p>
        </w:tc>
      </w:tr>
      <w:tr w:rsidR="000345B6" w:rsidRPr="00C41F69" w14:paraId="6035D078" w14:textId="77777777" w:rsidTr="002F0FDE">
        <w:trPr>
          <w:trHeight w:val="489"/>
        </w:trPr>
        <w:tc>
          <w:tcPr>
            <w:tcW w:w="472" w:type="dxa"/>
            <w:vAlign w:val="center"/>
          </w:tcPr>
          <w:p w14:paraId="754B418E" w14:textId="77777777" w:rsidR="000345B6" w:rsidRPr="00C41F69" w:rsidRDefault="000345B6" w:rsidP="002F0FDE">
            <w:pPr>
              <w:jc w:val="center"/>
              <w:rPr>
                <w:sz w:val="22"/>
                <w:szCs w:val="22"/>
                <w:lang w:val="sr-Cyrl-RS"/>
              </w:rPr>
            </w:pPr>
            <w:r>
              <w:rPr>
                <w:sz w:val="22"/>
                <w:szCs w:val="22"/>
                <w:lang w:val="sr-Cyrl-RS"/>
              </w:rPr>
              <w:t>10</w:t>
            </w:r>
          </w:p>
        </w:tc>
        <w:tc>
          <w:tcPr>
            <w:tcW w:w="2039" w:type="dxa"/>
            <w:vAlign w:val="center"/>
          </w:tcPr>
          <w:p w14:paraId="631EEB61" w14:textId="77777777" w:rsidR="000345B6" w:rsidRPr="00C41F69" w:rsidRDefault="000345B6" w:rsidP="002F0FDE">
            <w:pPr>
              <w:jc w:val="center"/>
              <w:rPr>
                <w:sz w:val="22"/>
                <w:szCs w:val="22"/>
                <w:lang w:val="sr-Cyrl-RS"/>
              </w:rPr>
            </w:pPr>
            <w:r w:rsidRPr="00C41F69">
              <w:rPr>
                <w:sz w:val="22"/>
                <w:szCs w:val="22"/>
                <w:lang w:val="sr-Cyrl-RS"/>
              </w:rPr>
              <w:t>Никола Мишић</w:t>
            </w:r>
          </w:p>
        </w:tc>
        <w:tc>
          <w:tcPr>
            <w:tcW w:w="2559" w:type="dxa"/>
            <w:vAlign w:val="center"/>
          </w:tcPr>
          <w:p w14:paraId="3438DFC0" w14:textId="77777777" w:rsidR="000345B6" w:rsidRPr="00C41F69" w:rsidRDefault="000345B6" w:rsidP="002F0FDE">
            <w:pPr>
              <w:jc w:val="center"/>
              <w:rPr>
                <w:sz w:val="22"/>
                <w:szCs w:val="22"/>
                <w:lang w:val="sr-Cyrl-RS"/>
              </w:rPr>
            </w:pPr>
            <w:r w:rsidRPr="00C41F69">
              <w:rPr>
                <w:sz w:val="22"/>
                <w:szCs w:val="22"/>
                <w:lang w:val="sr-Cyrl-RS"/>
              </w:rPr>
              <w:t>Средња музичка школа</w:t>
            </w:r>
          </w:p>
        </w:tc>
        <w:tc>
          <w:tcPr>
            <w:tcW w:w="2187" w:type="dxa"/>
            <w:vAlign w:val="center"/>
          </w:tcPr>
          <w:p w14:paraId="04EC97BA" w14:textId="77777777" w:rsidR="000345B6" w:rsidRPr="00C41F69" w:rsidRDefault="000345B6" w:rsidP="002F0FDE">
            <w:pPr>
              <w:jc w:val="center"/>
              <w:rPr>
                <w:sz w:val="22"/>
                <w:szCs w:val="22"/>
                <w:lang w:val="sr-Cyrl-RS"/>
              </w:rPr>
            </w:pPr>
            <w:r w:rsidRPr="00C41F69">
              <w:rPr>
                <w:sz w:val="22"/>
                <w:szCs w:val="22"/>
                <w:lang w:val="sr-Cyrl-RS"/>
              </w:rPr>
              <w:t>Музички извођач - гитариста</w:t>
            </w:r>
          </w:p>
        </w:tc>
        <w:tc>
          <w:tcPr>
            <w:tcW w:w="2565" w:type="dxa"/>
            <w:vAlign w:val="center"/>
          </w:tcPr>
          <w:p w14:paraId="03857F49" w14:textId="77777777" w:rsidR="000345B6" w:rsidRPr="00C41F69" w:rsidRDefault="000345B6" w:rsidP="002F0FDE">
            <w:pPr>
              <w:jc w:val="center"/>
              <w:rPr>
                <w:sz w:val="22"/>
                <w:szCs w:val="22"/>
                <w:lang w:val="sr-Cyrl-RS"/>
              </w:rPr>
            </w:pPr>
            <w:r w:rsidRPr="00C41F69">
              <w:rPr>
                <w:sz w:val="22"/>
                <w:szCs w:val="22"/>
                <w:lang w:val="sr-Cyrl-RS"/>
              </w:rPr>
              <w:t>наставник гитаре</w:t>
            </w:r>
          </w:p>
        </w:tc>
        <w:tc>
          <w:tcPr>
            <w:tcW w:w="1337" w:type="dxa"/>
          </w:tcPr>
          <w:p w14:paraId="3370B64A" w14:textId="77777777" w:rsidR="000345B6" w:rsidRDefault="000345B6" w:rsidP="002F0FDE">
            <w:pPr>
              <w:jc w:val="center"/>
              <w:rPr>
                <w:sz w:val="22"/>
                <w:szCs w:val="22"/>
                <w:lang w:val="sr-Cyrl-RS"/>
              </w:rPr>
            </w:pPr>
          </w:p>
          <w:p w14:paraId="060DF327"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46125D14" w14:textId="77777777" w:rsidTr="002F0FDE">
        <w:trPr>
          <w:trHeight w:val="489"/>
        </w:trPr>
        <w:tc>
          <w:tcPr>
            <w:tcW w:w="472" w:type="dxa"/>
            <w:vAlign w:val="center"/>
          </w:tcPr>
          <w:p w14:paraId="0B8B795E" w14:textId="77777777" w:rsidR="000345B6" w:rsidRPr="00C41F69" w:rsidRDefault="000345B6" w:rsidP="002F0FDE">
            <w:pPr>
              <w:jc w:val="center"/>
              <w:rPr>
                <w:sz w:val="22"/>
                <w:szCs w:val="22"/>
                <w:lang w:val="sr-Cyrl-RS"/>
              </w:rPr>
            </w:pPr>
            <w:r>
              <w:rPr>
                <w:sz w:val="22"/>
                <w:szCs w:val="22"/>
                <w:lang w:val="sr-Cyrl-RS"/>
              </w:rPr>
              <w:t>11</w:t>
            </w:r>
          </w:p>
        </w:tc>
        <w:tc>
          <w:tcPr>
            <w:tcW w:w="2039" w:type="dxa"/>
            <w:vAlign w:val="center"/>
          </w:tcPr>
          <w:p w14:paraId="00BBC299" w14:textId="77777777" w:rsidR="000345B6" w:rsidRPr="00C41F69" w:rsidRDefault="000345B6" w:rsidP="002F0FDE">
            <w:pPr>
              <w:jc w:val="center"/>
              <w:rPr>
                <w:sz w:val="22"/>
                <w:szCs w:val="22"/>
                <w:lang w:val="sr-Cyrl-RS"/>
              </w:rPr>
            </w:pPr>
            <w:r w:rsidRPr="00C41F69">
              <w:rPr>
                <w:sz w:val="22"/>
                <w:szCs w:val="22"/>
                <w:lang w:val="sr-Cyrl-RS"/>
              </w:rPr>
              <w:t>Предраг Тасић</w:t>
            </w:r>
          </w:p>
        </w:tc>
        <w:tc>
          <w:tcPr>
            <w:tcW w:w="2559" w:type="dxa"/>
            <w:vAlign w:val="center"/>
          </w:tcPr>
          <w:p w14:paraId="3E252AF1" w14:textId="77777777" w:rsidR="000345B6" w:rsidRPr="00C41F69" w:rsidRDefault="000345B6" w:rsidP="002F0FDE">
            <w:pPr>
              <w:jc w:val="center"/>
              <w:rPr>
                <w:sz w:val="22"/>
                <w:szCs w:val="22"/>
                <w:lang w:val="sr-Cyrl-RS"/>
              </w:rPr>
            </w:pPr>
            <w:r w:rsidRPr="00C41F69">
              <w:rPr>
                <w:sz w:val="22"/>
                <w:szCs w:val="22"/>
                <w:lang w:val="sr-Cyrl-RS"/>
              </w:rPr>
              <w:t>Факултет уметности</w:t>
            </w:r>
          </w:p>
        </w:tc>
        <w:tc>
          <w:tcPr>
            <w:tcW w:w="2187" w:type="dxa"/>
            <w:vAlign w:val="center"/>
          </w:tcPr>
          <w:p w14:paraId="32ED44B5" w14:textId="77777777" w:rsidR="000345B6" w:rsidRPr="00C41F69" w:rsidRDefault="000345B6" w:rsidP="002F0FDE">
            <w:pPr>
              <w:jc w:val="center"/>
              <w:rPr>
                <w:sz w:val="22"/>
                <w:szCs w:val="22"/>
                <w:lang w:val="sr-Cyrl-RS"/>
              </w:rPr>
            </w:pPr>
            <w:r w:rsidRPr="00C41F69">
              <w:rPr>
                <w:sz w:val="22"/>
                <w:szCs w:val="22"/>
                <w:lang w:val="sr-Cyrl-RS"/>
              </w:rPr>
              <w:t>Дипломирани трубач</w:t>
            </w:r>
          </w:p>
        </w:tc>
        <w:tc>
          <w:tcPr>
            <w:tcW w:w="2565" w:type="dxa"/>
            <w:vAlign w:val="center"/>
          </w:tcPr>
          <w:p w14:paraId="53719AEF" w14:textId="77777777" w:rsidR="000345B6" w:rsidRPr="00C41F69" w:rsidRDefault="000345B6" w:rsidP="002F0FDE">
            <w:pPr>
              <w:jc w:val="center"/>
              <w:rPr>
                <w:sz w:val="22"/>
                <w:szCs w:val="22"/>
                <w:lang w:val="sr-Cyrl-RS"/>
              </w:rPr>
            </w:pPr>
            <w:r w:rsidRPr="00C41F69">
              <w:rPr>
                <w:sz w:val="22"/>
                <w:szCs w:val="22"/>
                <w:lang w:val="sr-Cyrl-RS"/>
              </w:rPr>
              <w:t xml:space="preserve">наставник </w:t>
            </w:r>
            <w:r>
              <w:rPr>
                <w:sz w:val="22"/>
                <w:szCs w:val="22"/>
                <w:lang w:val="sr-Cyrl-RS"/>
              </w:rPr>
              <w:t>трубе</w:t>
            </w:r>
          </w:p>
        </w:tc>
        <w:tc>
          <w:tcPr>
            <w:tcW w:w="1337" w:type="dxa"/>
          </w:tcPr>
          <w:p w14:paraId="4851B218" w14:textId="77777777" w:rsidR="000345B6" w:rsidRDefault="000345B6" w:rsidP="002F0FDE">
            <w:pPr>
              <w:jc w:val="center"/>
              <w:rPr>
                <w:sz w:val="22"/>
                <w:szCs w:val="22"/>
                <w:lang w:val="sr-Cyrl-RS"/>
              </w:rPr>
            </w:pPr>
          </w:p>
          <w:p w14:paraId="012A1272" w14:textId="77777777" w:rsidR="000345B6" w:rsidRPr="00C41F69" w:rsidRDefault="000345B6" w:rsidP="002F0FDE">
            <w:pPr>
              <w:jc w:val="center"/>
              <w:rPr>
                <w:sz w:val="22"/>
                <w:szCs w:val="22"/>
                <w:lang w:val="sr-Cyrl-RS"/>
              </w:rPr>
            </w:pPr>
            <w:r>
              <w:rPr>
                <w:sz w:val="22"/>
                <w:szCs w:val="22"/>
                <w:lang w:val="sr-Cyrl-RS"/>
              </w:rPr>
              <w:t>ДА</w:t>
            </w:r>
          </w:p>
        </w:tc>
      </w:tr>
      <w:tr w:rsidR="000345B6" w:rsidRPr="00C41F69" w14:paraId="2E37335C" w14:textId="77777777" w:rsidTr="002F0FDE">
        <w:trPr>
          <w:trHeight w:val="504"/>
        </w:trPr>
        <w:tc>
          <w:tcPr>
            <w:tcW w:w="472" w:type="dxa"/>
            <w:vAlign w:val="center"/>
          </w:tcPr>
          <w:p w14:paraId="4989B4EA" w14:textId="77777777" w:rsidR="000345B6" w:rsidRPr="00C41F69" w:rsidRDefault="000345B6" w:rsidP="002F0FDE">
            <w:pPr>
              <w:jc w:val="center"/>
              <w:rPr>
                <w:sz w:val="22"/>
                <w:szCs w:val="22"/>
                <w:lang w:val="sr-Cyrl-RS"/>
              </w:rPr>
            </w:pPr>
            <w:r>
              <w:rPr>
                <w:sz w:val="22"/>
                <w:szCs w:val="22"/>
                <w:lang w:val="sr-Cyrl-RS"/>
              </w:rPr>
              <w:t>12</w:t>
            </w:r>
          </w:p>
        </w:tc>
        <w:tc>
          <w:tcPr>
            <w:tcW w:w="2039" w:type="dxa"/>
            <w:vAlign w:val="center"/>
          </w:tcPr>
          <w:p w14:paraId="42EE427C" w14:textId="77777777" w:rsidR="000345B6" w:rsidRPr="000345B6" w:rsidRDefault="000345B6" w:rsidP="002F0FDE">
            <w:pPr>
              <w:jc w:val="center"/>
              <w:rPr>
                <w:sz w:val="22"/>
                <w:szCs w:val="22"/>
                <w:lang w:val="sr-Cyrl-RS"/>
              </w:rPr>
            </w:pPr>
            <w:r w:rsidRPr="000345B6">
              <w:rPr>
                <w:sz w:val="22"/>
                <w:szCs w:val="22"/>
                <w:lang w:val="sr-Cyrl-RS"/>
              </w:rPr>
              <w:t>Маја Дорић</w:t>
            </w:r>
          </w:p>
        </w:tc>
        <w:tc>
          <w:tcPr>
            <w:tcW w:w="2559" w:type="dxa"/>
            <w:vAlign w:val="center"/>
          </w:tcPr>
          <w:p w14:paraId="497961D8" w14:textId="77777777" w:rsidR="000345B6" w:rsidRPr="000345B6" w:rsidRDefault="000345B6" w:rsidP="002F0FDE">
            <w:pPr>
              <w:jc w:val="center"/>
              <w:rPr>
                <w:sz w:val="22"/>
                <w:szCs w:val="22"/>
                <w:lang w:val="sr-Cyrl-RS"/>
              </w:rPr>
            </w:pPr>
            <w:r w:rsidRPr="000345B6">
              <w:rPr>
                <w:sz w:val="22"/>
                <w:szCs w:val="22"/>
                <w:lang w:val="sr-Cyrl-RS"/>
              </w:rPr>
              <w:t>Факултет уметности</w:t>
            </w:r>
          </w:p>
        </w:tc>
        <w:tc>
          <w:tcPr>
            <w:tcW w:w="2187" w:type="dxa"/>
            <w:vAlign w:val="center"/>
          </w:tcPr>
          <w:p w14:paraId="50AB6A4B" w14:textId="77777777" w:rsidR="000345B6" w:rsidRPr="000345B6" w:rsidRDefault="000345B6" w:rsidP="002F0FDE">
            <w:pPr>
              <w:jc w:val="center"/>
              <w:rPr>
                <w:sz w:val="22"/>
                <w:szCs w:val="22"/>
                <w:lang w:val="sr-Cyrl-RS"/>
              </w:rPr>
            </w:pPr>
            <w:r w:rsidRPr="000345B6">
              <w:rPr>
                <w:sz w:val="22"/>
                <w:szCs w:val="22"/>
                <w:lang w:val="sr-Cyrl-RS"/>
              </w:rPr>
              <w:t>Дипломирани музички педагог</w:t>
            </w:r>
          </w:p>
        </w:tc>
        <w:tc>
          <w:tcPr>
            <w:tcW w:w="2565" w:type="dxa"/>
            <w:vAlign w:val="center"/>
          </w:tcPr>
          <w:p w14:paraId="5B199C61" w14:textId="77777777" w:rsidR="000345B6" w:rsidRPr="000345B6" w:rsidRDefault="000345B6" w:rsidP="002F0FDE">
            <w:pPr>
              <w:jc w:val="center"/>
              <w:rPr>
                <w:sz w:val="22"/>
                <w:szCs w:val="22"/>
                <w:lang w:val="sr-Cyrl-RS"/>
              </w:rPr>
            </w:pPr>
            <w:r w:rsidRPr="000345B6">
              <w:rPr>
                <w:sz w:val="22"/>
                <w:szCs w:val="22"/>
                <w:lang w:val="sr-Cyrl-RS"/>
              </w:rPr>
              <w:t>наставник солфеђа и теорије музике</w:t>
            </w:r>
          </w:p>
        </w:tc>
        <w:tc>
          <w:tcPr>
            <w:tcW w:w="1337" w:type="dxa"/>
          </w:tcPr>
          <w:p w14:paraId="00912CFA" w14:textId="77777777" w:rsidR="000345B6" w:rsidRDefault="000345B6" w:rsidP="002F0FDE">
            <w:pPr>
              <w:jc w:val="center"/>
              <w:rPr>
                <w:sz w:val="22"/>
                <w:szCs w:val="22"/>
                <w:lang w:val="sr-Cyrl-RS"/>
              </w:rPr>
            </w:pPr>
          </w:p>
          <w:p w14:paraId="5C773056" w14:textId="77777777" w:rsidR="000345B6" w:rsidRDefault="000345B6" w:rsidP="002F0FDE">
            <w:pPr>
              <w:jc w:val="center"/>
              <w:rPr>
                <w:sz w:val="22"/>
                <w:szCs w:val="22"/>
                <w:lang w:val="sr-Cyrl-RS"/>
              </w:rPr>
            </w:pPr>
            <w:r>
              <w:rPr>
                <w:sz w:val="22"/>
                <w:szCs w:val="22"/>
                <w:lang w:val="sr-Cyrl-RS"/>
              </w:rPr>
              <w:t>ДА</w:t>
            </w:r>
          </w:p>
          <w:p w14:paraId="638631F3" w14:textId="77777777" w:rsidR="000345B6" w:rsidRPr="00C41F69" w:rsidRDefault="000345B6" w:rsidP="002F0FDE">
            <w:pPr>
              <w:jc w:val="center"/>
              <w:rPr>
                <w:sz w:val="22"/>
                <w:szCs w:val="22"/>
                <w:lang w:val="sr-Cyrl-RS"/>
              </w:rPr>
            </w:pPr>
          </w:p>
        </w:tc>
      </w:tr>
      <w:tr w:rsidR="000345B6" w:rsidRPr="00C41F69" w14:paraId="0F02E946" w14:textId="77777777" w:rsidTr="002F0FDE">
        <w:trPr>
          <w:trHeight w:val="489"/>
        </w:trPr>
        <w:tc>
          <w:tcPr>
            <w:tcW w:w="472" w:type="dxa"/>
            <w:vAlign w:val="center"/>
          </w:tcPr>
          <w:p w14:paraId="16BA2279" w14:textId="77777777" w:rsidR="000345B6" w:rsidRPr="00C41F69" w:rsidRDefault="000345B6" w:rsidP="002F0FDE">
            <w:pPr>
              <w:jc w:val="center"/>
              <w:rPr>
                <w:sz w:val="22"/>
                <w:szCs w:val="22"/>
                <w:lang w:val="sr-Cyrl-RS"/>
              </w:rPr>
            </w:pPr>
            <w:r>
              <w:rPr>
                <w:sz w:val="22"/>
                <w:szCs w:val="22"/>
                <w:lang w:val="sr-Cyrl-RS"/>
              </w:rPr>
              <w:t>13</w:t>
            </w:r>
          </w:p>
        </w:tc>
        <w:tc>
          <w:tcPr>
            <w:tcW w:w="2039" w:type="dxa"/>
            <w:vAlign w:val="center"/>
          </w:tcPr>
          <w:p w14:paraId="7DC92B75" w14:textId="77777777" w:rsidR="000345B6" w:rsidRPr="00C41F69" w:rsidRDefault="000345B6" w:rsidP="002F0FDE">
            <w:pPr>
              <w:jc w:val="center"/>
              <w:rPr>
                <w:sz w:val="22"/>
                <w:szCs w:val="22"/>
                <w:lang w:val="sr-Cyrl-RS"/>
              </w:rPr>
            </w:pPr>
            <w:r>
              <w:rPr>
                <w:sz w:val="22"/>
                <w:szCs w:val="22"/>
                <w:lang w:val="sr-Cyrl-RS"/>
              </w:rPr>
              <w:t>Данијела Пражић</w:t>
            </w:r>
          </w:p>
        </w:tc>
        <w:tc>
          <w:tcPr>
            <w:tcW w:w="2559" w:type="dxa"/>
            <w:vAlign w:val="center"/>
          </w:tcPr>
          <w:p w14:paraId="29952DDA" w14:textId="77777777" w:rsidR="000345B6" w:rsidRPr="00C41F69" w:rsidRDefault="000345B6" w:rsidP="002F0FDE">
            <w:pPr>
              <w:jc w:val="center"/>
              <w:rPr>
                <w:sz w:val="22"/>
                <w:szCs w:val="22"/>
                <w:lang w:val="sr-Cyrl-RS"/>
              </w:rPr>
            </w:pPr>
            <w:r w:rsidRPr="00C41F69">
              <w:rPr>
                <w:sz w:val="22"/>
                <w:szCs w:val="22"/>
                <w:lang w:val="sr-Cyrl-RS"/>
              </w:rPr>
              <w:t xml:space="preserve">Факултет </w:t>
            </w:r>
            <w:r>
              <w:rPr>
                <w:sz w:val="22"/>
                <w:szCs w:val="22"/>
                <w:lang w:val="sr-Cyrl-RS"/>
              </w:rPr>
              <w:t>музичке уметности</w:t>
            </w:r>
          </w:p>
        </w:tc>
        <w:tc>
          <w:tcPr>
            <w:tcW w:w="2187" w:type="dxa"/>
            <w:vAlign w:val="center"/>
          </w:tcPr>
          <w:p w14:paraId="5B0CD1E5" w14:textId="77777777" w:rsidR="000345B6" w:rsidRPr="00C41F69" w:rsidRDefault="000345B6" w:rsidP="002F0FDE">
            <w:pPr>
              <w:jc w:val="center"/>
              <w:rPr>
                <w:sz w:val="22"/>
                <w:szCs w:val="22"/>
                <w:lang w:val="sr-Cyrl-RS"/>
              </w:rPr>
            </w:pPr>
            <w:r w:rsidRPr="00C41F69">
              <w:rPr>
                <w:sz w:val="22"/>
                <w:szCs w:val="22"/>
                <w:lang w:val="sr-Cyrl-RS"/>
              </w:rPr>
              <w:t>Дипломирани музи</w:t>
            </w:r>
            <w:r>
              <w:rPr>
                <w:sz w:val="22"/>
                <w:szCs w:val="22"/>
                <w:lang w:val="sr-Cyrl-RS"/>
              </w:rPr>
              <w:t xml:space="preserve">чки </w:t>
            </w:r>
            <w:r w:rsidRPr="00C41F69">
              <w:rPr>
                <w:sz w:val="22"/>
                <w:szCs w:val="22"/>
                <w:lang w:val="sr-Cyrl-RS"/>
              </w:rPr>
              <w:t>педагог</w:t>
            </w:r>
          </w:p>
        </w:tc>
        <w:tc>
          <w:tcPr>
            <w:tcW w:w="2565" w:type="dxa"/>
            <w:vAlign w:val="center"/>
          </w:tcPr>
          <w:p w14:paraId="15DD25E5" w14:textId="77777777" w:rsidR="000345B6" w:rsidRPr="00C41F69" w:rsidRDefault="000345B6" w:rsidP="002F0FDE">
            <w:pPr>
              <w:jc w:val="center"/>
              <w:rPr>
                <w:sz w:val="22"/>
                <w:szCs w:val="22"/>
                <w:lang w:val="sr-Cyrl-RS"/>
              </w:rPr>
            </w:pPr>
            <w:r w:rsidRPr="00C41F69">
              <w:rPr>
                <w:sz w:val="22"/>
                <w:szCs w:val="22"/>
                <w:lang w:val="sr-Cyrl-RS"/>
              </w:rPr>
              <w:t>наставник солфеђа</w:t>
            </w:r>
            <w:r>
              <w:rPr>
                <w:sz w:val="22"/>
                <w:szCs w:val="22"/>
                <w:lang w:val="sr-Cyrl-RS"/>
              </w:rPr>
              <w:t xml:space="preserve"> и теорије музике</w:t>
            </w:r>
          </w:p>
        </w:tc>
        <w:tc>
          <w:tcPr>
            <w:tcW w:w="1337" w:type="dxa"/>
          </w:tcPr>
          <w:p w14:paraId="600384A7" w14:textId="77777777" w:rsidR="000345B6" w:rsidRDefault="000345B6" w:rsidP="002F0FDE">
            <w:pPr>
              <w:jc w:val="center"/>
              <w:rPr>
                <w:sz w:val="22"/>
                <w:szCs w:val="22"/>
                <w:lang w:val="sr-Cyrl-RS"/>
              </w:rPr>
            </w:pPr>
          </w:p>
          <w:p w14:paraId="0204D8EF" w14:textId="77777777" w:rsidR="000345B6" w:rsidRPr="00C41F69" w:rsidRDefault="000345B6" w:rsidP="002F0FDE">
            <w:pPr>
              <w:jc w:val="center"/>
              <w:rPr>
                <w:sz w:val="22"/>
                <w:szCs w:val="22"/>
                <w:lang w:val="sr-Cyrl-RS"/>
              </w:rPr>
            </w:pPr>
            <w:r>
              <w:rPr>
                <w:sz w:val="22"/>
                <w:szCs w:val="22"/>
                <w:lang w:val="sr-Cyrl-RS"/>
              </w:rPr>
              <w:t>ДА</w:t>
            </w:r>
          </w:p>
        </w:tc>
      </w:tr>
      <w:tr w:rsidR="000345B6" w:rsidRPr="00C41F69" w14:paraId="64513D38" w14:textId="77777777" w:rsidTr="002F0FDE">
        <w:trPr>
          <w:trHeight w:val="504"/>
        </w:trPr>
        <w:tc>
          <w:tcPr>
            <w:tcW w:w="472" w:type="dxa"/>
            <w:vAlign w:val="center"/>
          </w:tcPr>
          <w:p w14:paraId="7DBBC87E" w14:textId="77777777" w:rsidR="000345B6" w:rsidRPr="00C41F69" w:rsidRDefault="000345B6" w:rsidP="002F0FDE">
            <w:pPr>
              <w:jc w:val="center"/>
              <w:rPr>
                <w:sz w:val="22"/>
                <w:szCs w:val="22"/>
                <w:lang w:val="sr-Cyrl-RS"/>
              </w:rPr>
            </w:pPr>
            <w:r>
              <w:rPr>
                <w:sz w:val="22"/>
                <w:szCs w:val="22"/>
                <w:lang w:val="sr-Cyrl-RS"/>
              </w:rPr>
              <w:t>14</w:t>
            </w:r>
          </w:p>
        </w:tc>
        <w:tc>
          <w:tcPr>
            <w:tcW w:w="2039" w:type="dxa"/>
            <w:vAlign w:val="center"/>
          </w:tcPr>
          <w:p w14:paraId="2807851B" w14:textId="77777777" w:rsidR="000345B6" w:rsidRPr="00C41F69" w:rsidRDefault="000345B6" w:rsidP="002F0FDE">
            <w:pPr>
              <w:jc w:val="center"/>
              <w:rPr>
                <w:sz w:val="22"/>
                <w:szCs w:val="22"/>
                <w:lang w:val="sr-Cyrl-RS"/>
              </w:rPr>
            </w:pPr>
            <w:r>
              <w:rPr>
                <w:sz w:val="22"/>
                <w:szCs w:val="22"/>
                <w:lang w:val="sr-Cyrl-RS"/>
              </w:rPr>
              <w:t>Вања Златковић</w:t>
            </w:r>
          </w:p>
        </w:tc>
        <w:tc>
          <w:tcPr>
            <w:tcW w:w="2559" w:type="dxa"/>
            <w:vAlign w:val="center"/>
          </w:tcPr>
          <w:p w14:paraId="438A360C" w14:textId="77777777" w:rsidR="000345B6" w:rsidRPr="00C41F69" w:rsidRDefault="000345B6" w:rsidP="002F0FDE">
            <w:pPr>
              <w:jc w:val="center"/>
              <w:rPr>
                <w:sz w:val="22"/>
                <w:szCs w:val="22"/>
                <w:lang w:val="sr-Cyrl-RS"/>
              </w:rPr>
            </w:pPr>
            <w:r>
              <w:rPr>
                <w:sz w:val="22"/>
                <w:szCs w:val="22"/>
                <w:lang w:val="sr-Cyrl-RS"/>
              </w:rPr>
              <w:t xml:space="preserve">Факултет </w:t>
            </w:r>
            <w:r w:rsidRPr="00C41F69">
              <w:rPr>
                <w:sz w:val="22"/>
                <w:szCs w:val="22"/>
                <w:lang w:val="sr-Cyrl-RS"/>
              </w:rPr>
              <w:t xml:space="preserve"> уметности</w:t>
            </w:r>
          </w:p>
        </w:tc>
        <w:tc>
          <w:tcPr>
            <w:tcW w:w="2187" w:type="dxa"/>
            <w:vAlign w:val="center"/>
          </w:tcPr>
          <w:p w14:paraId="28485103" w14:textId="77777777" w:rsidR="000345B6" w:rsidRPr="00C41F69" w:rsidRDefault="000345B6" w:rsidP="002F0FDE">
            <w:pPr>
              <w:jc w:val="center"/>
              <w:rPr>
                <w:sz w:val="22"/>
                <w:szCs w:val="22"/>
                <w:lang w:val="sr-Cyrl-RS"/>
              </w:rPr>
            </w:pPr>
            <w:r>
              <w:rPr>
                <w:sz w:val="22"/>
                <w:szCs w:val="22"/>
                <w:lang w:val="sr-Cyrl-RS"/>
              </w:rPr>
              <w:t>Дипломирани музичар-педагог</w:t>
            </w:r>
          </w:p>
        </w:tc>
        <w:tc>
          <w:tcPr>
            <w:tcW w:w="2565" w:type="dxa"/>
            <w:vAlign w:val="center"/>
          </w:tcPr>
          <w:p w14:paraId="7958B415" w14:textId="77777777" w:rsidR="000345B6" w:rsidRPr="00C41F69" w:rsidRDefault="000345B6" w:rsidP="002F0FDE">
            <w:pPr>
              <w:jc w:val="center"/>
              <w:rPr>
                <w:sz w:val="22"/>
                <w:szCs w:val="22"/>
                <w:lang w:val="sr-Cyrl-RS"/>
              </w:rPr>
            </w:pPr>
            <w:r w:rsidRPr="00C41F69">
              <w:rPr>
                <w:sz w:val="22"/>
                <w:szCs w:val="22"/>
                <w:lang w:val="sr-Cyrl-RS"/>
              </w:rPr>
              <w:t xml:space="preserve">наставник </w:t>
            </w:r>
          </w:p>
          <w:p w14:paraId="5B017B38" w14:textId="77777777" w:rsidR="000345B6" w:rsidRPr="00C41F69" w:rsidRDefault="000345B6" w:rsidP="002F0FDE">
            <w:pPr>
              <w:jc w:val="center"/>
              <w:rPr>
                <w:sz w:val="22"/>
                <w:szCs w:val="22"/>
                <w:lang w:val="sr-Cyrl-RS"/>
              </w:rPr>
            </w:pPr>
            <w:r w:rsidRPr="00C41F69">
              <w:rPr>
                <w:sz w:val="22"/>
                <w:szCs w:val="22"/>
                <w:lang w:val="sr-Cyrl-RS"/>
              </w:rPr>
              <w:t xml:space="preserve">солфеђа и </w:t>
            </w:r>
            <w:r>
              <w:rPr>
                <w:sz w:val="22"/>
                <w:szCs w:val="22"/>
                <w:lang w:val="sr-Cyrl-RS"/>
              </w:rPr>
              <w:t>хора</w:t>
            </w:r>
          </w:p>
        </w:tc>
        <w:tc>
          <w:tcPr>
            <w:tcW w:w="1337" w:type="dxa"/>
          </w:tcPr>
          <w:p w14:paraId="62E0FB44" w14:textId="77777777" w:rsidR="000345B6" w:rsidRDefault="000345B6" w:rsidP="002F0FDE">
            <w:pPr>
              <w:jc w:val="center"/>
              <w:rPr>
                <w:sz w:val="22"/>
                <w:szCs w:val="22"/>
                <w:lang w:val="sr-Cyrl-RS"/>
              </w:rPr>
            </w:pPr>
          </w:p>
          <w:p w14:paraId="6C145D6E" w14:textId="77777777" w:rsidR="000345B6" w:rsidRPr="00C41F69" w:rsidRDefault="000345B6" w:rsidP="002F0FDE">
            <w:pPr>
              <w:jc w:val="center"/>
              <w:rPr>
                <w:sz w:val="22"/>
                <w:szCs w:val="22"/>
                <w:lang w:val="sr-Cyrl-RS"/>
              </w:rPr>
            </w:pPr>
            <w:r>
              <w:rPr>
                <w:sz w:val="22"/>
                <w:szCs w:val="22"/>
                <w:lang w:val="sr-Cyrl-RS"/>
              </w:rPr>
              <w:t>ДА</w:t>
            </w:r>
          </w:p>
        </w:tc>
      </w:tr>
      <w:tr w:rsidR="000345B6" w:rsidRPr="00C41F69" w14:paraId="6DB53A30" w14:textId="77777777" w:rsidTr="002F0FDE">
        <w:trPr>
          <w:trHeight w:val="742"/>
        </w:trPr>
        <w:tc>
          <w:tcPr>
            <w:tcW w:w="472" w:type="dxa"/>
            <w:vAlign w:val="center"/>
          </w:tcPr>
          <w:p w14:paraId="1BA67BB7" w14:textId="77777777" w:rsidR="000345B6" w:rsidRPr="00C41F69" w:rsidRDefault="000345B6" w:rsidP="002F0FDE">
            <w:pPr>
              <w:jc w:val="center"/>
              <w:rPr>
                <w:sz w:val="22"/>
                <w:szCs w:val="22"/>
                <w:lang w:val="sr-Cyrl-RS"/>
              </w:rPr>
            </w:pPr>
            <w:r>
              <w:rPr>
                <w:sz w:val="22"/>
                <w:szCs w:val="22"/>
                <w:lang w:val="sr-Cyrl-RS"/>
              </w:rPr>
              <w:t>15</w:t>
            </w:r>
          </w:p>
        </w:tc>
        <w:tc>
          <w:tcPr>
            <w:tcW w:w="2039" w:type="dxa"/>
            <w:vAlign w:val="center"/>
          </w:tcPr>
          <w:p w14:paraId="5CE4E44F" w14:textId="77777777" w:rsidR="000345B6" w:rsidRPr="00C41F69" w:rsidRDefault="000345B6" w:rsidP="002F0FDE">
            <w:pPr>
              <w:rPr>
                <w:sz w:val="22"/>
                <w:szCs w:val="22"/>
                <w:lang w:val="sr-Cyrl-RS"/>
              </w:rPr>
            </w:pPr>
            <w:r>
              <w:rPr>
                <w:sz w:val="22"/>
                <w:szCs w:val="22"/>
                <w:lang w:val="sr-Cyrl-RS"/>
              </w:rPr>
              <w:t xml:space="preserve">       Јелена Милосављевић</w:t>
            </w:r>
          </w:p>
        </w:tc>
        <w:tc>
          <w:tcPr>
            <w:tcW w:w="2559" w:type="dxa"/>
            <w:vAlign w:val="center"/>
          </w:tcPr>
          <w:p w14:paraId="541799D1" w14:textId="77777777" w:rsidR="000345B6" w:rsidRPr="00C41F69" w:rsidRDefault="000345B6" w:rsidP="002F0FDE">
            <w:pPr>
              <w:jc w:val="center"/>
              <w:rPr>
                <w:sz w:val="22"/>
                <w:szCs w:val="22"/>
                <w:lang w:val="sr-Cyrl-RS"/>
              </w:rPr>
            </w:pPr>
            <w:r>
              <w:rPr>
                <w:sz w:val="22"/>
                <w:szCs w:val="22"/>
                <w:lang w:val="sr-Cyrl-RS"/>
              </w:rPr>
              <w:t>Филозофски факултет</w:t>
            </w:r>
          </w:p>
        </w:tc>
        <w:tc>
          <w:tcPr>
            <w:tcW w:w="2187" w:type="dxa"/>
            <w:vAlign w:val="center"/>
          </w:tcPr>
          <w:p w14:paraId="2874CF14" w14:textId="77777777" w:rsidR="000345B6" w:rsidRPr="00C41F69" w:rsidRDefault="000345B6" w:rsidP="002F0FDE">
            <w:pPr>
              <w:jc w:val="center"/>
              <w:rPr>
                <w:sz w:val="22"/>
                <w:szCs w:val="22"/>
                <w:lang w:val="sr-Cyrl-RS"/>
              </w:rPr>
            </w:pPr>
            <w:r>
              <w:rPr>
                <w:sz w:val="22"/>
                <w:szCs w:val="22"/>
                <w:lang w:val="sr-Cyrl-RS"/>
              </w:rPr>
              <w:t>Мастер психолог</w:t>
            </w:r>
          </w:p>
        </w:tc>
        <w:tc>
          <w:tcPr>
            <w:tcW w:w="2565" w:type="dxa"/>
            <w:vAlign w:val="center"/>
          </w:tcPr>
          <w:p w14:paraId="2438F82D" w14:textId="77777777" w:rsidR="000345B6" w:rsidRPr="00C41F69" w:rsidRDefault="000345B6" w:rsidP="002F0FDE">
            <w:pPr>
              <w:jc w:val="center"/>
              <w:rPr>
                <w:sz w:val="22"/>
                <w:szCs w:val="22"/>
                <w:lang w:val="sr-Cyrl-RS"/>
              </w:rPr>
            </w:pPr>
            <w:r>
              <w:rPr>
                <w:sz w:val="22"/>
                <w:szCs w:val="22"/>
                <w:lang w:val="sr-Cyrl-RS"/>
              </w:rPr>
              <w:t>стручни сарадник</w:t>
            </w:r>
          </w:p>
        </w:tc>
        <w:tc>
          <w:tcPr>
            <w:tcW w:w="1337" w:type="dxa"/>
          </w:tcPr>
          <w:p w14:paraId="38959BE2" w14:textId="77777777" w:rsidR="000345B6" w:rsidRDefault="000345B6" w:rsidP="002F0FDE">
            <w:pPr>
              <w:jc w:val="center"/>
              <w:rPr>
                <w:sz w:val="22"/>
                <w:szCs w:val="22"/>
                <w:lang w:val="sr-Cyrl-RS"/>
              </w:rPr>
            </w:pPr>
          </w:p>
          <w:p w14:paraId="5E89F628" w14:textId="77777777" w:rsidR="000345B6" w:rsidRDefault="000345B6" w:rsidP="002F0FDE">
            <w:pPr>
              <w:jc w:val="center"/>
              <w:rPr>
                <w:sz w:val="22"/>
                <w:szCs w:val="22"/>
                <w:lang w:val="sr-Cyrl-RS"/>
              </w:rPr>
            </w:pPr>
            <w:r>
              <w:rPr>
                <w:sz w:val="22"/>
                <w:szCs w:val="22"/>
                <w:lang w:val="sr-Cyrl-RS"/>
              </w:rPr>
              <w:t>НЕ</w:t>
            </w:r>
          </w:p>
        </w:tc>
      </w:tr>
      <w:tr w:rsidR="000345B6" w:rsidRPr="00136F88" w14:paraId="13CBF638" w14:textId="77777777" w:rsidTr="002F0FDE">
        <w:trPr>
          <w:trHeight w:val="489"/>
        </w:trPr>
        <w:tc>
          <w:tcPr>
            <w:tcW w:w="472" w:type="dxa"/>
            <w:vAlign w:val="center"/>
          </w:tcPr>
          <w:p w14:paraId="5C864596" w14:textId="77777777" w:rsidR="000345B6" w:rsidRPr="00136F88" w:rsidRDefault="000345B6" w:rsidP="002F0FDE">
            <w:pPr>
              <w:jc w:val="center"/>
              <w:rPr>
                <w:color w:val="FF0000"/>
                <w:sz w:val="22"/>
                <w:szCs w:val="22"/>
                <w:lang w:val="sr-Cyrl-RS"/>
              </w:rPr>
            </w:pPr>
            <w:r w:rsidRPr="00455B0E">
              <w:rPr>
                <w:sz w:val="22"/>
                <w:szCs w:val="22"/>
                <w:lang w:val="sr-Cyrl-RS"/>
              </w:rPr>
              <w:t>16</w:t>
            </w:r>
          </w:p>
        </w:tc>
        <w:tc>
          <w:tcPr>
            <w:tcW w:w="2039" w:type="dxa"/>
            <w:vAlign w:val="center"/>
          </w:tcPr>
          <w:p w14:paraId="262878F7" w14:textId="77777777" w:rsidR="000345B6" w:rsidRPr="00455B0E" w:rsidRDefault="000345B6" w:rsidP="002F0FDE">
            <w:pPr>
              <w:jc w:val="center"/>
              <w:rPr>
                <w:sz w:val="22"/>
                <w:szCs w:val="22"/>
                <w:lang w:val="sr-Cyrl-RS"/>
              </w:rPr>
            </w:pPr>
            <w:r w:rsidRPr="00455B0E">
              <w:rPr>
                <w:sz w:val="22"/>
                <w:szCs w:val="22"/>
                <w:lang w:val="sr-Cyrl-RS"/>
              </w:rPr>
              <w:t>Маја Јеленковић</w:t>
            </w:r>
          </w:p>
        </w:tc>
        <w:tc>
          <w:tcPr>
            <w:tcW w:w="2559" w:type="dxa"/>
            <w:vAlign w:val="center"/>
          </w:tcPr>
          <w:p w14:paraId="79B55DAA" w14:textId="77777777" w:rsidR="000345B6" w:rsidRPr="00455B0E" w:rsidRDefault="000345B6" w:rsidP="002F0FDE">
            <w:pPr>
              <w:jc w:val="center"/>
              <w:rPr>
                <w:sz w:val="22"/>
                <w:szCs w:val="22"/>
                <w:lang w:val="sr-Cyrl-RS"/>
              </w:rPr>
            </w:pPr>
            <w:r w:rsidRPr="00455B0E">
              <w:rPr>
                <w:sz w:val="22"/>
                <w:szCs w:val="22"/>
                <w:lang w:val="sr-Cyrl-RS"/>
              </w:rPr>
              <w:t>Правни факултет</w:t>
            </w:r>
          </w:p>
        </w:tc>
        <w:tc>
          <w:tcPr>
            <w:tcW w:w="2187" w:type="dxa"/>
            <w:vAlign w:val="center"/>
          </w:tcPr>
          <w:p w14:paraId="3DD73CF7" w14:textId="5838F3C4" w:rsidR="000345B6" w:rsidRPr="00455B0E" w:rsidRDefault="00DE0FC2" w:rsidP="002F0FDE">
            <w:pPr>
              <w:jc w:val="center"/>
              <w:rPr>
                <w:sz w:val="22"/>
                <w:szCs w:val="22"/>
                <w:lang w:val="sr-Cyrl-RS"/>
              </w:rPr>
            </w:pPr>
            <w:r>
              <w:rPr>
                <w:sz w:val="22"/>
                <w:szCs w:val="22"/>
                <w:lang w:val="sr-Cyrl-RS"/>
              </w:rPr>
              <w:t xml:space="preserve">Мастер </w:t>
            </w:r>
            <w:r w:rsidR="000345B6" w:rsidRPr="000345B6">
              <w:rPr>
                <w:sz w:val="22"/>
                <w:szCs w:val="22"/>
                <w:lang w:val="sr-Cyrl-RS"/>
              </w:rPr>
              <w:t>правник</w:t>
            </w:r>
          </w:p>
        </w:tc>
        <w:tc>
          <w:tcPr>
            <w:tcW w:w="2565" w:type="dxa"/>
            <w:vAlign w:val="center"/>
          </w:tcPr>
          <w:p w14:paraId="054AB377" w14:textId="77777777" w:rsidR="000345B6" w:rsidRPr="00455B0E" w:rsidRDefault="000345B6" w:rsidP="002F0FDE">
            <w:pPr>
              <w:jc w:val="center"/>
              <w:rPr>
                <w:sz w:val="22"/>
                <w:szCs w:val="22"/>
                <w:lang w:val="sr-Cyrl-RS"/>
              </w:rPr>
            </w:pPr>
            <w:r w:rsidRPr="00455B0E">
              <w:rPr>
                <w:sz w:val="22"/>
                <w:szCs w:val="22"/>
                <w:lang w:val="sr-Cyrl-RS"/>
              </w:rPr>
              <w:t>секретар школе</w:t>
            </w:r>
          </w:p>
        </w:tc>
        <w:tc>
          <w:tcPr>
            <w:tcW w:w="1337" w:type="dxa"/>
          </w:tcPr>
          <w:p w14:paraId="1DD386A4" w14:textId="77777777" w:rsidR="000345B6" w:rsidRPr="00455B0E" w:rsidRDefault="000345B6" w:rsidP="002F0FDE">
            <w:pPr>
              <w:jc w:val="center"/>
              <w:rPr>
                <w:sz w:val="22"/>
                <w:szCs w:val="22"/>
                <w:lang w:val="sr-Cyrl-RS"/>
              </w:rPr>
            </w:pPr>
          </w:p>
          <w:p w14:paraId="56E11413" w14:textId="77777777" w:rsidR="000345B6" w:rsidRPr="00455B0E" w:rsidRDefault="000345B6" w:rsidP="002F0FDE">
            <w:pPr>
              <w:jc w:val="center"/>
              <w:rPr>
                <w:sz w:val="22"/>
                <w:szCs w:val="22"/>
                <w:lang w:val="sr-Cyrl-RS"/>
              </w:rPr>
            </w:pPr>
            <w:r>
              <w:rPr>
                <w:sz w:val="22"/>
                <w:szCs w:val="22"/>
                <w:lang w:val="sr-Cyrl-RS"/>
              </w:rPr>
              <w:t>НЕ</w:t>
            </w:r>
          </w:p>
        </w:tc>
      </w:tr>
      <w:tr w:rsidR="000345B6" w:rsidRPr="00C41F69" w14:paraId="5D830A21" w14:textId="77777777" w:rsidTr="000345B6">
        <w:trPr>
          <w:trHeight w:val="525"/>
        </w:trPr>
        <w:tc>
          <w:tcPr>
            <w:tcW w:w="472" w:type="dxa"/>
            <w:vAlign w:val="center"/>
          </w:tcPr>
          <w:p w14:paraId="12B1899B" w14:textId="77777777" w:rsidR="000345B6" w:rsidRPr="00C41F69" w:rsidRDefault="000345B6" w:rsidP="002F0FDE">
            <w:pPr>
              <w:jc w:val="center"/>
              <w:rPr>
                <w:sz w:val="22"/>
                <w:szCs w:val="22"/>
                <w:lang w:val="sr-Cyrl-RS"/>
              </w:rPr>
            </w:pPr>
            <w:r w:rsidRPr="00C41F69">
              <w:rPr>
                <w:sz w:val="22"/>
                <w:szCs w:val="22"/>
                <w:lang w:val="sr-Cyrl-RS"/>
              </w:rPr>
              <w:t>1</w:t>
            </w:r>
            <w:r>
              <w:rPr>
                <w:sz w:val="22"/>
                <w:szCs w:val="22"/>
                <w:lang w:val="sr-Cyrl-RS"/>
              </w:rPr>
              <w:t>7</w:t>
            </w:r>
          </w:p>
        </w:tc>
        <w:tc>
          <w:tcPr>
            <w:tcW w:w="2039" w:type="dxa"/>
            <w:vAlign w:val="center"/>
          </w:tcPr>
          <w:p w14:paraId="3FF8A8D2" w14:textId="77777777" w:rsidR="000345B6" w:rsidRPr="00C41F69" w:rsidRDefault="000345B6" w:rsidP="002F0FDE">
            <w:pPr>
              <w:jc w:val="center"/>
              <w:rPr>
                <w:sz w:val="22"/>
                <w:szCs w:val="22"/>
                <w:lang w:val="sr-Cyrl-RS"/>
              </w:rPr>
            </w:pPr>
          </w:p>
          <w:p w14:paraId="41714BE4" w14:textId="77777777" w:rsidR="000345B6" w:rsidRPr="00C41F69" w:rsidRDefault="000345B6" w:rsidP="002F0FDE">
            <w:pPr>
              <w:jc w:val="center"/>
              <w:rPr>
                <w:sz w:val="22"/>
                <w:szCs w:val="22"/>
                <w:lang w:val="sr-Cyrl-RS"/>
              </w:rPr>
            </w:pPr>
            <w:r w:rsidRPr="00C41F69">
              <w:rPr>
                <w:sz w:val="22"/>
                <w:szCs w:val="22"/>
                <w:lang w:val="sr-Cyrl-RS"/>
              </w:rPr>
              <w:t>Тања Бонђеровић</w:t>
            </w:r>
          </w:p>
          <w:p w14:paraId="32794E3C" w14:textId="77777777" w:rsidR="000345B6" w:rsidRPr="00C41F69" w:rsidRDefault="000345B6" w:rsidP="002F0FDE">
            <w:pPr>
              <w:jc w:val="center"/>
              <w:rPr>
                <w:sz w:val="22"/>
                <w:szCs w:val="22"/>
                <w:lang w:val="sr-Cyrl-RS"/>
              </w:rPr>
            </w:pPr>
          </w:p>
        </w:tc>
        <w:tc>
          <w:tcPr>
            <w:tcW w:w="2559" w:type="dxa"/>
            <w:vAlign w:val="center"/>
          </w:tcPr>
          <w:p w14:paraId="72BB168E" w14:textId="77777777" w:rsidR="000345B6" w:rsidRPr="00C41F69" w:rsidRDefault="000345B6" w:rsidP="002F0FDE">
            <w:pPr>
              <w:jc w:val="center"/>
              <w:rPr>
                <w:sz w:val="22"/>
                <w:szCs w:val="22"/>
                <w:lang w:val="sr-Cyrl-RS"/>
              </w:rPr>
            </w:pPr>
            <w:r w:rsidRPr="00C41F69">
              <w:rPr>
                <w:sz w:val="22"/>
                <w:szCs w:val="22"/>
                <w:lang w:val="sr-Cyrl-RS"/>
              </w:rPr>
              <w:t>Средња школа</w:t>
            </w:r>
          </w:p>
        </w:tc>
        <w:tc>
          <w:tcPr>
            <w:tcW w:w="2187" w:type="dxa"/>
            <w:vAlign w:val="center"/>
          </w:tcPr>
          <w:p w14:paraId="0E5D3FB9" w14:textId="77777777" w:rsidR="000345B6" w:rsidRPr="00C41F69" w:rsidRDefault="000345B6" w:rsidP="002F0FDE">
            <w:pPr>
              <w:jc w:val="center"/>
              <w:rPr>
                <w:sz w:val="22"/>
                <w:szCs w:val="22"/>
                <w:lang w:val="sr-Cyrl-RS"/>
              </w:rPr>
            </w:pPr>
            <w:r w:rsidRPr="00C41F69">
              <w:rPr>
                <w:sz w:val="22"/>
                <w:szCs w:val="22"/>
                <w:lang w:val="sr-Cyrl-RS"/>
              </w:rPr>
              <w:t>Економска школа</w:t>
            </w:r>
          </w:p>
        </w:tc>
        <w:tc>
          <w:tcPr>
            <w:tcW w:w="2565" w:type="dxa"/>
            <w:vAlign w:val="center"/>
          </w:tcPr>
          <w:p w14:paraId="2A6252AE" w14:textId="77777777" w:rsidR="000345B6" w:rsidRPr="00C41F69" w:rsidRDefault="000345B6" w:rsidP="002F0FDE">
            <w:pPr>
              <w:jc w:val="center"/>
              <w:rPr>
                <w:sz w:val="22"/>
                <w:szCs w:val="22"/>
                <w:lang w:val="sr-Cyrl-RS"/>
              </w:rPr>
            </w:pPr>
            <w:r>
              <w:rPr>
                <w:sz w:val="22"/>
                <w:szCs w:val="22"/>
                <w:lang w:val="sr-Cyrl-RS"/>
              </w:rPr>
              <w:t>шеф рачуноводства</w:t>
            </w:r>
            <w:r w:rsidRPr="00C41F69">
              <w:rPr>
                <w:sz w:val="22"/>
                <w:szCs w:val="22"/>
                <w:lang w:val="sr-Cyrl-RS"/>
              </w:rPr>
              <w:t xml:space="preserve"> </w:t>
            </w:r>
          </w:p>
        </w:tc>
        <w:tc>
          <w:tcPr>
            <w:tcW w:w="1337" w:type="dxa"/>
          </w:tcPr>
          <w:p w14:paraId="190AB913" w14:textId="77777777" w:rsidR="000345B6" w:rsidRDefault="000345B6" w:rsidP="002F0FDE">
            <w:pPr>
              <w:jc w:val="center"/>
              <w:rPr>
                <w:sz w:val="22"/>
                <w:szCs w:val="22"/>
                <w:lang w:val="sr-Cyrl-RS"/>
              </w:rPr>
            </w:pPr>
          </w:p>
          <w:p w14:paraId="4B6ADBE7" w14:textId="77777777" w:rsidR="000345B6" w:rsidRPr="00C41F69" w:rsidRDefault="000345B6" w:rsidP="002F0FDE">
            <w:pPr>
              <w:jc w:val="center"/>
              <w:rPr>
                <w:sz w:val="22"/>
                <w:szCs w:val="22"/>
                <w:lang w:val="sr-Cyrl-RS"/>
              </w:rPr>
            </w:pPr>
            <w:r>
              <w:rPr>
                <w:sz w:val="22"/>
                <w:szCs w:val="22"/>
                <w:lang w:val="sr-Cyrl-RS"/>
              </w:rPr>
              <w:t>НЕ</w:t>
            </w:r>
          </w:p>
        </w:tc>
      </w:tr>
      <w:tr w:rsidR="000345B6" w:rsidRPr="00C41F69" w14:paraId="6AEC1955" w14:textId="77777777" w:rsidTr="002F0FDE">
        <w:trPr>
          <w:trHeight w:val="252"/>
        </w:trPr>
        <w:tc>
          <w:tcPr>
            <w:tcW w:w="472" w:type="dxa"/>
            <w:vAlign w:val="center"/>
          </w:tcPr>
          <w:p w14:paraId="07286C55" w14:textId="77777777" w:rsidR="000345B6" w:rsidRPr="00C41F69" w:rsidRDefault="000345B6" w:rsidP="002F0FDE">
            <w:pPr>
              <w:jc w:val="center"/>
              <w:rPr>
                <w:sz w:val="22"/>
                <w:szCs w:val="22"/>
                <w:lang w:val="sr-Cyrl-RS"/>
              </w:rPr>
            </w:pPr>
            <w:r w:rsidRPr="00C41F69">
              <w:rPr>
                <w:sz w:val="22"/>
                <w:szCs w:val="22"/>
                <w:lang w:val="sr-Cyrl-RS"/>
              </w:rPr>
              <w:t>1</w:t>
            </w:r>
            <w:r>
              <w:rPr>
                <w:sz w:val="22"/>
                <w:szCs w:val="22"/>
                <w:lang w:val="sr-Cyrl-RS"/>
              </w:rPr>
              <w:t>8</w:t>
            </w:r>
          </w:p>
        </w:tc>
        <w:tc>
          <w:tcPr>
            <w:tcW w:w="2039" w:type="dxa"/>
            <w:vAlign w:val="center"/>
          </w:tcPr>
          <w:p w14:paraId="34D0B246" w14:textId="77777777" w:rsidR="000345B6" w:rsidRPr="00C41F69" w:rsidRDefault="000345B6" w:rsidP="002F0FDE">
            <w:pPr>
              <w:jc w:val="center"/>
              <w:rPr>
                <w:sz w:val="22"/>
                <w:szCs w:val="22"/>
                <w:lang w:val="sr-Cyrl-RS"/>
              </w:rPr>
            </w:pPr>
            <w:r w:rsidRPr="00C41F69">
              <w:rPr>
                <w:sz w:val="22"/>
                <w:szCs w:val="22"/>
                <w:lang w:val="sr-Cyrl-RS"/>
              </w:rPr>
              <w:t>Љиљана Брозбић</w:t>
            </w:r>
          </w:p>
        </w:tc>
        <w:tc>
          <w:tcPr>
            <w:tcW w:w="2559" w:type="dxa"/>
            <w:vAlign w:val="center"/>
          </w:tcPr>
          <w:p w14:paraId="45540684" w14:textId="77777777" w:rsidR="000345B6" w:rsidRPr="00C41F69" w:rsidRDefault="000345B6" w:rsidP="002F0FDE">
            <w:pPr>
              <w:jc w:val="center"/>
              <w:rPr>
                <w:sz w:val="22"/>
                <w:szCs w:val="22"/>
                <w:lang w:val="sr-Cyrl-RS"/>
              </w:rPr>
            </w:pPr>
            <w:r w:rsidRPr="00C41F69">
              <w:rPr>
                <w:sz w:val="22"/>
                <w:szCs w:val="22"/>
                <w:lang w:val="sr-Cyrl-RS"/>
              </w:rPr>
              <w:t>Основна школа</w:t>
            </w:r>
          </w:p>
        </w:tc>
        <w:tc>
          <w:tcPr>
            <w:tcW w:w="2187" w:type="dxa"/>
            <w:vAlign w:val="center"/>
          </w:tcPr>
          <w:p w14:paraId="438ABCAF" w14:textId="77777777" w:rsidR="000345B6" w:rsidRPr="00C41F69" w:rsidRDefault="000345B6" w:rsidP="002F0FDE">
            <w:pPr>
              <w:jc w:val="center"/>
              <w:rPr>
                <w:sz w:val="22"/>
                <w:szCs w:val="22"/>
                <w:lang w:val="sr-Cyrl-RS"/>
              </w:rPr>
            </w:pPr>
            <w:r w:rsidRPr="00C41F69">
              <w:rPr>
                <w:sz w:val="22"/>
                <w:szCs w:val="22"/>
                <w:lang w:val="sr-Cyrl-RS"/>
              </w:rPr>
              <w:t>Основна школа</w:t>
            </w:r>
          </w:p>
        </w:tc>
        <w:tc>
          <w:tcPr>
            <w:tcW w:w="2565" w:type="dxa"/>
            <w:vAlign w:val="center"/>
          </w:tcPr>
          <w:p w14:paraId="3C757166" w14:textId="77777777" w:rsidR="000345B6" w:rsidRPr="00C41F69" w:rsidRDefault="000345B6" w:rsidP="002F0FDE">
            <w:pPr>
              <w:jc w:val="center"/>
              <w:rPr>
                <w:sz w:val="22"/>
                <w:szCs w:val="22"/>
                <w:lang w:val="sr-Cyrl-RS"/>
              </w:rPr>
            </w:pPr>
            <w:r w:rsidRPr="00C41F69">
              <w:rPr>
                <w:sz w:val="22"/>
                <w:szCs w:val="22"/>
                <w:lang w:val="sr-Cyrl-RS"/>
              </w:rPr>
              <w:t>помоћни радник</w:t>
            </w:r>
          </w:p>
        </w:tc>
        <w:tc>
          <w:tcPr>
            <w:tcW w:w="1337" w:type="dxa"/>
          </w:tcPr>
          <w:p w14:paraId="008C1825" w14:textId="77777777" w:rsidR="000345B6" w:rsidRDefault="000345B6" w:rsidP="002F0FDE">
            <w:pPr>
              <w:jc w:val="center"/>
              <w:rPr>
                <w:sz w:val="22"/>
                <w:szCs w:val="22"/>
                <w:lang w:val="sr-Cyrl-RS"/>
              </w:rPr>
            </w:pPr>
          </w:p>
          <w:p w14:paraId="1986FEDD" w14:textId="77777777" w:rsidR="000345B6" w:rsidRPr="00C41F69" w:rsidRDefault="000345B6" w:rsidP="002F0FDE">
            <w:pPr>
              <w:jc w:val="center"/>
              <w:rPr>
                <w:sz w:val="22"/>
                <w:szCs w:val="22"/>
                <w:lang w:val="sr-Cyrl-RS"/>
              </w:rPr>
            </w:pPr>
            <w:r>
              <w:rPr>
                <w:sz w:val="22"/>
                <w:szCs w:val="22"/>
                <w:lang w:val="sr-Cyrl-RS"/>
              </w:rPr>
              <w:t>НЕ</w:t>
            </w:r>
          </w:p>
        </w:tc>
      </w:tr>
    </w:tbl>
    <w:p w14:paraId="1218CEA7" w14:textId="77777777" w:rsidR="002A0D65" w:rsidRPr="000D4915" w:rsidRDefault="002A0D65" w:rsidP="009273AC">
      <w:pPr>
        <w:pStyle w:val="BodyText"/>
        <w:spacing w:line="300" w:lineRule="atLeast"/>
        <w:rPr>
          <w:rFonts w:ascii="Times New Roman" w:hAnsi="Times New Roman"/>
          <w:color w:val="FF0000"/>
          <w:sz w:val="22"/>
          <w:szCs w:val="22"/>
          <w:lang w:val="sr-Cyrl-RS"/>
        </w:rPr>
      </w:pPr>
    </w:p>
    <w:p w14:paraId="443AED55" w14:textId="77777777" w:rsidR="009273AC" w:rsidRPr="000D4915" w:rsidRDefault="009273AC" w:rsidP="009273AC">
      <w:pPr>
        <w:pStyle w:val="BodyText"/>
        <w:spacing w:line="300" w:lineRule="atLeast"/>
        <w:jc w:val="center"/>
        <w:rPr>
          <w:rFonts w:ascii="Times New Roman" w:hAnsi="Times New Roman"/>
          <w:color w:val="FF0000"/>
          <w:sz w:val="24"/>
          <w:szCs w:val="24"/>
          <w:lang w:val="sr-Cyrl-RS"/>
        </w:rPr>
      </w:pPr>
    </w:p>
    <w:p w14:paraId="243D2B4E" w14:textId="77777777" w:rsidR="006772EE" w:rsidRPr="000D4915" w:rsidRDefault="006772EE" w:rsidP="009273AC">
      <w:pPr>
        <w:pStyle w:val="BodyText"/>
        <w:spacing w:line="300" w:lineRule="atLeast"/>
        <w:jc w:val="center"/>
        <w:rPr>
          <w:rFonts w:ascii="Times New Roman" w:hAnsi="Times New Roman"/>
          <w:color w:val="FF0000"/>
          <w:sz w:val="24"/>
          <w:szCs w:val="24"/>
          <w:lang w:val="sr-Cyrl-RS"/>
        </w:rPr>
      </w:pPr>
    </w:p>
    <w:p w14:paraId="45EF7B2C" w14:textId="6174AEA8" w:rsidR="00FD5D1D" w:rsidRPr="000345B6" w:rsidRDefault="009273AC" w:rsidP="000D4915">
      <w:pPr>
        <w:pStyle w:val="BodyText"/>
        <w:numPr>
          <w:ilvl w:val="1"/>
          <w:numId w:val="2"/>
        </w:numPr>
        <w:spacing w:line="300" w:lineRule="atLeast"/>
        <w:jc w:val="center"/>
        <w:rPr>
          <w:rFonts w:ascii="Times New Roman" w:hAnsi="Times New Roman"/>
          <w:b/>
          <w:sz w:val="24"/>
          <w:szCs w:val="24"/>
          <w:lang w:val="sr-Cyrl-RS"/>
        </w:rPr>
      </w:pPr>
      <w:proofErr w:type="spellStart"/>
      <w:r w:rsidRPr="000345B6">
        <w:rPr>
          <w:rFonts w:ascii="Times New Roman" w:hAnsi="Times New Roman"/>
          <w:b/>
          <w:sz w:val="24"/>
          <w:szCs w:val="24"/>
        </w:rPr>
        <w:t>Родитељи</w:t>
      </w:r>
      <w:proofErr w:type="spellEnd"/>
      <w:r w:rsidRPr="000345B6">
        <w:rPr>
          <w:rFonts w:ascii="Times New Roman" w:hAnsi="Times New Roman"/>
          <w:b/>
          <w:sz w:val="24"/>
          <w:szCs w:val="24"/>
        </w:rPr>
        <w:t xml:space="preserve"> и </w:t>
      </w:r>
      <w:proofErr w:type="spellStart"/>
      <w:r w:rsidRPr="000345B6">
        <w:rPr>
          <w:rFonts w:ascii="Times New Roman" w:hAnsi="Times New Roman"/>
          <w:b/>
          <w:sz w:val="24"/>
          <w:szCs w:val="24"/>
        </w:rPr>
        <w:t>ученици</w:t>
      </w:r>
      <w:proofErr w:type="spellEnd"/>
    </w:p>
    <w:p w14:paraId="0F551477" w14:textId="77777777" w:rsidR="00FD5D1D" w:rsidRPr="000345B6" w:rsidRDefault="009273AC" w:rsidP="009B2903">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 xml:space="preserve">Сарадња са родитељима, остварује се преко родитељских састанака, као и на индивидуално позивање родитеља од стране наставника инструмента. </w:t>
      </w:r>
    </w:p>
    <w:p w14:paraId="4DFEC5AA" w14:textId="77777777" w:rsidR="00FD5D1D" w:rsidRPr="000345B6" w:rsidRDefault="009273AC" w:rsidP="009B2903">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 xml:space="preserve">Такође се остварује преко активности као што су јавни наступи ученика, интерни часови, концерти. Преко укључивања родитеља у Савет, ради остваривања појединих заједничких задатака породице и школе. </w:t>
      </w:r>
    </w:p>
    <w:p w14:paraId="41F1D995" w14:textId="77777777" w:rsidR="009273AC" w:rsidRPr="000345B6" w:rsidRDefault="009273AC" w:rsidP="009B2903">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Циљ свих облика сарадње јесте континуитет у раду, односно вежбању ученика, велики значај породице за успе</w:t>
      </w:r>
      <w:r w:rsidR="00717DFA" w:rsidRPr="000345B6">
        <w:rPr>
          <w:rFonts w:ascii="Times New Roman" w:hAnsi="Times New Roman"/>
          <w:sz w:val="24"/>
          <w:szCs w:val="24"/>
          <w:lang w:val="sr-Cyrl-RS"/>
        </w:rPr>
        <w:t>х ученика у школи, редовно похађ</w:t>
      </w:r>
      <w:r w:rsidRPr="000345B6">
        <w:rPr>
          <w:rFonts w:ascii="Times New Roman" w:hAnsi="Times New Roman"/>
          <w:sz w:val="24"/>
          <w:szCs w:val="24"/>
          <w:lang w:val="sr-Cyrl-RS"/>
        </w:rPr>
        <w:t>ање наставе итд.</w:t>
      </w:r>
    </w:p>
    <w:p w14:paraId="76350643" w14:textId="77777777" w:rsidR="009273AC" w:rsidRPr="000345B6" w:rsidRDefault="009273AC" w:rsidP="009B2903">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Бројно стање ученика по одсецима и разредима, дато је табеларно у II поглављу Годишњег плана  рада школе.</w:t>
      </w:r>
    </w:p>
    <w:p w14:paraId="6B3E3013" w14:textId="77777777" w:rsidR="00AC22F5" w:rsidRPr="000345B6" w:rsidRDefault="000C6DDB" w:rsidP="009B2903">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 xml:space="preserve">Дан отворених врата, када родитељи могу присуствовати часу у нашој школи је </w:t>
      </w:r>
      <w:r w:rsidRPr="000345B6">
        <w:rPr>
          <w:rFonts w:ascii="Times New Roman" w:hAnsi="Times New Roman"/>
          <w:b/>
          <w:sz w:val="24"/>
          <w:szCs w:val="24"/>
          <w:lang w:val="sr-Cyrl-RS"/>
        </w:rPr>
        <w:t>сваке прве среде</w:t>
      </w:r>
      <w:r w:rsidRPr="000345B6">
        <w:rPr>
          <w:rFonts w:ascii="Times New Roman" w:hAnsi="Times New Roman"/>
          <w:sz w:val="24"/>
          <w:szCs w:val="24"/>
          <w:lang w:val="sr-Cyrl-RS"/>
        </w:rPr>
        <w:t xml:space="preserve"> у месецу.</w:t>
      </w:r>
    </w:p>
    <w:p w14:paraId="60E5308A" w14:textId="545D4C88" w:rsidR="00455B0E" w:rsidRPr="000345B6" w:rsidRDefault="001B3782" w:rsidP="000D4915">
      <w:pPr>
        <w:pStyle w:val="BodyText"/>
        <w:spacing w:line="300" w:lineRule="atLeast"/>
        <w:ind w:firstLine="720"/>
        <w:rPr>
          <w:rFonts w:ascii="Times New Roman" w:hAnsi="Times New Roman"/>
          <w:sz w:val="24"/>
          <w:szCs w:val="24"/>
          <w:lang w:val="sr-Cyrl-RS"/>
        </w:rPr>
      </w:pPr>
      <w:r w:rsidRPr="000345B6">
        <w:rPr>
          <w:rFonts w:ascii="Times New Roman" w:hAnsi="Times New Roman"/>
          <w:sz w:val="24"/>
          <w:szCs w:val="24"/>
          <w:lang w:val="sr-Cyrl-RS"/>
        </w:rPr>
        <w:t xml:space="preserve">Термини пријема родитеља </w:t>
      </w:r>
      <w:r w:rsidR="00B70890" w:rsidRPr="000345B6">
        <w:rPr>
          <w:rFonts w:ascii="Times New Roman" w:hAnsi="Times New Roman"/>
          <w:sz w:val="24"/>
          <w:szCs w:val="24"/>
          <w:lang w:val="sr-Cyrl-RS"/>
        </w:rPr>
        <w:t>налазе се у</w:t>
      </w:r>
      <w:r w:rsidR="00D328F3" w:rsidRPr="000345B6">
        <w:rPr>
          <w:rFonts w:ascii="Times New Roman" w:hAnsi="Times New Roman"/>
          <w:sz w:val="24"/>
          <w:szCs w:val="24"/>
          <w:lang w:val="sr-Cyrl-RS"/>
        </w:rPr>
        <w:t xml:space="preserve"> оквиру распореда часова сваког </w:t>
      </w:r>
      <w:r w:rsidR="00B70890" w:rsidRPr="000345B6">
        <w:rPr>
          <w:rFonts w:ascii="Times New Roman" w:hAnsi="Times New Roman"/>
          <w:sz w:val="24"/>
          <w:szCs w:val="24"/>
          <w:lang w:val="sr-Cyrl-RS"/>
        </w:rPr>
        <w:t>наставника.</w:t>
      </w:r>
    </w:p>
    <w:p w14:paraId="0270F46D" w14:textId="77777777" w:rsidR="00023A9B" w:rsidRPr="000D4915" w:rsidRDefault="00023A9B" w:rsidP="00AC22F5">
      <w:pPr>
        <w:pStyle w:val="BodyText"/>
        <w:spacing w:line="300" w:lineRule="atLeast"/>
        <w:ind w:firstLine="720"/>
        <w:rPr>
          <w:rFonts w:ascii="Times New Roman" w:hAnsi="Times New Roman"/>
          <w:color w:val="FF0000"/>
          <w:sz w:val="24"/>
          <w:szCs w:val="24"/>
          <w:lang w:val="sr-Cyrl-RS"/>
        </w:rPr>
      </w:pPr>
    </w:p>
    <w:p w14:paraId="3B061A43" w14:textId="77777777" w:rsidR="000345B6" w:rsidRDefault="000345B6">
      <w:pPr>
        <w:suppressAutoHyphens w:val="0"/>
        <w:spacing w:after="200" w:line="276" w:lineRule="auto"/>
        <w:rPr>
          <w:b/>
          <w:color w:val="FF0000"/>
          <w:lang w:val="sr-Cyrl-RS"/>
        </w:rPr>
      </w:pPr>
      <w:r>
        <w:rPr>
          <w:b/>
          <w:color w:val="FF0000"/>
          <w:lang w:val="sr-Cyrl-RS"/>
        </w:rPr>
        <w:br w:type="page"/>
      </w:r>
    </w:p>
    <w:p w14:paraId="11023B0F" w14:textId="4F95A5CA" w:rsidR="009273AC" w:rsidRPr="000345B6" w:rsidRDefault="009273AC" w:rsidP="00FD5D1D">
      <w:pPr>
        <w:pStyle w:val="BodyText"/>
        <w:numPr>
          <w:ilvl w:val="1"/>
          <w:numId w:val="2"/>
        </w:numPr>
        <w:spacing w:line="300" w:lineRule="atLeast"/>
        <w:jc w:val="center"/>
        <w:rPr>
          <w:rFonts w:ascii="Times New Roman" w:hAnsi="Times New Roman"/>
          <w:b/>
          <w:sz w:val="24"/>
          <w:szCs w:val="24"/>
          <w:lang w:val="sr-Cyrl-RS"/>
        </w:rPr>
      </w:pPr>
      <w:r w:rsidRPr="000345B6">
        <w:rPr>
          <w:rFonts w:ascii="Times New Roman" w:hAnsi="Times New Roman"/>
          <w:b/>
          <w:sz w:val="24"/>
          <w:szCs w:val="24"/>
          <w:lang w:val="sr-Cyrl-RS"/>
        </w:rPr>
        <w:lastRenderedPageBreak/>
        <w:t>Друштвена средина</w:t>
      </w:r>
    </w:p>
    <w:p w14:paraId="1DA05EC8" w14:textId="77777777" w:rsidR="00FD5D1D" w:rsidRPr="000345B6" w:rsidRDefault="00FD5D1D" w:rsidP="00FD5D1D">
      <w:pPr>
        <w:pStyle w:val="BodyText"/>
        <w:spacing w:line="300" w:lineRule="atLeast"/>
        <w:ind w:left="720"/>
        <w:rPr>
          <w:rFonts w:ascii="Times New Roman" w:hAnsi="Times New Roman"/>
          <w:b/>
          <w:sz w:val="24"/>
          <w:szCs w:val="24"/>
          <w:lang w:val="sr-Cyrl-RS"/>
        </w:rPr>
      </w:pPr>
    </w:p>
    <w:p w14:paraId="2C60D834" w14:textId="77777777" w:rsidR="009273AC" w:rsidRPr="000345B6" w:rsidRDefault="00286ED8" w:rsidP="006772EE">
      <w:pPr>
        <w:pStyle w:val="BodyText"/>
        <w:spacing w:line="300" w:lineRule="atLeast"/>
        <w:ind w:firstLine="720"/>
        <w:jc w:val="both"/>
        <w:rPr>
          <w:rFonts w:ascii="Times New Roman" w:hAnsi="Times New Roman"/>
          <w:sz w:val="24"/>
          <w:szCs w:val="24"/>
          <w:lang w:val="sr-Latn-CS"/>
        </w:rPr>
      </w:pPr>
      <w:r w:rsidRPr="000345B6">
        <w:rPr>
          <w:rFonts w:ascii="Times New Roman" w:hAnsi="Times New Roman"/>
          <w:sz w:val="24"/>
          <w:szCs w:val="24"/>
          <w:lang w:val="sr-Cyrl-RS"/>
        </w:rPr>
        <w:t>О</w:t>
      </w:r>
      <w:r w:rsidRPr="000345B6">
        <w:rPr>
          <w:rFonts w:ascii="Times New Roman" w:hAnsi="Times New Roman"/>
          <w:sz w:val="24"/>
          <w:szCs w:val="24"/>
          <w:lang w:val="sr-Latn-CS"/>
        </w:rPr>
        <w:t>сновн</w:t>
      </w:r>
      <w:r w:rsidRPr="000345B6">
        <w:rPr>
          <w:rFonts w:ascii="Times New Roman" w:hAnsi="Times New Roman"/>
          <w:sz w:val="24"/>
          <w:szCs w:val="24"/>
          <w:lang w:val="sr-Cyrl-RS"/>
        </w:rPr>
        <w:t>а</w:t>
      </w:r>
      <w:r w:rsidRPr="000345B6">
        <w:rPr>
          <w:rFonts w:ascii="Times New Roman" w:hAnsi="Times New Roman"/>
          <w:sz w:val="24"/>
          <w:szCs w:val="24"/>
          <w:lang w:val="sr-Latn-CS"/>
        </w:rPr>
        <w:t xml:space="preserve"> музичк</w:t>
      </w:r>
      <w:r w:rsidRPr="000345B6">
        <w:rPr>
          <w:rFonts w:ascii="Times New Roman" w:hAnsi="Times New Roman"/>
          <w:sz w:val="24"/>
          <w:szCs w:val="24"/>
          <w:lang w:val="sr-Cyrl-RS"/>
        </w:rPr>
        <w:t>а</w:t>
      </w:r>
      <w:r w:rsidR="009273AC" w:rsidRPr="000345B6">
        <w:rPr>
          <w:rFonts w:ascii="Times New Roman" w:hAnsi="Times New Roman"/>
          <w:sz w:val="24"/>
          <w:szCs w:val="24"/>
          <w:lang w:val="sr-Latn-CS"/>
        </w:rPr>
        <w:t xml:space="preserve"> </w:t>
      </w:r>
      <w:r w:rsidRPr="000345B6">
        <w:rPr>
          <w:rFonts w:ascii="Times New Roman" w:hAnsi="Times New Roman"/>
          <w:sz w:val="24"/>
          <w:szCs w:val="24"/>
          <w:lang w:val="sr-Cyrl-RS"/>
        </w:rPr>
        <w:t xml:space="preserve">школа </w:t>
      </w:r>
      <w:r w:rsidR="009273AC" w:rsidRPr="000345B6">
        <w:rPr>
          <w:rFonts w:ascii="Times New Roman" w:hAnsi="Times New Roman"/>
          <w:sz w:val="24"/>
          <w:szCs w:val="24"/>
          <w:lang w:val="sr-Latn-CS"/>
        </w:rPr>
        <w:t>„</w:t>
      </w:r>
      <w:r w:rsidRPr="000345B6">
        <w:rPr>
          <w:rFonts w:ascii="Times New Roman" w:hAnsi="Times New Roman"/>
          <w:sz w:val="24"/>
          <w:szCs w:val="24"/>
          <w:lang w:val="sr-Cyrl-RS"/>
        </w:rPr>
        <w:t>Константин Бабић</w:t>
      </w:r>
      <w:r w:rsidR="009273AC" w:rsidRPr="000345B6">
        <w:rPr>
          <w:rFonts w:ascii="Times New Roman" w:hAnsi="Times New Roman"/>
          <w:sz w:val="24"/>
          <w:szCs w:val="24"/>
          <w:lang w:val="sr-Latn-CS"/>
        </w:rPr>
        <w:t xml:space="preserve">“ у </w:t>
      </w:r>
      <w:r w:rsidRPr="000345B6">
        <w:rPr>
          <w:rFonts w:ascii="Times New Roman" w:hAnsi="Times New Roman"/>
          <w:sz w:val="24"/>
          <w:szCs w:val="24"/>
          <w:lang w:val="sr-Cyrl-RS"/>
        </w:rPr>
        <w:t xml:space="preserve">Кладову </w:t>
      </w:r>
      <w:r w:rsidR="009273AC" w:rsidRPr="000345B6">
        <w:rPr>
          <w:rFonts w:ascii="Times New Roman" w:hAnsi="Times New Roman"/>
          <w:sz w:val="24"/>
          <w:szCs w:val="24"/>
          <w:lang w:val="sr-Latn-CS"/>
        </w:rPr>
        <w:t>има традиционално добру и богату сарадњу са великим бројем организација и институција у граду и Општини. У овој години ће се сарадња наставити и биће обогаћена новим садржајима и облицима. Сарадња ће се одвијати двосмерно уз учешће свих субјеката, а све у интересу стварања бољих услова за васпитање и образовање наших ученика.</w:t>
      </w:r>
    </w:p>
    <w:p w14:paraId="1A53098D" w14:textId="33C7AF6E" w:rsidR="00BB3D35" w:rsidRPr="000345B6" w:rsidRDefault="00D328F3" w:rsidP="006772EE">
      <w:pPr>
        <w:pStyle w:val="BodyText"/>
        <w:spacing w:line="300" w:lineRule="atLeast"/>
        <w:ind w:right="-144"/>
        <w:jc w:val="both"/>
        <w:rPr>
          <w:rFonts w:ascii="Times New Roman" w:hAnsi="Times New Roman"/>
          <w:sz w:val="24"/>
          <w:szCs w:val="24"/>
          <w:lang w:val="sr-Cyrl-RS"/>
        </w:rPr>
      </w:pPr>
      <w:r w:rsidRPr="000345B6">
        <w:rPr>
          <w:rFonts w:ascii="Times New Roman" w:hAnsi="Times New Roman"/>
          <w:sz w:val="24"/>
          <w:szCs w:val="24"/>
          <w:lang w:val="sr-Latn-CS"/>
        </w:rPr>
        <w:tab/>
        <w:t>Наша школа сарађује</w:t>
      </w:r>
      <w:r w:rsidRPr="000345B6">
        <w:rPr>
          <w:rFonts w:ascii="Times New Roman" w:hAnsi="Times New Roman"/>
          <w:sz w:val="24"/>
          <w:szCs w:val="24"/>
          <w:lang w:val="sr-Cyrl-RS"/>
        </w:rPr>
        <w:t xml:space="preserve"> </w:t>
      </w:r>
      <w:r w:rsidR="009273AC" w:rsidRPr="000345B6">
        <w:rPr>
          <w:rFonts w:ascii="Times New Roman" w:hAnsi="Times New Roman"/>
          <w:sz w:val="24"/>
          <w:szCs w:val="24"/>
          <w:lang w:val="sr-Latn-CS"/>
        </w:rPr>
        <w:t>са:</w:t>
      </w:r>
      <w:r w:rsidR="00BB289F" w:rsidRPr="000345B6">
        <w:rPr>
          <w:rFonts w:ascii="Times New Roman" w:hAnsi="Times New Roman"/>
          <w:sz w:val="24"/>
          <w:szCs w:val="24"/>
          <w:lang w:val="sr-Cyrl-RS"/>
        </w:rPr>
        <w:t xml:space="preserve"> </w:t>
      </w:r>
      <w:r w:rsidRPr="000345B6">
        <w:rPr>
          <w:rFonts w:ascii="Times New Roman" w:hAnsi="Times New Roman"/>
          <w:sz w:val="24"/>
          <w:szCs w:val="24"/>
          <w:lang w:val="sr-Latn-CS"/>
        </w:rPr>
        <w:t xml:space="preserve">Домoм </w:t>
      </w:r>
      <w:r w:rsidR="009273AC" w:rsidRPr="000345B6">
        <w:rPr>
          <w:rFonts w:ascii="Times New Roman" w:hAnsi="Times New Roman"/>
          <w:sz w:val="24"/>
          <w:szCs w:val="24"/>
          <w:lang w:val="sr-Latn-CS"/>
        </w:rPr>
        <w:t>културе</w:t>
      </w:r>
      <w:r w:rsidR="009273AC" w:rsidRPr="000345B6">
        <w:rPr>
          <w:rFonts w:ascii="Times New Roman" w:hAnsi="Times New Roman"/>
          <w:sz w:val="24"/>
          <w:szCs w:val="24"/>
          <w:lang w:val="sr-Cyrl-RS"/>
        </w:rPr>
        <w:t xml:space="preserve">, </w:t>
      </w:r>
      <w:r w:rsidR="0031168B" w:rsidRPr="000345B6">
        <w:rPr>
          <w:rFonts w:ascii="Times New Roman" w:hAnsi="Times New Roman"/>
          <w:sz w:val="24"/>
          <w:szCs w:val="24"/>
          <w:lang w:val="sr-Cyrl-RS"/>
        </w:rPr>
        <w:t>Домом омладине, Градском б</w:t>
      </w:r>
      <w:r w:rsidR="009273AC" w:rsidRPr="000345B6">
        <w:rPr>
          <w:rFonts w:ascii="Times New Roman" w:hAnsi="Times New Roman"/>
          <w:sz w:val="24"/>
          <w:szCs w:val="24"/>
          <w:lang w:val="sr-Latn-CS"/>
        </w:rPr>
        <w:t>иблиотек</w:t>
      </w:r>
      <w:r w:rsidR="009273AC" w:rsidRPr="000345B6">
        <w:rPr>
          <w:rFonts w:ascii="Times New Roman" w:hAnsi="Times New Roman"/>
          <w:sz w:val="24"/>
          <w:szCs w:val="24"/>
          <w:lang w:val="sr-Cyrl-RS"/>
        </w:rPr>
        <w:t xml:space="preserve">ом, </w:t>
      </w:r>
      <w:r w:rsidR="009273AC" w:rsidRPr="000345B6">
        <w:rPr>
          <w:rFonts w:ascii="Times New Roman" w:hAnsi="Times New Roman"/>
          <w:sz w:val="24"/>
          <w:szCs w:val="24"/>
          <w:lang w:val="sr-Latn-CS"/>
        </w:rPr>
        <w:t>Tуристичк</w:t>
      </w:r>
      <w:r w:rsidR="009273AC" w:rsidRPr="000345B6">
        <w:rPr>
          <w:rFonts w:ascii="Times New Roman" w:hAnsi="Times New Roman"/>
          <w:sz w:val="24"/>
          <w:szCs w:val="24"/>
          <w:lang w:val="sr-Cyrl-RS"/>
        </w:rPr>
        <w:t xml:space="preserve">ом </w:t>
      </w:r>
      <w:r w:rsidR="009273AC" w:rsidRPr="000345B6">
        <w:rPr>
          <w:rFonts w:ascii="Times New Roman" w:hAnsi="Times New Roman"/>
          <w:sz w:val="24"/>
          <w:szCs w:val="24"/>
          <w:lang w:val="sr-Latn-CS"/>
        </w:rPr>
        <w:t>организациј</w:t>
      </w:r>
      <w:r w:rsidR="0031168B" w:rsidRPr="000345B6">
        <w:rPr>
          <w:rFonts w:ascii="Times New Roman" w:hAnsi="Times New Roman"/>
          <w:sz w:val="24"/>
          <w:szCs w:val="24"/>
          <w:lang w:val="sr-Cyrl-RS"/>
        </w:rPr>
        <w:t>ом</w:t>
      </w:r>
      <w:r w:rsidR="00236A42" w:rsidRPr="000345B6">
        <w:rPr>
          <w:rFonts w:ascii="Times New Roman" w:hAnsi="Times New Roman"/>
          <w:sz w:val="24"/>
          <w:szCs w:val="24"/>
          <w:lang w:val="sr-Cyrl-RS"/>
        </w:rPr>
        <w:t xml:space="preserve"> општине Кладово</w:t>
      </w:r>
      <w:r w:rsidR="009160C5" w:rsidRPr="000345B6">
        <w:rPr>
          <w:rFonts w:ascii="Times New Roman" w:hAnsi="Times New Roman"/>
          <w:sz w:val="24"/>
          <w:szCs w:val="24"/>
          <w:lang w:val="sr-Cyrl-RS"/>
        </w:rPr>
        <w:t xml:space="preserve">, </w:t>
      </w:r>
      <w:r w:rsidR="008233CD" w:rsidRPr="000345B6">
        <w:rPr>
          <w:rFonts w:ascii="Times New Roman" w:hAnsi="Times New Roman"/>
          <w:sz w:val="24"/>
          <w:szCs w:val="24"/>
          <w:lang w:val="sr-Cyrl-RS"/>
        </w:rPr>
        <w:t xml:space="preserve">предшколском установом ''Невен'', </w:t>
      </w:r>
      <w:r w:rsidR="0031168B" w:rsidRPr="000345B6">
        <w:rPr>
          <w:rFonts w:ascii="Times New Roman" w:hAnsi="Times New Roman"/>
          <w:sz w:val="24"/>
          <w:szCs w:val="24"/>
          <w:lang w:val="sr-Cyrl-RS"/>
        </w:rPr>
        <w:t>затим јавним предузећима ХЕ ''Ђердап''</w:t>
      </w:r>
      <w:r w:rsidR="009273AC" w:rsidRPr="000345B6">
        <w:rPr>
          <w:rFonts w:ascii="Times New Roman" w:hAnsi="Times New Roman"/>
          <w:sz w:val="24"/>
          <w:szCs w:val="24"/>
          <w:lang w:val="sr-Cyrl-RS"/>
        </w:rPr>
        <w:t>, приватним предузећима</w:t>
      </w:r>
      <w:r w:rsidR="00CD69F1" w:rsidRPr="000345B6">
        <w:rPr>
          <w:rFonts w:ascii="Times New Roman" w:hAnsi="Times New Roman"/>
          <w:sz w:val="24"/>
          <w:szCs w:val="24"/>
          <w:lang w:val="sr-Cyrl-CS"/>
        </w:rPr>
        <w:t xml:space="preserve"> ''Текијанка'', </w:t>
      </w:r>
      <w:r w:rsidR="00CB37E3" w:rsidRPr="000345B6">
        <w:rPr>
          <w:rFonts w:ascii="Times New Roman" w:hAnsi="Times New Roman"/>
          <w:sz w:val="24"/>
          <w:szCs w:val="24"/>
          <w:lang w:val="sr-Cyrl-CS"/>
        </w:rPr>
        <w:t xml:space="preserve">ТВ Кладово </w:t>
      </w:r>
      <w:r w:rsidR="00236A42" w:rsidRPr="000345B6">
        <w:rPr>
          <w:rFonts w:ascii="Times New Roman" w:hAnsi="Times New Roman"/>
          <w:sz w:val="24"/>
          <w:szCs w:val="24"/>
          <w:lang w:val="sr-Cyrl-CS"/>
        </w:rPr>
        <w:t xml:space="preserve">и </w:t>
      </w:r>
      <w:r w:rsidR="009273AC" w:rsidRPr="000345B6">
        <w:rPr>
          <w:rFonts w:ascii="Times New Roman" w:hAnsi="Times New Roman"/>
          <w:sz w:val="24"/>
          <w:szCs w:val="24"/>
          <w:lang w:val="sr-Latn-CS"/>
        </w:rPr>
        <w:t>ост</w:t>
      </w:r>
      <w:r w:rsidR="009160C5" w:rsidRPr="000345B6">
        <w:rPr>
          <w:rFonts w:ascii="Times New Roman" w:hAnsi="Times New Roman"/>
          <w:sz w:val="24"/>
          <w:szCs w:val="24"/>
          <w:lang w:val="sr-Latn-CS"/>
        </w:rPr>
        <w:t>алим друштвеним организацијама</w:t>
      </w:r>
      <w:r w:rsidR="009160C5" w:rsidRPr="000345B6">
        <w:rPr>
          <w:rFonts w:ascii="Times New Roman" w:hAnsi="Times New Roman"/>
          <w:sz w:val="24"/>
          <w:szCs w:val="24"/>
          <w:lang w:val="sr-Cyrl-RS"/>
        </w:rPr>
        <w:t>,</w:t>
      </w:r>
      <w:r w:rsidR="009273AC" w:rsidRPr="000345B6">
        <w:rPr>
          <w:rFonts w:ascii="Times New Roman" w:hAnsi="Times New Roman"/>
          <w:sz w:val="24"/>
          <w:szCs w:val="24"/>
          <w:lang w:val="sr-Latn-CS"/>
        </w:rPr>
        <w:t xml:space="preserve"> </w:t>
      </w:r>
      <w:r w:rsidR="009273AC" w:rsidRPr="000345B6">
        <w:rPr>
          <w:rFonts w:ascii="Times New Roman" w:hAnsi="Times New Roman"/>
          <w:sz w:val="24"/>
          <w:szCs w:val="24"/>
          <w:lang w:val="sr-Cyrl-RS"/>
        </w:rPr>
        <w:t>као и свим ост</w:t>
      </w:r>
      <w:r w:rsidR="00BB3D35" w:rsidRPr="000345B6">
        <w:rPr>
          <w:rFonts w:ascii="Times New Roman" w:hAnsi="Times New Roman"/>
          <w:sz w:val="24"/>
          <w:szCs w:val="24"/>
          <w:lang w:val="sr-Cyrl-RS"/>
        </w:rPr>
        <w:t>алим школама</w:t>
      </w:r>
      <w:r w:rsidRPr="000345B6">
        <w:rPr>
          <w:rFonts w:ascii="Times New Roman" w:hAnsi="Times New Roman"/>
          <w:sz w:val="24"/>
          <w:szCs w:val="24"/>
          <w:lang w:val="sr-Cyrl-RS"/>
        </w:rPr>
        <w:t xml:space="preserve"> на територији Општине.</w:t>
      </w:r>
    </w:p>
    <w:p w14:paraId="7EA224B6" w14:textId="77777777" w:rsidR="009273AC" w:rsidRPr="000345B6" w:rsidRDefault="009273AC" w:rsidP="006772EE">
      <w:pPr>
        <w:pStyle w:val="BodyText"/>
        <w:spacing w:line="300" w:lineRule="atLeast"/>
        <w:ind w:firstLine="720"/>
        <w:jc w:val="both"/>
        <w:rPr>
          <w:rFonts w:ascii="Times New Roman" w:hAnsi="Times New Roman"/>
          <w:sz w:val="24"/>
          <w:szCs w:val="24"/>
          <w:lang w:val="sr-Cyrl-RS"/>
        </w:rPr>
      </w:pPr>
      <w:r w:rsidRPr="000345B6">
        <w:rPr>
          <w:rFonts w:ascii="Times New Roman" w:hAnsi="Times New Roman"/>
          <w:sz w:val="24"/>
          <w:szCs w:val="24"/>
          <w:lang w:val="sr-Cyrl-RS"/>
        </w:rPr>
        <w:t>Конкретни облици сарадње, планираће се на нивоу стручних органа и школе у целини.</w:t>
      </w:r>
    </w:p>
    <w:p w14:paraId="2D6746B1" w14:textId="77777777" w:rsidR="00FD5D1D" w:rsidRPr="000345B6" w:rsidRDefault="009273AC" w:rsidP="006772EE">
      <w:pPr>
        <w:pStyle w:val="BodyText"/>
        <w:spacing w:after="0" w:line="300" w:lineRule="atLeast"/>
        <w:jc w:val="both"/>
        <w:rPr>
          <w:rFonts w:ascii="Times New Roman" w:hAnsi="Times New Roman"/>
          <w:sz w:val="24"/>
          <w:szCs w:val="24"/>
          <w:lang w:val="sr-Cyrl-RS"/>
        </w:rPr>
      </w:pPr>
      <w:r w:rsidRPr="000345B6">
        <w:rPr>
          <w:rFonts w:ascii="Times New Roman" w:hAnsi="Times New Roman"/>
          <w:sz w:val="24"/>
          <w:szCs w:val="24"/>
          <w:lang w:val="sr-Cyrl-RS"/>
        </w:rPr>
        <w:tab/>
        <w:t xml:space="preserve">Школа </w:t>
      </w:r>
      <w:r w:rsidRPr="000345B6">
        <w:rPr>
          <w:rFonts w:ascii="Times New Roman" w:hAnsi="Times New Roman"/>
          <w:sz w:val="24"/>
          <w:szCs w:val="24"/>
          <w:lang w:val="sr-Cyrl-CS"/>
        </w:rPr>
        <w:t>и</w:t>
      </w:r>
      <w:r w:rsidRPr="000345B6">
        <w:rPr>
          <w:rFonts w:ascii="Times New Roman" w:hAnsi="Times New Roman"/>
          <w:sz w:val="24"/>
          <w:szCs w:val="24"/>
          <w:lang w:val="sr-Cyrl-RS"/>
        </w:rPr>
        <w:t>ма дугу традицију у свом васпитно-образовном раду и ужива</w:t>
      </w:r>
      <w:r w:rsidRPr="000345B6">
        <w:rPr>
          <w:rFonts w:ascii="Times New Roman" w:hAnsi="Times New Roman"/>
          <w:sz w:val="24"/>
          <w:szCs w:val="24"/>
          <w:lang w:val="sr-Latn-CS"/>
        </w:rPr>
        <w:t xml:space="preserve"> углед добре васпитно-образовне институције</w:t>
      </w:r>
      <w:r w:rsidRPr="000345B6">
        <w:rPr>
          <w:rFonts w:ascii="Times New Roman" w:hAnsi="Times New Roman"/>
          <w:sz w:val="24"/>
          <w:szCs w:val="24"/>
          <w:lang w:val="sr-Cyrl-CS"/>
        </w:rPr>
        <w:t>,</w:t>
      </w:r>
      <w:r w:rsidRPr="000345B6">
        <w:rPr>
          <w:rFonts w:ascii="Times New Roman" w:hAnsi="Times New Roman"/>
          <w:sz w:val="24"/>
          <w:szCs w:val="24"/>
          <w:lang w:val="sr-Latn-CS"/>
        </w:rPr>
        <w:t xml:space="preserve"> за чији рад постоји значајан интерес друштвене средине, зато ће ова школа посветити већу пажњу и овој школској години интерном и екстерном ин</w:t>
      </w:r>
      <w:r w:rsidR="00341965" w:rsidRPr="000345B6">
        <w:rPr>
          <w:rFonts w:ascii="Times New Roman" w:hAnsi="Times New Roman"/>
          <w:sz w:val="24"/>
          <w:szCs w:val="24"/>
          <w:lang w:val="sr-Latn-CS"/>
        </w:rPr>
        <w:t>формисању и школском маркетингу</w:t>
      </w:r>
      <w:r w:rsidR="00BB3D35" w:rsidRPr="000345B6">
        <w:rPr>
          <w:rFonts w:ascii="Times New Roman" w:hAnsi="Times New Roman"/>
          <w:sz w:val="24"/>
          <w:szCs w:val="24"/>
          <w:lang w:val="sr-Cyrl-RS"/>
        </w:rPr>
        <w:t>.</w:t>
      </w:r>
    </w:p>
    <w:p w14:paraId="6E0FAF6B" w14:textId="77777777" w:rsidR="00BB3D35" w:rsidRPr="000345B6" w:rsidRDefault="00BB3D35" w:rsidP="00A43AAF">
      <w:pPr>
        <w:pStyle w:val="BodyText"/>
        <w:spacing w:after="0" w:line="300" w:lineRule="atLeast"/>
        <w:rPr>
          <w:rFonts w:ascii="Times New Roman" w:hAnsi="Times New Roman"/>
          <w:lang w:val="sr-Cyrl-RS"/>
        </w:rPr>
      </w:pPr>
    </w:p>
    <w:p w14:paraId="4F8463F8" w14:textId="77777777" w:rsidR="00717DFA" w:rsidRPr="000D4915" w:rsidRDefault="00717DFA" w:rsidP="001B3782">
      <w:pPr>
        <w:pStyle w:val="BodyText"/>
        <w:spacing w:after="0" w:line="300" w:lineRule="atLeast"/>
        <w:rPr>
          <w:rFonts w:ascii="Times New Roman" w:hAnsi="Times New Roman"/>
          <w:color w:val="FF0000"/>
          <w:sz w:val="24"/>
          <w:szCs w:val="24"/>
          <w:lang w:val="sr-Cyrl-RS"/>
        </w:rPr>
      </w:pPr>
    </w:p>
    <w:p w14:paraId="24FBEF3F" w14:textId="77777777" w:rsidR="009273AC" w:rsidRPr="000345B6" w:rsidRDefault="009273AC" w:rsidP="009273AC">
      <w:pPr>
        <w:pStyle w:val="BodyText"/>
        <w:spacing w:after="0" w:line="300" w:lineRule="atLeast"/>
        <w:ind w:left="720" w:firstLine="720"/>
        <w:rPr>
          <w:rFonts w:ascii="Times New Roman" w:hAnsi="Times New Roman"/>
          <w:b/>
          <w:sz w:val="24"/>
          <w:szCs w:val="24"/>
          <w:lang w:val="sr-Cyrl-RS"/>
        </w:rPr>
      </w:pPr>
      <w:r w:rsidRPr="000345B6">
        <w:rPr>
          <w:rFonts w:ascii="Times New Roman" w:hAnsi="Times New Roman"/>
          <w:b/>
          <w:sz w:val="24"/>
          <w:szCs w:val="24"/>
          <w:lang w:val="sr-Cyrl-RS"/>
        </w:rPr>
        <w:t>1. Инт</w:t>
      </w:r>
      <w:r w:rsidR="00C775D8" w:rsidRPr="000345B6">
        <w:rPr>
          <w:rFonts w:ascii="Times New Roman" w:hAnsi="Times New Roman"/>
          <w:b/>
          <w:sz w:val="24"/>
          <w:szCs w:val="24"/>
          <w:lang w:val="sr-Cyrl-RS"/>
        </w:rPr>
        <w:t>ерни маркетинг</w:t>
      </w:r>
      <w:r w:rsidRPr="000345B6">
        <w:rPr>
          <w:rFonts w:ascii="Times New Roman" w:hAnsi="Times New Roman"/>
          <w:b/>
          <w:sz w:val="24"/>
          <w:szCs w:val="24"/>
          <w:lang w:val="sr-Cyrl-RS"/>
        </w:rPr>
        <w:t>:</w:t>
      </w:r>
    </w:p>
    <w:p w14:paraId="701608AB" w14:textId="77777777" w:rsidR="009273AC" w:rsidRPr="000345B6" w:rsidRDefault="009273AC" w:rsidP="009273AC">
      <w:pPr>
        <w:pStyle w:val="BodyText"/>
        <w:spacing w:after="0" w:line="300" w:lineRule="atLeast"/>
        <w:rPr>
          <w:rFonts w:ascii="Times New Roman" w:hAnsi="Times New Roman"/>
          <w:sz w:val="24"/>
          <w:szCs w:val="24"/>
          <w:lang w:val="sr-Cyrl-RS"/>
        </w:rPr>
      </w:pPr>
    </w:p>
    <w:p w14:paraId="18577E96" w14:textId="77777777" w:rsidR="009273AC" w:rsidRPr="000345B6" w:rsidRDefault="002D7C07" w:rsidP="00F730B5">
      <w:pPr>
        <w:pStyle w:val="BodyText"/>
        <w:spacing w:after="0" w:line="300" w:lineRule="atLeast"/>
        <w:ind w:firstLine="720"/>
        <w:rPr>
          <w:rFonts w:ascii="Times New Roman" w:hAnsi="Times New Roman"/>
          <w:sz w:val="24"/>
          <w:szCs w:val="24"/>
          <w:lang w:val="sr-Cyrl-RS"/>
        </w:rPr>
      </w:pPr>
      <w:r w:rsidRPr="000345B6">
        <w:rPr>
          <w:rFonts w:ascii="Times New Roman" w:hAnsi="Times New Roman"/>
          <w:sz w:val="24"/>
          <w:szCs w:val="24"/>
          <w:lang w:val="sr-Cyrl-RS"/>
        </w:rPr>
        <w:t>К</w:t>
      </w:r>
      <w:r w:rsidR="009273AC" w:rsidRPr="000345B6">
        <w:rPr>
          <w:rFonts w:ascii="Times New Roman" w:hAnsi="Times New Roman"/>
          <w:sz w:val="24"/>
          <w:szCs w:val="24"/>
          <w:lang w:val="sr-Cyrl-RS"/>
        </w:rPr>
        <w:t xml:space="preserve">роз интерне и јавне часове, </w:t>
      </w:r>
      <w:r w:rsidRPr="000345B6">
        <w:rPr>
          <w:rFonts w:ascii="Times New Roman" w:hAnsi="Times New Roman"/>
          <w:sz w:val="24"/>
          <w:szCs w:val="24"/>
          <w:lang w:val="sr-Cyrl-RS"/>
        </w:rPr>
        <w:t xml:space="preserve">као и </w:t>
      </w:r>
      <w:r w:rsidR="00717DFA" w:rsidRPr="000345B6">
        <w:rPr>
          <w:rFonts w:ascii="Times New Roman" w:hAnsi="Times New Roman"/>
          <w:sz w:val="24"/>
          <w:szCs w:val="24"/>
          <w:lang w:val="sr-Cyrl-RS"/>
        </w:rPr>
        <w:t>јавним</w:t>
      </w:r>
      <w:r w:rsidRPr="000345B6">
        <w:rPr>
          <w:rFonts w:ascii="Times New Roman" w:hAnsi="Times New Roman"/>
          <w:sz w:val="24"/>
          <w:szCs w:val="24"/>
          <w:lang w:val="sr-Cyrl-RS"/>
        </w:rPr>
        <w:t xml:space="preserve"> </w:t>
      </w:r>
      <w:r w:rsidR="00BB3D35" w:rsidRPr="000345B6">
        <w:rPr>
          <w:rFonts w:ascii="Times New Roman" w:hAnsi="Times New Roman"/>
          <w:sz w:val="24"/>
          <w:szCs w:val="24"/>
          <w:lang w:val="sr-Cyrl-RS"/>
        </w:rPr>
        <w:t>концертима</w:t>
      </w:r>
      <w:r w:rsidRPr="000345B6">
        <w:rPr>
          <w:rFonts w:ascii="Times New Roman" w:hAnsi="Times New Roman"/>
          <w:sz w:val="24"/>
          <w:szCs w:val="24"/>
          <w:lang w:val="sr-Cyrl-RS"/>
        </w:rPr>
        <w:t>,</w:t>
      </w:r>
      <w:r w:rsidR="00291DE1" w:rsidRPr="000345B6">
        <w:rPr>
          <w:rFonts w:ascii="Times New Roman" w:hAnsi="Times New Roman"/>
          <w:sz w:val="24"/>
          <w:szCs w:val="24"/>
          <w:lang w:val="sr-Latn-RS"/>
        </w:rPr>
        <w:t xml:space="preserve"> </w:t>
      </w:r>
      <w:r w:rsidRPr="000345B6">
        <w:rPr>
          <w:rFonts w:ascii="Times New Roman" w:hAnsi="Times New Roman"/>
          <w:sz w:val="24"/>
          <w:szCs w:val="24"/>
          <w:lang w:val="sr-Cyrl-RS"/>
        </w:rPr>
        <w:t>наша Школа доприноси стварању све веће по</w:t>
      </w:r>
      <w:r w:rsidR="00F730B5" w:rsidRPr="000345B6">
        <w:rPr>
          <w:rFonts w:ascii="Times New Roman" w:hAnsi="Times New Roman"/>
          <w:sz w:val="24"/>
          <w:szCs w:val="24"/>
          <w:lang w:val="sr-Cyrl-RS"/>
        </w:rPr>
        <w:t>п</w:t>
      </w:r>
      <w:r w:rsidRPr="000345B6">
        <w:rPr>
          <w:rFonts w:ascii="Times New Roman" w:hAnsi="Times New Roman"/>
          <w:sz w:val="24"/>
          <w:szCs w:val="24"/>
          <w:lang w:val="sr-Cyrl-RS"/>
        </w:rPr>
        <w:t>уларности</w:t>
      </w:r>
      <w:r w:rsidR="00F730B5" w:rsidRPr="000345B6">
        <w:rPr>
          <w:rFonts w:ascii="Times New Roman" w:hAnsi="Times New Roman"/>
          <w:sz w:val="24"/>
          <w:szCs w:val="24"/>
          <w:lang w:val="sr-Cyrl-RS"/>
        </w:rPr>
        <w:t xml:space="preserve"> овог вида образовања, као и Школе у целини.</w:t>
      </w:r>
    </w:p>
    <w:p w14:paraId="6F9FFAB5" w14:textId="77777777" w:rsidR="009273AC" w:rsidRPr="000345B6" w:rsidRDefault="009273AC" w:rsidP="009273AC">
      <w:pPr>
        <w:pStyle w:val="BodyText"/>
        <w:spacing w:after="0" w:line="300" w:lineRule="atLeast"/>
        <w:jc w:val="center"/>
        <w:rPr>
          <w:rFonts w:ascii="Times New Roman" w:hAnsi="Times New Roman"/>
          <w:i/>
          <w:sz w:val="24"/>
          <w:szCs w:val="24"/>
          <w:lang w:val="sr-Latn-CS"/>
        </w:rPr>
      </w:pPr>
    </w:p>
    <w:p w14:paraId="6761F720" w14:textId="77777777" w:rsidR="009273AC" w:rsidRPr="000345B6" w:rsidRDefault="009273AC" w:rsidP="009273AC">
      <w:pPr>
        <w:pStyle w:val="BodyText"/>
        <w:spacing w:after="0" w:line="300" w:lineRule="atLeast"/>
        <w:jc w:val="center"/>
        <w:rPr>
          <w:rFonts w:ascii="Times New Roman" w:hAnsi="Times New Roman"/>
          <w:i/>
          <w:sz w:val="24"/>
          <w:szCs w:val="24"/>
          <w:lang w:val="sr-Latn-CS"/>
        </w:rPr>
      </w:pPr>
      <w:r w:rsidRPr="000345B6">
        <w:rPr>
          <w:rFonts w:ascii="Times New Roman" w:hAnsi="Times New Roman"/>
          <w:i/>
          <w:sz w:val="24"/>
          <w:szCs w:val="24"/>
          <w:lang w:val="sr-Latn-CS"/>
        </w:rPr>
        <w:t>УСМЕНЕ ИНФОРМАЦИЈЕ</w:t>
      </w:r>
    </w:p>
    <w:p w14:paraId="34526CC1" w14:textId="77777777" w:rsidR="009273AC" w:rsidRPr="000345B6" w:rsidRDefault="009273AC" w:rsidP="009273AC">
      <w:pPr>
        <w:pStyle w:val="BodyText"/>
        <w:spacing w:after="0" w:line="300" w:lineRule="atLeast"/>
        <w:rPr>
          <w:rFonts w:ascii="Times New Roman" w:hAnsi="Times New Roman"/>
          <w:sz w:val="24"/>
          <w:szCs w:val="24"/>
          <w:lang w:val="sr-Latn-CS"/>
        </w:rPr>
      </w:pPr>
    </w:p>
    <w:p w14:paraId="5922F1B1" w14:textId="77777777" w:rsidR="009273AC" w:rsidRPr="000345B6" w:rsidRDefault="009273AC" w:rsidP="009273AC">
      <w:pPr>
        <w:pStyle w:val="BodyText"/>
        <w:spacing w:after="0" w:line="300" w:lineRule="atLeast"/>
        <w:ind w:left="357"/>
        <w:rPr>
          <w:rFonts w:ascii="Times New Roman" w:hAnsi="Times New Roman"/>
          <w:sz w:val="24"/>
          <w:szCs w:val="24"/>
          <w:lang w:val="sr-Latn-CS"/>
        </w:rPr>
      </w:pPr>
      <w:r w:rsidRPr="000345B6">
        <w:rPr>
          <w:rFonts w:ascii="Times New Roman" w:hAnsi="Times New Roman"/>
          <w:sz w:val="24"/>
          <w:szCs w:val="24"/>
          <w:lang w:val="sr-Latn-CS"/>
        </w:rPr>
        <w:t>-</w:t>
      </w:r>
      <w:r w:rsidRPr="000345B6">
        <w:rPr>
          <w:rFonts w:ascii="Times New Roman" w:hAnsi="Times New Roman"/>
          <w:sz w:val="24"/>
          <w:szCs w:val="24"/>
          <w:lang w:val="sr-Latn-CS"/>
        </w:rPr>
        <w:tab/>
        <w:t>На редовним часовима</w:t>
      </w:r>
    </w:p>
    <w:p w14:paraId="2C9EFB61" w14:textId="77777777" w:rsidR="009273AC" w:rsidRPr="000345B6" w:rsidRDefault="009273AC" w:rsidP="009273AC">
      <w:pPr>
        <w:pStyle w:val="BodyText"/>
        <w:spacing w:after="0" w:line="300" w:lineRule="atLeast"/>
        <w:ind w:left="357"/>
        <w:rPr>
          <w:rFonts w:ascii="Times New Roman" w:hAnsi="Times New Roman"/>
          <w:sz w:val="24"/>
          <w:szCs w:val="24"/>
          <w:lang w:val="sr-Latn-CS"/>
        </w:rPr>
      </w:pPr>
      <w:r w:rsidRPr="000345B6">
        <w:rPr>
          <w:rFonts w:ascii="Times New Roman" w:hAnsi="Times New Roman"/>
          <w:sz w:val="24"/>
          <w:szCs w:val="24"/>
          <w:lang w:val="sr-Latn-CS"/>
        </w:rPr>
        <w:t>-</w:t>
      </w:r>
      <w:r w:rsidRPr="000345B6">
        <w:rPr>
          <w:rFonts w:ascii="Times New Roman" w:hAnsi="Times New Roman"/>
          <w:sz w:val="24"/>
          <w:szCs w:val="24"/>
          <w:lang w:val="sr-Latn-CS"/>
        </w:rPr>
        <w:tab/>
        <w:t>На седницама колектива и стручних органа</w:t>
      </w:r>
    </w:p>
    <w:p w14:paraId="6A1E772D" w14:textId="77777777" w:rsidR="009273AC" w:rsidRPr="000345B6" w:rsidRDefault="009273AC" w:rsidP="009273AC">
      <w:pPr>
        <w:pStyle w:val="BodyText"/>
        <w:spacing w:after="0" w:line="300" w:lineRule="atLeast"/>
        <w:ind w:left="357"/>
        <w:rPr>
          <w:rFonts w:ascii="Times New Roman" w:hAnsi="Times New Roman"/>
          <w:sz w:val="24"/>
          <w:szCs w:val="24"/>
          <w:lang w:val="sr-Latn-CS"/>
        </w:rPr>
      </w:pPr>
      <w:r w:rsidRPr="000345B6">
        <w:rPr>
          <w:rFonts w:ascii="Times New Roman" w:hAnsi="Times New Roman"/>
          <w:sz w:val="24"/>
          <w:szCs w:val="24"/>
          <w:lang w:val="sr-Latn-CS"/>
        </w:rPr>
        <w:t>-</w:t>
      </w:r>
      <w:r w:rsidRPr="000345B6">
        <w:rPr>
          <w:rFonts w:ascii="Times New Roman" w:hAnsi="Times New Roman"/>
          <w:sz w:val="24"/>
          <w:szCs w:val="24"/>
          <w:lang w:val="sr-Latn-CS"/>
        </w:rPr>
        <w:tab/>
        <w:t>На родитељским састанцима</w:t>
      </w:r>
    </w:p>
    <w:p w14:paraId="2DCEE95E" w14:textId="77777777" w:rsidR="009273AC" w:rsidRPr="000345B6" w:rsidRDefault="009273AC" w:rsidP="009273AC">
      <w:pPr>
        <w:pStyle w:val="BodyText"/>
        <w:spacing w:after="0" w:line="300" w:lineRule="atLeast"/>
        <w:rPr>
          <w:rFonts w:ascii="Times New Roman" w:hAnsi="Times New Roman"/>
          <w:sz w:val="24"/>
          <w:szCs w:val="24"/>
          <w:lang w:val="sr-Cyrl-RS"/>
        </w:rPr>
      </w:pPr>
    </w:p>
    <w:p w14:paraId="75DB83D3" w14:textId="77777777" w:rsidR="009273AC" w:rsidRPr="000345B6" w:rsidRDefault="009273AC" w:rsidP="009273AC">
      <w:pPr>
        <w:pStyle w:val="BodyText"/>
        <w:spacing w:after="0" w:line="300" w:lineRule="atLeast"/>
        <w:jc w:val="center"/>
        <w:rPr>
          <w:rFonts w:ascii="Times New Roman" w:hAnsi="Times New Roman"/>
          <w:i/>
          <w:sz w:val="24"/>
          <w:szCs w:val="24"/>
          <w:lang w:val="sr-Latn-CS"/>
        </w:rPr>
      </w:pPr>
      <w:r w:rsidRPr="000345B6">
        <w:rPr>
          <w:rFonts w:ascii="Times New Roman" w:hAnsi="Times New Roman"/>
          <w:i/>
          <w:sz w:val="24"/>
          <w:szCs w:val="24"/>
          <w:lang w:val="sr-Latn-CS"/>
        </w:rPr>
        <w:t>ПИСАНЕ ИНФОРМАЦИЈЕ</w:t>
      </w:r>
    </w:p>
    <w:p w14:paraId="015D3D34" w14:textId="77777777" w:rsidR="009273AC" w:rsidRPr="000345B6" w:rsidRDefault="009273AC" w:rsidP="009273AC">
      <w:pPr>
        <w:pStyle w:val="BodyText"/>
        <w:spacing w:after="0" w:line="300" w:lineRule="atLeast"/>
        <w:ind w:left="357"/>
        <w:rPr>
          <w:rFonts w:ascii="Times New Roman" w:hAnsi="Times New Roman"/>
          <w:sz w:val="24"/>
          <w:szCs w:val="24"/>
          <w:lang w:val="sr-Latn-CS"/>
        </w:rPr>
      </w:pPr>
    </w:p>
    <w:p w14:paraId="710197A1" w14:textId="77777777" w:rsidR="009273AC" w:rsidRPr="000345B6" w:rsidRDefault="009273AC" w:rsidP="009273AC">
      <w:pPr>
        <w:pStyle w:val="BodyText"/>
        <w:spacing w:after="0" w:line="300" w:lineRule="atLeast"/>
        <w:ind w:left="357"/>
        <w:rPr>
          <w:rFonts w:ascii="Times New Roman" w:hAnsi="Times New Roman"/>
          <w:sz w:val="24"/>
          <w:szCs w:val="24"/>
          <w:lang w:val="sr-Latn-CS"/>
        </w:rPr>
      </w:pPr>
      <w:r w:rsidRPr="000345B6">
        <w:rPr>
          <w:rFonts w:ascii="Times New Roman" w:hAnsi="Times New Roman"/>
          <w:sz w:val="24"/>
          <w:szCs w:val="24"/>
          <w:lang w:val="sr-Latn-CS"/>
        </w:rPr>
        <w:t>-</w:t>
      </w:r>
      <w:r w:rsidRPr="000345B6">
        <w:rPr>
          <w:rFonts w:ascii="Times New Roman" w:hAnsi="Times New Roman"/>
          <w:sz w:val="24"/>
          <w:szCs w:val="24"/>
          <w:lang w:val="sr-Latn-CS"/>
        </w:rPr>
        <w:tab/>
        <w:t>Истицањем информација на огласној табли</w:t>
      </w:r>
    </w:p>
    <w:p w14:paraId="6522EDFA" w14:textId="77777777" w:rsidR="009273AC" w:rsidRPr="000345B6" w:rsidRDefault="009273AC" w:rsidP="009273AC">
      <w:pPr>
        <w:pStyle w:val="BodyText"/>
        <w:spacing w:after="0" w:line="300" w:lineRule="atLeast"/>
        <w:ind w:left="717" w:hanging="360"/>
        <w:rPr>
          <w:rFonts w:ascii="Times New Roman" w:hAnsi="Times New Roman"/>
          <w:sz w:val="24"/>
          <w:szCs w:val="24"/>
          <w:lang w:val="sr-Cyrl-RS"/>
        </w:rPr>
      </w:pPr>
      <w:r w:rsidRPr="000345B6">
        <w:rPr>
          <w:rFonts w:ascii="Times New Roman" w:hAnsi="Times New Roman"/>
          <w:sz w:val="24"/>
          <w:szCs w:val="24"/>
          <w:lang w:val="sr-Latn-CS"/>
        </w:rPr>
        <w:t>-</w:t>
      </w:r>
      <w:r w:rsidRPr="000345B6">
        <w:rPr>
          <w:rFonts w:ascii="Times New Roman" w:hAnsi="Times New Roman"/>
          <w:sz w:val="24"/>
          <w:szCs w:val="24"/>
          <w:lang w:val="sr-Latn-CS"/>
        </w:rPr>
        <w:tab/>
        <w:t xml:space="preserve">Успех ученика на класификационим периодима, на полугодишту и на крају школске године </w:t>
      </w:r>
      <w:r w:rsidR="004B7744" w:rsidRPr="000345B6">
        <w:rPr>
          <w:rFonts w:ascii="Times New Roman" w:hAnsi="Times New Roman"/>
          <w:sz w:val="24"/>
          <w:szCs w:val="24"/>
          <w:lang w:val="sr-Cyrl-RS"/>
        </w:rPr>
        <w:t xml:space="preserve">биће </w:t>
      </w:r>
      <w:r w:rsidR="004B7744" w:rsidRPr="000345B6">
        <w:rPr>
          <w:rFonts w:ascii="Times New Roman" w:hAnsi="Times New Roman"/>
          <w:sz w:val="24"/>
          <w:szCs w:val="24"/>
          <w:lang w:val="sr-Latn-CS"/>
        </w:rPr>
        <w:t>приказа</w:t>
      </w:r>
      <w:r w:rsidR="004B7744" w:rsidRPr="000345B6">
        <w:rPr>
          <w:rFonts w:ascii="Times New Roman" w:hAnsi="Times New Roman"/>
          <w:sz w:val="24"/>
          <w:szCs w:val="24"/>
          <w:lang w:val="sr-Cyrl-RS"/>
        </w:rPr>
        <w:t xml:space="preserve">н на огласној </w:t>
      </w:r>
      <w:r w:rsidR="002F350C" w:rsidRPr="000345B6">
        <w:rPr>
          <w:rFonts w:ascii="Times New Roman" w:hAnsi="Times New Roman"/>
          <w:sz w:val="24"/>
          <w:szCs w:val="24"/>
          <w:lang w:val="sr-Cyrl-RS"/>
        </w:rPr>
        <w:t>табли</w:t>
      </w:r>
    </w:p>
    <w:p w14:paraId="08108A2F" w14:textId="77777777" w:rsidR="004B7744" w:rsidRPr="000345B6" w:rsidRDefault="004B7744" w:rsidP="009273AC">
      <w:pPr>
        <w:pStyle w:val="BodyText"/>
        <w:spacing w:after="0" w:line="300" w:lineRule="atLeast"/>
        <w:ind w:left="717" w:hanging="360"/>
        <w:rPr>
          <w:rFonts w:ascii="Times New Roman" w:hAnsi="Times New Roman"/>
          <w:sz w:val="24"/>
          <w:szCs w:val="24"/>
          <w:lang w:val="sr-Latn-CS"/>
        </w:rPr>
      </w:pPr>
    </w:p>
    <w:p w14:paraId="7D91D1EF" w14:textId="630FC01F" w:rsidR="00BB289F" w:rsidRPr="000345B6" w:rsidRDefault="00BB289F" w:rsidP="009273AC">
      <w:pPr>
        <w:pStyle w:val="BodyText"/>
        <w:spacing w:after="0" w:line="300" w:lineRule="atLeast"/>
        <w:ind w:left="717" w:hanging="360"/>
        <w:rPr>
          <w:rFonts w:ascii="Times New Roman" w:hAnsi="Times New Roman"/>
          <w:sz w:val="24"/>
          <w:szCs w:val="24"/>
          <w:lang w:val="sr-Latn-CS"/>
        </w:rPr>
      </w:pPr>
    </w:p>
    <w:p w14:paraId="6E4A3FB3" w14:textId="77777777" w:rsidR="00D0630A" w:rsidRPr="000345B6" w:rsidRDefault="00D0630A" w:rsidP="009273AC">
      <w:pPr>
        <w:pStyle w:val="BodyText"/>
        <w:spacing w:after="0" w:line="300" w:lineRule="atLeast"/>
        <w:ind w:left="717" w:hanging="360"/>
        <w:rPr>
          <w:rFonts w:ascii="Times New Roman" w:hAnsi="Times New Roman"/>
          <w:sz w:val="24"/>
          <w:szCs w:val="24"/>
          <w:lang w:val="sr-Latn-CS"/>
        </w:rPr>
      </w:pPr>
    </w:p>
    <w:p w14:paraId="5E2FCC1D" w14:textId="77777777" w:rsidR="009273AC" w:rsidRPr="000345B6" w:rsidRDefault="00C775D8" w:rsidP="009273AC">
      <w:pPr>
        <w:pStyle w:val="BodyText"/>
        <w:spacing w:after="0" w:line="300" w:lineRule="atLeast"/>
        <w:ind w:left="720" w:firstLine="720"/>
        <w:rPr>
          <w:rFonts w:ascii="Times New Roman" w:hAnsi="Times New Roman"/>
          <w:b/>
          <w:sz w:val="24"/>
          <w:szCs w:val="24"/>
          <w:lang w:val="sr-Latn-CS"/>
        </w:rPr>
      </w:pPr>
      <w:r w:rsidRPr="000345B6">
        <w:rPr>
          <w:rFonts w:ascii="Times New Roman" w:hAnsi="Times New Roman"/>
          <w:b/>
          <w:sz w:val="24"/>
          <w:szCs w:val="24"/>
          <w:lang w:val="sr-Latn-CS"/>
        </w:rPr>
        <w:t>2. Екстерни маркетинг</w:t>
      </w:r>
      <w:r w:rsidR="009273AC" w:rsidRPr="000345B6">
        <w:rPr>
          <w:rFonts w:ascii="Times New Roman" w:hAnsi="Times New Roman"/>
          <w:b/>
          <w:sz w:val="24"/>
          <w:szCs w:val="24"/>
          <w:lang w:val="sr-Latn-CS"/>
        </w:rPr>
        <w:t>:</w:t>
      </w:r>
    </w:p>
    <w:p w14:paraId="6AB64BF9" w14:textId="77777777" w:rsidR="009273AC" w:rsidRPr="000345B6" w:rsidRDefault="009273AC" w:rsidP="009273AC">
      <w:pPr>
        <w:pStyle w:val="BodyText"/>
        <w:spacing w:after="0" w:line="300" w:lineRule="atLeast"/>
        <w:rPr>
          <w:rFonts w:ascii="Times New Roman" w:hAnsi="Times New Roman"/>
          <w:sz w:val="24"/>
          <w:szCs w:val="24"/>
          <w:lang w:val="sr-Latn-CS"/>
        </w:rPr>
      </w:pPr>
    </w:p>
    <w:p w14:paraId="6E8D8EAF" w14:textId="77777777" w:rsidR="009273AC" w:rsidRPr="000345B6" w:rsidRDefault="00D00A1E" w:rsidP="00C775D8">
      <w:pPr>
        <w:pStyle w:val="BodyText"/>
        <w:spacing w:after="0" w:line="300" w:lineRule="atLeast"/>
        <w:jc w:val="both"/>
        <w:rPr>
          <w:rFonts w:ascii="Times New Roman" w:hAnsi="Times New Roman"/>
          <w:sz w:val="24"/>
          <w:szCs w:val="24"/>
          <w:lang w:val="sr-Latn-CS"/>
        </w:rPr>
      </w:pPr>
      <w:r w:rsidRPr="000345B6">
        <w:rPr>
          <w:rFonts w:ascii="Times New Roman" w:hAnsi="Times New Roman"/>
          <w:sz w:val="24"/>
          <w:szCs w:val="24"/>
          <w:lang w:val="sr-Latn-CS"/>
        </w:rPr>
        <w:tab/>
      </w:r>
      <w:r w:rsidR="009273AC" w:rsidRPr="000345B6">
        <w:rPr>
          <w:rFonts w:ascii="Times New Roman" w:hAnsi="Times New Roman"/>
          <w:sz w:val="24"/>
          <w:szCs w:val="24"/>
          <w:lang w:val="sr-Latn-CS"/>
        </w:rPr>
        <w:t xml:space="preserve">Сваки остварени успех током школске године биће повод за приказивање делатности Школе у средствима јавног информисања (у  локалној телевизији и локалним </w:t>
      </w:r>
      <w:r w:rsidR="009273AC" w:rsidRPr="000345B6">
        <w:rPr>
          <w:rFonts w:ascii="Times New Roman" w:hAnsi="Times New Roman"/>
          <w:sz w:val="24"/>
          <w:szCs w:val="24"/>
          <w:lang w:val="sr-Latn-CS"/>
        </w:rPr>
        <w:lastRenderedPageBreak/>
        <w:t>радио станицама</w:t>
      </w:r>
      <w:r w:rsidR="007F7860" w:rsidRPr="000345B6">
        <w:rPr>
          <w:rFonts w:ascii="Times New Roman" w:hAnsi="Times New Roman"/>
          <w:sz w:val="24"/>
          <w:szCs w:val="24"/>
          <w:lang w:val="sr-Cyrl-RS"/>
        </w:rPr>
        <w:t>, сајту, фејсбук страници</w:t>
      </w:r>
      <w:r w:rsidR="009273AC" w:rsidRPr="000345B6">
        <w:rPr>
          <w:rFonts w:ascii="Times New Roman" w:hAnsi="Times New Roman"/>
          <w:sz w:val="24"/>
          <w:szCs w:val="24"/>
          <w:lang w:val="sr-Latn-CS"/>
        </w:rPr>
        <w:t>) локалне и шире средине, стварајући на тај начин бољи имиџ и већи рејтинг Школи.</w:t>
      </w:r>
    </w:p>
    <w:p w14:paraId="47A7B9BF" w14:textId="77777777" w:rsidR="009273AC" w:rsidRPr="000D4915" w:rsidRDefault="009273AC" w:rsidP="009273AC">
      <w:pPr>
        <w:pStyle w:val="BodyText"/>
        <w:spacing w:after="0" w:line="300" w:lineRule="atLeast"/>
        <w:rPr>
          <w:rFonts w:ascii="Arial" w:hAnsi="Arial" w:cs="Arial"/>
          <w:i/>
          <w:color w:val="FF0000"/>
          <w:sz w:val="24"/>
          <w:szCs w:val="24"/>
          <w:lang w:val="sr-Latn-CS"/>
        </w:rPr>
      </w:pPr>
    </w:p>
    <w:p w14:paraId="088DBD11" w14:textId="77777777" w:rsidR="00BB289F" w:rsidRPr="000D4915" w:rsidRDefault="00BB289F" w:rsidP="009273AC">
      <w:pPr>
        <w:pStyle w:val="BodyText"/>
        <w:spacing w:after="0" w:line="300" w:lineRule="atLeast"/>
        <w:rPr>
          <w:rFonts w:ascii="Arial" w:hAnsi="Arial" w:cs="Arial"/>
          <w:i/>
          <w:color w:val="FF0000"/>
          <w:sz w:val="24"/>
          <w:szCs w:val="24"/>
          <w:lang w:val="sr-Latn-CS"/>
        </w:rPr>
      </w:pPr>
    </w:p>
    <w:p w14:paraId="409ADF23" w14:textId="77777777" w:rsidR="009273AC" w:rsidRPr="000345B6" w:rsidRDefault="009273AC" w:rsidP="009273AC">
      <w:pPr>
        <w:pStyle w:val="BodyText"/>
        <w:spacing w:after="0" w:line="300" w:lineRule="atLeast"/>
        <w:jc w:val="center"/>
        <w:rPr>
          <w:rFonts w:ascii="Times New Roman" w:hAnsi="Times New Roman"/>
          <w:i/>
          <w:sz w:val="24"/>
          <w:szCs w:val="24"/>
          <w:lang w:val="sr-Latn-CS"/>
        </w:rPr>
      </w:pPr>
      <w:r w:rsidRPr="000345B6">
        <w:rPr>
          <w:rFonts w:ascii="Times New Roman" w:hAnsi="Times New Roman"/>
          <w:i/>
          <w:sz w:val="24"/>
          <w:szCs w:val="24"/>
          <w:lang w:val="sr-Latn-CS"/>
        </w:rPr>
        <w:t>ЕКСТЕРНО ИНФОРМИСАЊЕ</w:t>
      </w:r>
    </w:p>
    <w:p w14:paraId="106F10C4" w14:textId="77777777" w:rsidR="009273AC" w:rsidRPr="000345B6" w:rsidRDefault="009273AC" w:rsidP="009273AC">
      <w:pPr>
        <w:pStyle w:val="BodyText"/>
        <w:spacing w:after="0" w:line="300" w:lineRule="atLeast"/>
        <w:ind w:left="717" w:hanging="360"/>
        <w:rPr>
          <w:rFonts w:ascii="Times New Roman" w:hAnsi="Times New Roman"/>
          <w:sz w:val="24"/>
          <w:szCs w:val="24"/>
          <w:lang w:val="sr-Latn-CS"/>
        </w:rPr>
      </w:pPr>
    </w:p>
    <w:p w14:paraId="0FE2FAE2" w14:textId="77777777" w:rsidR="00806575" w:rsidRPr="000345B6" w:rsidRDefault="009273AC" w:rsidP="00C775D8">
      <w:pPr>
        <w:pStyle w:val="BodyText"/>
        <w:spacing w:after="0" w:line="300" w:lineRule="atLeast"/>
        <w:jc w:val="both"/>
        <w:rPr>
          <w:rFonts w:ascii="Times New Roman" w:hAnsi="Times New Roman"/>
          <w:sz w:val="24"/>
          <w:szCs w:val="24"/>
          <w:lang w:val="sr-Cyrl-RS"/>
        </w:rPr>
      </w:pPr>
      <w:r w:rsidRPr="000345B6">
        <w:rPr>
          <w:rFonts w:ascii="Times New Roman" w:hAnsi="Times New Roman"/>
          <w:sz w:val="24"/>
          <w:szCs w:val="24"/>
          <w:lang w:val="sr-Latn-CS"/>
        </w:rPr>
        <w:tab/>
      </w:r>
      <w:r w:rsidR="00806575" w:rsidRPr="000345B6">
        <w:rPr>
          <w:rFonts w:ascii="Times New Roman" w:hAnsi="Times New Roman"/>
          <w:sz w:val="24"/>
          <w:szCs w:val="24"/>
          <w:lang w:val="sr-Cyrl-RS"/>
        </w:rPr>
        <w:t xml:space="preserve">   Школа има своју фејсбук страницу</w:t>
      </w:r>
      <w:r w:rsidR="00BB289F" w:rsidRPr="000345B6">
        <w:rPr>
          <w:rFonts w:ascii="Times New Roman" w:hAnsi="Times New Roman"/>
          <w:sz w:val="24"/>
          <w:szCs w:val="24"/>
          <w:lang w:val="sr-Cyrl-RS"/>
        </w:rPr>
        <w:t xml:space="preserve">, </w:t>
      </w:r>
      <w:r w:rsidR="00806575" w:rsidRPr="000345B6">
        <w:rPr>
          <w:rFonts w:ascii="Times New Roman" w:hAnsi="Times New Roman"/>
          <w:sz w:val="24"/>
          <w:szCs w:val="24"/>
          <w:lang w:val="sr-Cyrl-RS"/>
        </w:rPr>
        <w:t xml:space="preserve"> преко које редовно обавештава јавност о актуелним догађајима у школи, резултата са такмичења, промотивним концертима.</w:t>
      </w:r>
    </w:p>
    <w:p w14:paraId="11BF751D" w14:textId="593EF300" w:rsidR="00BB289F" w:rsidRPr="000345B6" w:rsidRDefault="00806575" w:rsidP="00C775D8">
      <w:pPr>
        <w:pStyle w:val="BodyText"/>
        <w:spacing w:after="0" w:line="300" w:lineRule="atLeast"/>
        <w:jc w:val="both"/>
        <w:rPr>
          <w:rFonts w:ascii="Times New Roman" w:hAnsi="Times New Roman"/>
          <w:sz w:val="24"/>
          <w:szCs w:val="24"/>
          <w:lang w:val="ru-RU"/>
        </w:rPr>
      </w:pPr>
      <w:r w:rsidRPr="000345B6">
        <w:rPr>
          <w:rFonts w:ascii="Times New Roman" w:hAnsi="Times New Roman"/>
          <w:sz w:val="24"/>
          <w:szCs w:val="24"/>
          <w:lang w:val="sr-Cyrl-RS"/>
        </w:rPr>
        <w:t xml:space="preserve">               </w:t>
      </w:r>
      <w:r w:rsidR="006A5A90" w:rsidRPr="000345B6">
        <w:rPr>
          <w:rFonts w:ascii="Times New Roman" w:hAnsi="Times New Roman"/>
          <w:sz w:val="24"/>
          <w:szCs w:val="24"/>
          <w:lang w:val="sr-Cyrl-RS"/>
        </w:rPr>
        <w:t>Школа има израђен</w:t>
      </w:r>
      <w:r w:rsidR="00BB289F" w:rsidRPr="000345B6">
        <w:rPr>
          <w:rFonts w:ascii="Times New Roman" w:hAnsi="Times New Roman"/>
          <w:sz w:val="24"/>
          <w:szCs w:val="24"/>
          <w:lang w:val="sr-Cyrl-RS"/>
        </w:rPr>
        <w:t xml:space="preserve"> нови веб сајт (</w:t>
      </w:r>
      <w:r w:rsidR="00BE68F0" w:rsidRPr="000345B6">
        <w:fldChar w:fldCharType="begin"/>
      </w:r>
      <w:r w:rsidR="00BE68F0" w:rsidRPr="000345B6">
        <w:instrText xml:space="preserve"> HYPERLINK "http://www.omskonstantinbabic.edu.rs" </w:instrText>
      </w:r>
      <w:r w:rsidR="00BE68F0" w:rsidRPr="000345B6">
        <w:fldChar w:fldCharType="separate"/>
      </w:r>
      <w:r w:rsidR="00BB289F" w:rsidRPr="000345B6">
        <w:rPr>
          <w:rStyle w:val="Hyperlink"/>
          <w:rFonts w:ascii="Times New Roman" w:hAnsi="Times New Roman"/>
          <w:color w:val="auto"/>
          <w:sz w:val="24"/>
          <w:szCs w:val="24"/>
        </w:rPr>
        <w:t>www</w:t>
      </w:r>
      <w:r w:rsidR="00BB289F" w:rsidRPr="000345B6">
        <w:rPr>
          <w:rStyle w:val="Hyperlink"/>
          <w:rFonts w:ascii="Times New Roman" w:hAnsi="Times New Roman"/>
          <w:color w:val="auto"/>
          <w:sz w:val="24"/>
          <w:szCs w:val="24"/>
          <w:lang w:val="sr-Cyrl-RS"/>
        </w:rPr>
        <w:t>.</w:t>
      </w:r>
      <w:proofErr w:type="spellStart"/>
      <w:r w:rsidR="00BB289F" w:rsidRPr="000345B6">
        <w:rPr>
          <w:rStyle w:val="Hyperlink"/>
          <w:rFonts w:ascii="Times New Roman" w:hAnsi="Times New Roman"/>
          <w:color w:val="auto"/>
          <w:sz w:val="24"/>
          <w:szCs w:val="24"/>
        </w:rPr>
        <w:t>omskonstantinbabic</w:t>
      </w:r>
      <w:proofErr w:type="spellEnd"/>
      <w:r w:rsidR="00BB289F" w:rsidRPr="000345B6">
        <w:rPr>
          <w:rStyle w:val="Hyperlink"/>
          <w:rFonts w:ascii="Times New Roman" w:hAnsi="Times New Roman"/>
          <w:color w:val="auto"/>
          <w:sz w:val="24"/>
          <w:szCs w:val="24"/>
          <w:lang w:val="sr-Cyrl-RS"/>
        </w:rPr>
        <w:t>.</w:t>
      </w:r>
      <w:proofErr w:type="spellStart"/>
      <w:r w:rsidR="00BB289F" w:rsidRPr="000345B6">
        <w:rPr>
          <w:rStyle w:val="Hyperlink"/>
          <w:rFonts w:ascii="Times New Roman" w:hAnsi="Times New Roman"/>
          <w:color w:val="auto"/>
          <w:sz w:val="24"/>
          <w:szCs w:val="24"/>
        </w:rPr>
        <w:t>edu</w:t>
      </w:r>
      <w:proofErr w:type="spellEnd"/>
      <w:r w:rsidR="00BB289F" w:rsidRPr="000345B6">
        <w:rPr>
          <w:rStyle w:val="Hyperlink"/>
          <w:rFonts w:ascii="Times New Roman" w:hAnsi="Times New Roman"/>
          <w:color w:val="auto"/>
          <w:sz w:val="24"/>
          <w:szCs w:val="24"/>
          <w:lang w:val="sr-Cyrl-RS"/>
        </w:rPr>
        <w:t>.</w:t>
      </w:r>
      <w:proofErr w:type="spellStart"/>
      <w:r w:rsidR="00BB289F" w:rsidRPr="000345B6">
        <w:rPr>
          <w:rStyle w:val="Hyperlink"/>
          <w:rFonts w:ascii="Times New Roman" w:hAnsi="Times New Roman"/>
          <w:color w:val="auto"/>
          <w:sz w:val="24"/>
          <w:szCs w:val="24"/>
        </w:rPr>
        <w:t>rs</w:t>
      </w:r>
      <w:proofErr w:type="spellEnd"/>
      <w:r w:rsidR="00BE68F0" w:rsidRPr="000345B6">
        <w:rPr>
          <w:rStyle w:val="Hyperlink"/>
          <w:rFonts w:ascii="Times New Roman" w:hAnsi="Times New Roman"/>
          <w:color w:val="auto"/>
          <w:sz w:val="24"/>
          <w:szCs w:val="24"/>
        </w:rPr>
        <w:fldChar w:fldCharType="end"/>
      </w:r>
      <w:r w:rsidR="00BB289F" w:rsidRPr="000345B6">
        <w:rPr>
          <w:rFonts w:ascii="Times New Roman" w:hAnsi="Times New Roman"/>
          <w:sz w:val="24"/>
          <w:szCs w:val="24"/>
          <w:lang w:val="sr-Cyrl-RS"/>
        </w:rPr>
        <w:t xml:space="preserve">), који је </w:t>
      </w:r>
      <w:r w:rsidR="00BB289F" w:rsidRPr="000345B6">
        <w:rPr>
          <w:rFonts w:ascii="Times New Roman" w:hAnsi="Times New Roman"/>
          <w:sz w:val="24"/>
          <w:szCs w:val="24"/>
          <w:lang w:val="ru-RU"/>
        </w:rPr>
        <w:t xml:space="preserve">добро дизајниран, атрактиван, једноставан за навигацију, употребљив и функционалан. На сајту се могу наћи различити садржаји: од основних података о школи, историјата, до актуелних садржаја, аудио и видео записа. </w:t>
      </w:r>
    </w:p>
    <w:p w14:paraId="78FC982C" w14:textId="77777777" w:rsidR="00BB289F" w:rsidRPr="000345B6" w:rsidRDefault="00BB289F" w:rsidP="00C775D8">
      <w:pPr>
        <w:pStyle w:val="BodyText"/>
        <w:spacing w:after="0" w:line="300" w:lineRule="atLeast"/>
        <w:jc w:val="both"/>
        <w:rPr>
          <w:rFonts w:ascii="Times New Roman" w:hAnsi="Times New Roman"/>
          <w:sz w:val="24"/>
          <w:szCs w:val="24"/>
          <w:lang w:val="sr-Cyrl-RS"/>
        </w:rPr>
      </w:pPr>
      <w:r w:rsidRPr="000345B6">
        <w:rPr>
          <w:rFonts w:ascii="Times New Roman" w:hAnsi="Times New Roman"/>
          <w:sz w:val="24"/>
          <w:szCs w:val="24"/>
          <w:lang w:val="ru-RU"/>
        </w:rPr>
        <w:t xml:space="preserve">             У плану је и наставак сарадње са интернет порталима у региону који ће писати о ак</w:t>
      </w:r>
      <w:r w:rsidR="005307E4" w:rsidRPr="000345B6">
        <w:rPr>
          <w:rFonts w:ascii="Times New Roman" w:hAnsi="Times New Roman"/>
          <w:sz w:val="24"/>
          <w:szCs w:val="24"/>
          <w:lang w:val="ru-RU"/>
        </w:rPr>
        <w:t>тивностима ученика, концертима,</w:t>
      </w:r>
      <w:r w:rsidRPr="000345B6">
        <w:rPr>
          <w:rFonts w:ascii="Times New Roman" w:hAnsi="Times New Roman"/>
          <w:sz w:val="24"/>
          <w:szCs w:val="24"/>
          <w:lang w:val="ru-RU"/>
        </w:rPr>
        <w:t xml:space="preserve"> јавним наступима и успесима на такмичењима.</w:t>
      </w:r>
    </w:p>
    <w:p w14:paraId="0D66CA7F" w14:textId="77777777" w:rsidR="009273AC" w:rsidRPr="000345B6" w:rsidRDefault="009273AC" w:rsidP="009273AC">
      <w:pPr>
        <w:pStyle w:val="BodyText"/>
        <w:spacing w:after="0" w:line="300" w:lineRule="atLeast"/>
        <w:rPr>
          <w:rFonts w:ascii="Times New Roman" w:hAnsi="Times New Roman"/>
          <w:sz w:val="24"/>
          <w:szCs w:val="24"/>
          <w:lang w:val="sr-Cyrl-CS"/>
        </w:rPr>
      </w:pPr>
      <w:r w:rsidRPr="000345B6">
        <w:rPr>
          <w:rFonts w:ascii="Times New Roman" w:hAnsi="Times New Roman"/>
          <w:sz w:val="24"/>
          <w:szCs w:val="24"/>
          <w:lang w:val="sr-Latn-CS"/>
        </w:rPr>
        <w:tab/>
      </w:r>
    </w:p>
    <w:p w14:paraId="3B731D03" w14:textId="77777777" w:rsidR="009273AC" w:rsidRPr="000D4915" w:rsidRDefault="009273AC" w:rsidP="009273AC">
      <w:pPr>
        <w:pStyle w:val="BodyText"/>
        <w:spacing w:after="0" w:line="300" w:lineRule="atLeast"/>
        <w:rPr>
          <w:rFonts w:ascii="Times New Roman" w:hAnsi="Times New Roman"/>
          <w:color w:val="FF0000"/>
          <w:lang w:val="sr-Cyrl-CS"/>
        </w:rPr>
      </w:pPr>
    </w:p>
    <w:p w14:paraId="4D5434A1" w14:textId="77777777" w:rsidR="00B0715A" w:rsidRPr="000D4915" w:rsidRDefault="00B0715A" w:rsidP="009273AC">
      <w:pPr>
        <w:pStyle w:val="BodyText"/>
        <w:spacing w:line="300" w:lineRule="atLeast"/>
        <w:ind w:left="357"/>
        <w:jc w:val="center"/>
        <w:rPr>
          <w:rFonts w:ascii="Times New Roman" w:hAnsi="Times New Roman"/>
          <w:b/>
          <w:color w:val="FF0000"/>
          <w:szCs w:val="28"/>
          <w:lang w:val="sr-Cyrl-RS"/>
        </w:rPr>
      </w:pPr>
    </w:p>
    <w:p w14:paraId="37036705" w14:textId="378F3A54" w:rsidR="009273AC" w:rsidRPr="000D4915" w:rsidRDefault="009273AC" w:rsidP="009273AC">
      <w:pPr>
        <w:pStyle w:val="BodyText"/>
        <w:spacing w:line="300" w:lineRule="atLeast"/>
        <w:ind w:left="357"/>
        <w:jc w:val="center"/>
        <w:rPr>
          <w:rFonts w:ascii="Times New Roman" w:hAnsi="Times New Roman"/>
          <w:b/>
          <w:szCs w:val="28"/>
          <w:lang w:val="sr-Cyrl-RS"/>
        </w:rPr>
      </w:pPr>
      <w:proofErr w:type="gramStart"/>
      <w:r w:rsidRPr="000D4915">
        <w:rPr>
          <w:rFonts w:ascii="Times New Roman" w:hAnsi="Times New Roman"/>
          <w:b/>
          <w:szCs w:val="28"/>
        </w:rPr>
        <w:t>II</w:t>
      </w:r>
      <w:r w:rsidRPr="000D4915">
        <w:rPr>
          <w:rFonts w:ascii="Times New Roman" w:hAnsi="Times New Roman"/>
          <w:b/>
          <w:szCs w:val="28"/>
          <w:lang w:val="sr-Cyrl-RS"/>
        </w:rPr>
        <w:t xml:space="preserve">  ОРГАНИЗАЦИЈА</w:t>
      </w:r>
      <w:proofErr w:type="gramEnd"/>
      <w:r w:rsidRPr="000D4915">
        <w:rPr>
          <w:rFonts w:ascii="Times New Roman" w:hAnsi="Times New Roman"/>
          <w:b/>
          <w:szCs w:val="28"/>
          <w:lang w:val="sr-Cyrl-RS"/>
        </w:rPr>
        <w:t xml:space="preserve"> </w:t>
      </w:r>
      <w:r w:rsidR="00425308" w:rsidRPr="000D4915">
        <w:rPr>
          <w:rFonts w:ascii="Times New Roman" w:hAnsi="Times New Roman"/>
          <w:b/>
          <w:szCs w:val="28"/>
          <w:lang w:val="sr-Cyrl-RS"/>
        </w:rPr>
        <w:t xml:space="preserve">ОБРАЗОВНО </w:t>
      </w:r>
      <w:r w:rsidR="000D4915" w:rsidRPr="000D4915">
        <w:rPr>
          <w:rFonts w:ascii="Times New Roman" w:hAnsi="Times New Roman"/>
          <w:b/>
          <w:szCs w:val="28"/>
          <w:lang w:val="sr-Cyrl-RS"/>
        </w:rPr>
        <w:t>-</w:t>
      </w:r>
      <w:r w:rsidR="00425308" w:rsidRPr="000D4915">
        <w:rPr>
          <w:rFonts w:ascii="Times New Roman" w:hAnsi="Times New Roman"/>
          <w:b/>
          <w:szCs w:val="28"/>
          <w:lang w:val="sr-Cyrl-RS"/>
        </w:rPr>
        <w:t xml:space="preserve"> ВАСПИТНОГ </w:t>
      </w:r>
      <w:r w:rsidRPr="000D4915">
        <w:rPr>
          <w:rFonts w:ascii="Times New Roman" w:hAnsi="Times New Roman"/>
          <w:b/>
          <w:szCs w:val="28"/>
          <w:lang w:val="sr-Cyrl-RS"/>
        </w:rPr>
        <w:t>РАДА ШКОЛЕ</w:t>
      </w:r>
    </w:p>
    <w:p w14:paraId="1893F60C" w14:textId="77777777" w:rsidR="00BB3D35" w:rsidRPr="000D4915" w:rsidRDefault="00BB3D35" w:rsidP="00BB3D35">
      <w:pPr>
        <w:pStyle w:val="BodyText"/>
        <w:spacing w:line="300" w:lineRule="atLeast"/>
        <w:rPr>
          <w:rFonts w:ascii="Times New Roman" w:hAnsi="Times New Roman"/>
          <w:color w:val="FF0000"/>
          <w:sz w:val="24"/>
          <w:szCs w:val="24"/>
          <w:lang w:val="sr-Cyrl-RS"/>
        </w:rPr>
      </w:pPr>
    </w:p>
    <w:p w14:paraId="7F52EBEB" w14:textId="0A61B6EC" w:rsidR="009273AC" w:rsidRPr="0016237E" w:rsidRDefault="00BB3D35" w:rsidP="009B2903">
      <w:pPr>
        <w:pStyle w:val="BodyText"/>
        <w:spacing w:line="300" w:lineRule="atLeast"/>
        <w:ind w:firstLine="357"/>
        <w:jc w:val="both"/>
        <w:rPr>
          <w:rFonts w:ascii="Times New Roman" w:hAnsi="Times New Roman"/>
          <w:sz w:val="24"/>
          <w:szCs w:val="24"/>
          <w:lang w:val="sr-Cyrl-RS"/>
        </w:rPr>
      </w:pPr>
      <w:r w:rsidRPr="0016237E">
        <w:rPr>
          <w:rFonts w:ascii="Times New Roman" w:hAnsi="Times New Roman"/>
          <w:sz w:val="24"/>
          <w:szCs w:val="24"/>
          <w:lang w:val="sr-Cyrl-RS"/>
        </w:rPr>
        <w:t>У основној музичкој школи ''</w:t>
      </w:r>
      <w:r w:rsidR="00FA4843" w:rsidRPr="0016237E">
        <w:rPr>
          <w:rFonts w:ascii="Times New Roman" w:hAnsi="Times New Roman"/>
          <w:sz w:val="24"/>
          <w:szCs w:val="24"/>
          <w:lang w:val="sr-Cyrl-RS"/>
        </w:rPr>
        <w:t>Константин Бабић</w:t>
      </w:r>
      <w:r w:rsidRPr="0016237E">
        <w:rPr>
          <w:rFonts w:ascii="Times New Roman" w:hAnsi="Times New Roman"/>
          <w:sz w:val="24"/>
          <w:szCs w:val="24"/>
          <w:lang w:val="sr-Cyrl-RS"/>
        </w:rPr>
        <w:t>''</w:t>
      </w:r>
      <w:r w:rsidR="009273AC" w:rsidRPr="0016237E">
        <w:rPr>
          <w:rFonts w:ascii="Times New Roman" w:hAnsi="Times New Roman"/>
          <w:sz w:val="24"/>
          <w:szCs w:val="24"/>
          <w:lang w:val="sr-Cyrl-RS"/>
        </w:rPr>
        <w:t xml:space="preserve"> настава је организована као индивидуална</w:t>
      </w:r>
      <w:r w:rsidR="0016237E" w:rsidRPr="0016237E">
        <w:rPr>
          <w:rFonts w:ascii="Times New Roman" w:hAnsi="Times New Roman"/>
          <w:sz w:val="24"/>
          <w:szCs w:val="24"/>
        </w:rPr>
        <w:t xml:space="preserve"> </w:t>
      </w:r>
      <w:r w:rsidR="0016237E" w:rsidRPr="0016237E">
        <w:rPr>
          <w:rFonts w:ascii="Times New Roman" w:hAnsi="Times New Roman"/>
          <w:sz w:val="24"/>
          <w:szCs w:val="24"/>
          <w:lang w:val="sr-Cyrl-RS"/>
        </w:rPr>
        <w:t>и групна</w:t>
      </w:r>
      <w:r w:rsidR="00C775D8" w:rsidRPr="0016237E">
        <w:rPr>
          <w:rFonts w:ascii="Times New Roman" w:hAnsi="Times New Roman"/>
          <w:sz w:val="24"/>
          <w:szCs w:val="24"/>
          <w:lang w:val="sr-Cyrl-RS"/>
        </w:rPr>
        <w:t>,</w:t>
      </w:r>
      <w:r w:rsidR="009273AC" w:rsidRPr="0016237E">
        <w:rPr>
          <w:rFonts w:ascii="Times New Roman" w:hAnsi="Times New Roman"/>
          <w:sz w:val="24"/>
          <w:szCs w:val="24"/>
          <w:lang w:val="sr-Cyrl-RS"/>
        </w:rPr>
        <w:t xml:space="preserve"> а изводи се за следеће инструменталне одсеке и предмете:</w:t>
      </w:r>
    </w:p>
    <w:p w14:paraId="2B31941A" w14:textId="77777777" w:rsidR="009273AC" w:rsidRPr="0016237E" w:rsidRDefault="009273AC" w:rsidP="009273AC">
      <w:pPr>
        <w:pStyle w:val="BodyText"/>
        <w:spacing w:line="300" w:lineRule="atLeast"/>
        <w:ind w:firstLine="720"/>
        <w:rPr>
          <w:rFonts w:ascii="Times New Roman" w:hAnsi="Times New Roman"/>
          <w:sz w:val="24"/>
          <w:szCs w:val="24"/>
          <w:lang w:val="sr-Cyrl-RS"/>
        </w:rPr>
      </w:pPr>
    </w:p>
    <w:p w14:paraId="280B7B7E" w14:textId="77777777" w:rsidR="009273AC" w:rsidRPr="0016237E" w:rsidRDefault="009273AC"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клавир</w:t>
      </w:r>
      <w:proofErr w:type="spellEnd"/>
    </w:p>
    <w:p w14:paraId="5B8D66A4" w14:textId="77777777" w:rsidR="009273AC" w:rsidRPr="0016237E" w:rsidRDefault="001A4456"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виолина</w:t>
      </w:r>
      <w:proofErr w:type="spellEnd"/>
      <w:r w:rsidRPr="0016237E">
        <w:rPr>
          <w:rFonts w:ascii="Times New Roman" w:hAnsi="Times New Roman"/>
          <w:sz w:val="24"/>
          <w:szCs w:val="24"/>
        </w:rPr>
        <w:t xml:space="preserve"> </w:t>
      </w:r>
    </w:p>
    <w:p w14:paraId="5AA7818F" w14:textId="77777777" w:rsidR="001A4456" w:rsidRPr="0016237E" w:rsidRDefault="001A4456"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гитара</w:t>
      </w:r>
      <w:proofErr w:type="spellEnd"/>
    </w:p>
    <w:p w14:paraId="67223EF0" w14:textId="77777777" w:rsidR="009273AC" w:rsidRPr="0016237E" w:rsidRDefault="001A4456"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хармоника</w:t>
      </w:r>
      <w:proofErr w:type="spellEnd"/>
    </w:p>
    <w:p w14:paraId="27D55DEC" w14:textId="77777777" w:rsidR="009273AC" w:rsidRPr="0016237E" w:rsidRDefault="009273AC"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труба</w:t>
      </w:r>
      <w:proofErr w:type="spellEnd"/>
    </w:p>
    <w:p w14:paraId="3F80ED51" w14:textId="77777777" w:rsidR="009273AC" w:rsidRPr="0016237E" w:rsidRDefault="009273AC"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солфеђо</w:t>
      </w:r>
      <w:proofErr w:type="spellEnd"/>
    </w:p>
    <w:p w14:paraId="501D1A4F" w14:textId="77777777" w:rsidR="009273AC" w:rsidRPr="0016237E" w:rsidRDefault="009273AC" w:rsidP="00C775D8">
      <w:pPr>
        <w:pStyle w:val="BodyText"/>
        <w:numPr>
          <w:ilvl w:val="0"/>
          <w:numId w:val="20"/>
        </w:numPr>
        <w:spacing w:line="300" w:lineRule="atLeast"/>
        <w:rPr>
          <w:rFonts w:ascii="Times New Roman" w:hAnsi="Times New Roman"/>
          <w:sz w:val="24"/>
          <w:szCs w:val="24"/>
        </w:rPr>
      </w:pPr>
      <w:proofErr w:type="spellStart"/>
      <w:r w:rsidRPr="0016237E">
        <w:rPr>
          <w:rFonts w:ascii="Times New Roman" w:hAnsi="Times New Roman"/>
          <w:sz w:val="24"/>
          <w:szCs w:val="24"/>
        </w:rPr>
        <w:t>теорија</w:t>
      </w:r>
      <w:proofErr w:type="spellEnd"/>
      <w:r w:rsidRPr="0016237E">
        <w:rPr>
          <w:rFonts w:ascii="Times New Roman" w:hAnsi="Times New Roman"/>
          <w:sz w:val="24"/>
          <w:szCs w:val="24"/>
        </w:rPr>
        <w:t xml:space="preserve"> </w:t>
      </w:r>
      <w:proofErr w:type="spellStart"/>
      <w:r w:rsidRPr="0016237E">
        <w:rPr>
          <w:rFonts w:ascii="Times New Roman" w:hAnsi="Times New Roman"/>
          <w:sz w:val="24"/>
          <w:szCs w:val="24"/>
        </w:rPr>
        <w:t>музике</w:t>
      </w:r>
      <w:proofErr w:type="spellEnd"/>
    </w:p>
    <w:p w14:paraId="6805BA87" w14:textId="3ED1C3F4" w:rsidR="00CC6281" w:rsidRPr="0016237E" w:rsidRDefault="00CC6281" w:rsidP="00C775D8">
      <w:pPr>
        <w:pStyle w:val="BodyText"/>
        <w:numPr>
          <w:ilvl w:val="0"/>
          <w:numId w:val="20"/>
        </w:numPr>
        <w:spacing w:line="300" w:lineRule="atLeast"/>
        <w:rPr>
          <w:rFonts w:ascii="Times New Roman" w:hAnsi="Times New Roman"/>
          <w:sz w:val="24"/>
          <w:szCs w:val="24"/>
        </w:rPr>
      </w:pPr>
      <w:r w:rsidRPr="0016237E">
        <w:rPr>
          <w:rFonts w:ascii="Times New Roman" w:hAnsi="Times New Roman"/>
          <w:sz w:val="24"/>
          <w:szCs w:val="24"/>
          <w:lang w:val="sr-Cyrl-RS"/>
        </w:rPr>
        <w:t>групно музицирање (хор и камерна музика)</w:t>
      </w:r>
    </w:p>
    <w:p w14:paraId="2AC201C3" w14:textId="0CBD679C" w:rsidR="00D0630A" w:rsidRPr="000D4915" w:rsidRDefault="009273AC" w:rsidP="009273AC">
      <w:pPr>
        <w:pStyle w:val="BodyText"/>
        <w:spacing w:line="300" w:lineRule="atLeast"/>
        <w:rPr>
          <w:rFonts w:ascii="Times New Roman" w:hAnsi="Times New Roman"/>
          <w:color w:val="FF0000"/>
          <w:sz w:val="24"/>
          <w:szCs w:val="24"/>
        </w:rPr>
      </w:pPr>
      <w:r w:rsidRPr="000D4915">
        <w:rPr>
          <w:rFonts w:ascii="Times New Roman" w:hAnsi="Times New Roman"/>
          <w:color w:val="FF0000"/>
          <w:sz w:val="24"/>
          <w:szCs w:val="24"/>
        </w:rPr>
        <w:tab/>
      </w:r>
    </w:p>
    <w:p w14:paraId="213DE721" w14:textId="71D51CA1" w:rsidR="00023A9B" w:rsidRPr="0016237E" w:rsidRDefault="009273AC" w:rsidP="00C775D8">
      <w:pPr>
        <w:pStyle w:val="BodyText"/>
        <w:spacing w:line="300" w:lineRule="atLeast"/>
        <w:rPr>
          <w:rFonts w:ascii="Times New Roman" w:hAnsi="Times New Roman"/>
          <w:sz w:val="24"/>
          <w:szCs w:val="24"/>
          <w:lang w:val="sr-Cyrl-RS"/>
        </w:rPr>
      </w:pPr>
      <w:r w:rsidRPr="0016237E">
        <w:rPr>
          <w:rFonts w:ascii="Times New Roman" w:hAnsi="Times New Roman"/>
          <w:sz w:val="24"/>
          <w:szCs w:val="24"/>
          <w:lang w:val="sr-Cyrl-RS"/>
        </w:rPr>
        <w:t>У школској 20</w:t>
      </w:r>
      <w:r w:rsidR="009B2903" w:rsidRPr="0016237E">
        <w:rPr>
          <w:rFonts w:ascii="Times New Roman" w:hAnsi="Times New Roman"/>
          <w:sz w:val="24"/>
          <w:szCs w:val="24"/>
          <w:lang w:val="sr-Cyrl-RS"/>
        </w:rPr>
        <w:t>2</w:t>
      </w:r>
      <w:r w:rsidR="001C5C8B" w:rsidRPr="0016237E">
        <w:rPr>
          <w:rFonts w:ascii="Times New Roman" w:hAnsi="Times New Roman"/>
          <w:sz w:val="24"/>
          <w:szCs w:val="24"/>
          <w:lang w:val="sr-Cyrl-RS"/>
        </w:rPr>
        <w:t>3</w:t>
      </w:r>
      <w:r w:rsidRPr="0016237E">
        <w:rPr>
          <w:rFonts w:ascii="Times New Roman" w:hAnsi="Times New Roman"/>
          <w:sz w:val="24"/>
          <w:szCs w:val="24"/>
          <w:lang w:val="sr-Cyrl-RS"/>
        </w:rPr>
        <w:t>/20</w:t>
      </w:r>
      <w:r w:rsidR="00BB289F" w:rsidRPr="0016237E">
        <w:rPr>
          <w:rFonts w:ascii="Times New Roman" w:hAnsi="Times New Roman"/>
          <w:sz w:val="24"/>
          <w:szCs w:val="24"/>
          <w:lang w:val="sr-Cyrl-RS"/>
        </w:rPr>
        <w:t>2</w:t>
      </w:r>
      <w:r w:rsidR="001C5C8B" w:rsidRPr="0016237E">
        <w:rPr>
          <w:rFonts w:ascii="Times New Roman" w:hAnsi="Times New Roman"/>
          <w:sz w:val="24"/>
          <w:szCs w:val="24"/>
          <w:lang w:val="sr-Cyrl-RS"/>
        </w:rPr>
        <w:t>4</w:t>
      </w:r>
      <w:r w:rsidR="006139C8" w:rsidRPr="0016237E">
        <w:rPr>
          <w:rFonts w:ascii="Times New Roman" w:hAnsi="Times New Roman"/>
          <w:sz w:val="24"/>
          <w:szCs w:val="24"/>
          <w:lang w:val="sr-Cyrl-RS"/>
        </w:rPr>
        <w:t>.</w:t>
      </w:r>
      <w:r w:rsidR="00C775D8" w:rsidRPr="0016237E">
        <w:rPr>
          <w:rFonts w:ascii="Times New Roman" w:hAnsi="Times New Roman"/>
          <w:sz w:val="24"/>
          <w:szCs w:val="24"/>
          <w:lang w:val="sr-Cyrl-RS"/>
        </w:rPr>
        <w:t xml:space="preserve"> </w:t>
      </w:r>
      <w:r w:rsidR="006139C8" w:rsidRPr="0016237E">
        <w:rPr>
          <w:rFonts w:ascii="Times New Roman" w:hAnsi="Times New Roman"/>
          <w:sz w:val="24"/>
          <w:szCs w:val="24"/>
          <w:lang w:val="sr-Cyrl-RS"/>
        </w:rPr>
        <w:t>години</w:t>
      </w:r>
      <w:r w:rsidRPr="0016237E">
        <w:rPr>
          <w:rFonts w:ascii="Times New Roman" w:hAnsi="Times New Roman"/>
          <w:sz w:val="24"/>
          <w:szCs w:val="24"/>
          <w:lang w:val="sr-Cyrl-RS"/>
        </w:rPr>
        <w:t xml:space="preserve"> раде следећи анс</w:t>
      </w:r>
      <w:r w:rsidR="00FA4843" w:rsidRPr="0016237E">
        <w:rPr>
          <w:rFonts w:ascii="Times New Roman" w:hAnsi="Times New Roman"/>
          <w:sz w:val="24"/>
          <w:szCs w:val="24"/>
          <w:lang w:val="sr-Cyrl-RS"/>
        </w:rPr>
        <w:t xml:space="preserve">амбли: </w:t>
      </w:r>
      <w:r w:rsidR="001B3782" w:rsidRPr="0016237E">
        <w:rPr>
          <w:rFonts w:ascii="Times New Roman" w:hAnsi="Times New Roman"/>
          <w:sz w:val="24"/>
          <w:szCs w:val="24"/>
          <w:lang w:val="sr-Cyrl-RS"/>
        </w:rPr>
        <w:t>хор и камерни дуо</w:t>
      </w:r>
      <w:r w:rsidRPr="0016237E">
        <w:rPr>
          <w:rFonts w:ascii="Times New Roman" w:hAnsi="Times New Roman"/>
          <w:sz w:val="24"/>
          <w:szCs w:val="24"/>
          <w:lang w:val="sr-Cyrl-RS"/>
        </w:rPr>
        <w:t>.</w:t>
      </w:r>
    </w:p>
    <w:p w14:paraId="5383FD71" w14:textId="77777777" w:rsidR="00455B0E" w:rsidRPr="000D4915" w:rsidRDefault="00455B0E" w:rsidP="00C775D8">
      <w:pPr>
        <w:pStyle w:val="BodyText"/>
        <w:spacing w:line="300" w:lineRule="atLeast"/>
        <w:rPr>
          <w:rFonts w:ascii="Times New Roman" w:hAnsi="Times New Roman"/>
          <w:color w:val="FF0000"/>
          <w:sz w:val="24"/>
          <w:szCs w:val="24"/>
          <w:lang w:val="sr-Cyrl-RS"/>
        </w:rPr>
      </w:pPr>
    </w:p>
    <w:p w14:paraId="5C48B5E0" w14:textId="77777777" w:rsidR="009273AC" w:rsidRPr="0016237E" w:rsidRDefault="009273AC" w:rsidP="00C775D8">
      <w:pPr>
        <w:pStyle w:val="BodyText"/>
        <w:spacing w:line="300" w:lineRule="atLeast"/>
        <w:rPr>
          <w:rFonts w:ascii="Times New Roman" w:hAnsi="Times New Roman"/>
          <w:sz w:val="24"/>
          <w:szCs w:val="24"/>
          <w:lang w:val="sr-Cyrl-RS"/>
        </w:rPr>
      </w:pPr>
      <w:r w:rsidRPr="0016237E">
        <w:rPr>
          <w:rFonts w:ascii="Times New Roman" w:hAnsi="Times New Roman"/>
          <w:sz w:val="24"/>
          <w:szCs w:val="24"/>
          <w:lang w:val="sr-Cyrl-RS"/>
        </w:rPr>
        <w:t>Трајање часа инструмента:</w:t>
      </w:r>
    </w:p>
    <w:p w14:paraId="6C764623" w14:textId="77777777" w:rsidR="009273AC" w:rsidRPr="0016237E" w:rsidRDefault="009273AC" w:rsidP="009273AC">
      <w:pPr>
        <w:pStyle w:val="BodyText"/>
        <w:spacing w:line="300" w:lineRule="atLeast"/>
        <w:ind w:left="2160" w:firstLine="720"/>
        <w:rPr>
          <w:rFonts w:ascii="Times New Roman" w:hAnsi="Times New Roman"/>
          <w:sz w:val="24"/>
          <w:szCs w:val="24"/>
          <w:lang w:val="sr-Cyrl-RS"/>
        </w:rPr>
      </w:pPr>
      <w:r w:rsidRPr="0016237E">
        <w:rPr>
          <w:rFonts w:ascii="Times New Roman" w:hAnsi="Times New Roman"/>
          <w:sz w:val="24"/>
          <w:szCs w:val="24"/>
          <w:lang w:val="sr-Cyrl-RS"/>
        </w:rPr>
        <w:t xml:space="preserve">    </w:t>
      </w:r>
      <w:r w:rsidRPr="0016237E">
        <w:rPr>
          <w:rFonts w:ascii="Times New Roman" w:hAnsi="Times New Roman"/>
          <w:sz w:val="24"/>
          <w:szCs w:val="24"/>
        </w:rPr>
        <w:t>I</w:t>
      </w:r>
      <w:r w:rsidRPr="0016237E">
        <w:rPr>
          <w:rFonts w:ascii="Times New Roman" w:hAnsi="Times New Roman"/>
          <w:sz w:val="24"/>
          <w:szCs w:val="24"/>
          <w:lang w:val="sr-Cyrl-RS"/>
        </w:rPr>
        <w:tab/>
        <w:t xml:space="preserve">       </w:t>
      </w:r>
      <w:r w:rsidRPr="0016237E">
        <w:rPr>
          <w:rFonts w:ascii="Times New Roman" w:hAnsi="Times New Roman"/>
          <w:sz w:val="24"/>
          <w:szCs w:val="24"/>
        </w:rPr>
        <w:t>II</w:t>
      </w:r>
      <w:r w:rsidRPr="0016237E">
        <w:rPr>
          <w:rFonts w:ascii="Times New Roman" w:hAnsi="Times New Roman"/>
          <w:sz w:val="24"/>
          <w:szCs w:val="24"/>
          <w:lang w:val="sr-Cyrl-RS"/>
        </w:rPr>
        <w:tab/>
        <w:t xml:space="preserve">          </w:t>
      </w:r>
      <w:r w:rsidRPr="0016237E">
        <w:rPr>
          <w:rFonts w:ascii="Times New Roman" w:hAnsi="Times New Roman"/>
          <w:sz w:val="24"/>
          <w:szCs w:val="24"/>
        </w:rPr>
        <w:t>III</w:t>
      </w:r>
      <w:r w:rsidRPr="0016237E">
        <w:rPr>
          <w:rFonts w:ascii="Times New Roman" w:hAnsi="Times New Roman"/>
          <w:sz w:val="24"/>
          <w:szCs w:val="24"/>
          <w:lang w:val="sr-Cyrl-RS"/>
        </w:rPr>
        <w:tab/>
        <w:t xml:space="preserve">   </w:t>
      </w:r>
      <w:r w:rsidRPr="0016237E">
        <w:rPr>
          <w:rFonts w:ascii="Times New Roman" w:hAnsi="Times New Roman"/>
          <w:sz w:val="24"/>
          <w:szCs w:val="24"/>
        </w:rPr>
        <w:t>IV</w:t>
      </w:r>
      <w:r w:rsidRPr="0016237E">
        <w:rPr>
          <w:rFonts w:ascii="Times New Roman" w:hAnsi="Times New Roman"/>
          <w:sz w:val="24"/>
          <w:szCs w:val="24"/>
          <w:lang w:val="sr-Cyrl-RS"/>
        </w:rPr>
        <w:tab/>
        <w:t xml:space="preserve">        </w:t>
      </w:r>
      <w:r w:rsidRPr="0016237E">
        <w:rPr>
          <w:rFonts w:ascii="Times New Roman" w:hAnsi="Times New Roman"/>
          <w:sz w:val="24"/>
          <w:szCs w:val="24"/>
        </w:rPr>
        <w:t>V</w:t>
      </w:r>
      <w:r w:rsidRPr="0016237E">
        <w:rPr>
          <w:rFonts w:ascii="Times New Roman" w:hAnsi="Times New Roman"/>
          <w:sz w:val="24"/>
          <w:szCs w:val="24"/>
          <w:lang w:val="sr-Cyrl-RS"/>
        </w:rPr>
        <w:tab/>
      </w:r>
      <w:r w:rsidR="00806575" w:rsidRPr="0016237E">
        <w:rPr>
          <w:rFonts w:ascii="Times New Roman" w:hAnsi="Times New Roman"/>
          <w:sz w:val="24"/>
          <w:szCs w:val="24"/>
          <w:lang w:val="sr-Cyrl-RS"/>
        </w:rPr>
        <w:t xml:space="preserve">            </w:t>
      </w:r>
      <w:r w:rsidRPr="0016237E">
        <w:rPr>
          <w:rFonts w:ascii="Times New Roman" w:hAnsi="Times New Roman"/>
          <w:sz w:val="24"/>
          <w:szCs w:val="24"/>
        </w:rPr>
        <w:t>VI</w:t>
      </w:r>
    </w:p>
    <w:tbl>
      <w:tblPr>
        <w:tblW w:w="0" w:type="auto"/>
        <w:tblInd w:w="-753" w:type="dxa"/>
        <w:tblLayout w:type="fixed"/>
        <w:tblLook w:val="0000" w:firstRow="0" w:lastRow="0" w:firstColumn="0" w:lastColumn="0" w:noHBand="0" w:noVBand="0"/>
      </w:tblPr>
      <w:tblGrid>
        <w:gridCol w:w="3545"/>
        <w:gridCol w:w="992"/>
        <w:gridCol w:w="992"/>
        <w:gridCol w:w="992"/>
        <w:gridCol w:w="993"/>
        <w:gridCol w:w="992"/>
        <w:gridCol w:w="978"/>
      </w:tblGrid>
      <w:tr w:rsidR="000D4915" w:rsidRPr="0016237E" w14:paraId="4F5B7102" w14:textId="77777777" w:rsidTr="00CB37E3">
        <w:tc>
          <w:tcPr>
            <w:tcW w:w="3545" w:type="dxa"/>
            <w:tcBorders>
              <w:top w:val="single" w:sz="4" w:space="0" w:color="000000"/>
              <w:left w:val="single" w:sz="4" w:space="0" w:color="000000"/>
              <w:bottom w:val="single" w:sz="4" w:space="0" w:color="000000"/>
            </w:tcBorders>
            <w:shd w:val="clear" w:color="auto" w:fill="B6DDE8" w:themeFill="accent5" w:themeFillTint="66"/>
            <w:vAlign w:val="center"/>
          </w:tcPr>
          <w:p w14:paraId="106D9EE9" w14:textId="77777777" w:rsidR="009273AC" w:rsidRPr="0016237E" w:rsidRDefault="009273AC" w:rsidP="009273AC">
            <w:pPr>
              <w:pStyle w:val="BodyText"/>
              <w:snapToGrid w:val="0"/>
              <w:spacing w:line="300" w:lineRule="atLeast"/>
              <w:rPr>
                <w:rFonts w:ascii="Times New Roman" w:hAnsi="Times New Roman"/>
                <w:sz w:val="24"/>
                <w:szCs w:val="24"/>
              </w:rPr>
            </w:pPr>
            <w:proofErr w:type="spellStart"/>
            <w:r w:rsidRPr="0016237E">
              <w:rPr>
                <w:rFonts w:ascii="Times New Roman" w:hAnsi="Times New Roman"/>
                <w:sz w:val="24"/>
                <w:szCs w:val="24"/>
              </w:rPr>
              <w:t>Шестогодишње</w:t>
            </w:r>
            <w:proofErr w:type="spellEnd"/>
            <w:r w:rsidRPr="0016237E">
              <w:rPr>
                <w:rFonts w:ascii="Times New Roman" w:hAnsi="Times New Roman"/>
                <w:sz w:val="24"/>
                <w:szCs w:val="24"/>
              </w:rPr>
              <w:t xml:space="preserve"> </w:t>
            </w:r>
            <w:proofErr w:type="spellStart"/>
            <w:r w:rsidRPr="0016237E">
              <w:rPr>
                <w:rFonts w:ascii="Times New Roman" w:hAnsi="Times New Roman"/>
                <w:sz w:val="24"/>
                <w:szCs w:val="24"/>
              </w:rPr>
              <w:t>образовање</w:t>
            </w:r>
            <w:proofErr w:type="spellEnd"/>
          </w:p>
        </w:tc>
        <w:tc>
          <w:tcPr>
            <w:tcW w:w="992" w:type="dxa"/>
            <w:tcBorders>
              <w:top w:val="single" w:sz="4" w:space="0" w:color="000000"/>
              <w:left w:val="single" w:sz="4" w:space="0" w:color="000000"/>
              <w:bottom w:val="single" w:sz="4" w:space="0" w:color="000000"/>
            </w:tcBorders>
            <w:vAlign w:val="center"/>
          </w:tcPr>
          <w:p w14:paraId="5875FD3A" w14:textId="77777777" w:rsidR="009273AC" w:rsidRPr="0016237E" w:rsidRDefault="009273AC" w:rsidP="009273AC">
            <w:pPr>
              <w:pStyle w:val="BodyText"/>
              <w:snapToGrid w:val="0"/>
              <w:spacing w:line="300" w:lineRule="atLeast"/>
              <w:rPr>
                <w:rFonts w:ascii="Times New Roman" w:hAnsi="Times New Roman"/>
                <w:sz w:val="24"/>
                <w:szCs w:val="24"/>
              </w:rPr>
            </w:pPr>
            <w:r w:rsidRPr="0016237E">
              <w:rPr>
                <w:rFonts w:ascii="Times New Roman" w:hAnsi="Times New Roman"/>
                <w:sz w:val="24"/>
                <w:szCs w:val="24"/>
              </w:rPr>
              <w:t>30мин</w:t>
            </w:r>
          </w:p>
        </w:tc>
        <w:tc>
          <w:tcPr>
            <w:tcW w:w="992" w:type="dxa"/>
            <w:tcBorders>
              <w:top w:val="single" w:sz="4" w:space="0" w:color="000000"/>
              <w:left w:val="single" w:sz="4" w:space="0" w:color="000000"/>
              <w:bottom w:val="single" w:sz="4" w:space="0" w:color="000000"/>
            </w:tcBorders>
            <w:vAlign w:val="center"/>
          </w:tcPr>
          <w:p w14:paraId="418076D5" w14:textId="77777777" w:rsidR="009273AC" w:rsidRPr="0016237E" w:rsidRDefault="009273AC" w:rsidP="009273AC">
            <w:pPr>
              <w:pStyle w:val="BodyText"/>
              <w:snapToGrid w:val="0"/>
              <w:spacing w:line="300" w:lineRule="atLeast"/>
              <w:jc w:val="center"/>
              <w:rPr>
                <w:rFonts w:ascii="Times New Roman" w:hAnsi="Times New Roman"/>
                <w:sz w:val="24"/>
                <w:szCs w:val="24"/>
              </w:rPr>
            </w:pPr>
            <w:r w:rsidRPr="0016237E">
              <w:rPr>
                <w:rFonts w:ascii="Times New Roman" w:hAnsi="Times New Roman"/>
                <w:sz w:val="24"/>
                <w:szCs w:val="24"/>
              </w:rPr>
              <w:t>30мин</w:t>
            </w:r>
          </w:p>
        </w:tc>
        <w:tc>
          <w:tcPr>
            <w:tcW w:w="992" w:type="dxa"/>
            <w:tcBorders>
              <w:top w:val="single" w:sz="4" w:space="0" w:color="000000"/>
              <w:left w:val="single" w:sz="4" w:space="0" w:color="000000"/>
              <w:bottom w:val="single" w:sz="4" w:space="0" w:color="000000"/>
            </w:tcBorders>
            <w:vAlign w:val="center"/>
          </w:tcPr>
          <w:p w14:paraId="785B9E45" w14:textId="77777777" w:rsidR="009273AC" w:rsidRPr="0016237E" w:rsidRDefault="009273AC" w:rsidP="009273AC">
            <w:pPr>
              <w:pStyle w:val="BodyText"/>
              <w:snapToGrid w:val="0"/>
              <w:spacing w:line="300" w:lineRule="atLeast"/>
              <w:jc w:val="center"/>
              <w:rPr>
                <w:rFonts w:ascii="Times New Roman" w:hAnsi="Times New Roman"/>
                <w:sz w:val="24"/>
                <w:szCs w:val="24"/>
              </w:rPr>
            </w:pPr>
            <w:r w:rsidRPr="0016237E">
              <w:rPr>
                <w:rFonts w:ascii="Times New Roman" w:hAnsi="Times New Roman"/>
                <w:sz w:val="24"/>
                <w:szCs w:val="24"/>
              </w:rPr>
              <w:t>30мин</w:t>
            </w:r>
          </w:p>
        </w:tc>
        <w:tc>
          <w:tcPr>
            <w:tcW w:w="993" w:type="dxa"/>
            <w:tcBorders>
              <w:top w:val="single" w:sz="4" w:space="0" w:color="000000"/>
              <w:left w:val="single" w:sz="4" w:space="0" w:color="000000"/>
              <w:bottom w:val="single" w:sz="4" w:space="0" w:color="000000"/>
            </w:tcBorders>
            <w:vAlign w:val="center"/>
          </w:tcPr>
          <w:p w14:paraId="6DD3B58C" w14:textId="77777777" w:rsidR="009273AC" w:rsidRPr="0016237E" w:rsidRDefault="009273AC" w:rsidP="009273AC">
            <w:pPr>
              <w:pStyle w:val="BodyText"/>
              <w:snapToGrid w:val="0"/>
              <w:spacing w:line="300" w:lineRule="atLeast"/>
              <w:jc w:val="center"/>
              <w:rPr>
                <w:rFonts w:ascii="Times New Roman" w:hAnsi="Times New Roman"/>
                <w:sz w:val="24"/>
                <w:szCs w:val="24"/>
              </w:rPr>
            </w:pPr>
            <w:r w:rsidRPr="0016237E">
              <w:rPr>
                <w:rFonts w:ascii="Times New Roman" w:hAnsi="Times New Roman"/>
                <w:sz w:val="24"/>
                <w:szCs w:val="24"/>
              </w:rPr>
              <w:t>45мин</w:t>
            </w:r>
          </w:p>
        </w:tc>
        <w:tc>
          <w:tcPr>
            <w:tcW w:w="992" w:type="dxa"/>
            <w:tcBorders>
              <w:top w:val="single" w:sz="4" w:space="0" w:color="000000"/>
              <w:left w:val="single" w:sz="4" w:space="0" w:color="000000"/>
              <w:bottom w:val="single" w:sz="4" w:space="0" w:color="000000"/>
            </w:tcBorders>
            <w:vAlign w:val="center"/>
          </w:tcPr>
          <w:p w14:paraId="6DE8BF0E" w14:textId="77777777" w:rsidR="009273AC" w:rsidRPr="0016237E" w:rsidRDefault="009273AC" w:rsidP="009273AC">
            <w:pPr>
              <w:pStyle w:val="BodyText"/>
              <w:snapToGrid w:val="0"/>
              <w:spacing w:line="300" w:lineRule="atLeast"/>
              <w:jc w:val="center"/>
              <w:rPr>
                <w:rFonts w:ascii="Times New Roman" w:hAnsi="Times New Roman"/>
                <w:sz w:val="24"/>
                <w:szCs w:val="24"/>
              </w:rPr>
            </w:pPr>
            <w:r w:rsidRPr="0016237E">
              <w:rPr>
                <w:rFonts w:ascii="Times New Roman" w:hAnsi="Times New Roman"/>
                <w:sz w:val="24"/>
                <w:szCs w:val="24"/>
              </w:rPr>
              <w:t>45мин</w:t>
            </w:r>
          </w:p>
        </w:tc>
        <w:tc>
          <w:tcPr>
            <w:tcW w:w="978" w:type="dxa"/>
            <w:tcBorders>
              <w:top w:val="single" w:sz="4" w:space="0" w:color="000000"/>
              <w:left w:val="single" w:sz="4" w:space="0" w:color="000000"/>
              <w:bottom w:val="single" w:sz="4" w:space="0" w:color="000000"/>
              <w:right w:val="single" w:sz="4" w:space="0" w:color="000000"/>
            </w:tcBorders>
            <w:vAlign w:val="center"/>
          </w:tcPr>
          <w:p w14:paraId="14F67E64" w14:textId="77777777" w:rsidR="009273AC" w:rsidRPr="0016237E" w:rsidRDefault="009273AC" w:rsidP="009273AC">
            <w:pPr>
              <w:pStyle w:val="BodyText"/>
              <w:snapToGrid w:val="0"/>
              <w:spacing w:line="300" w:lineRule="atLeast"/>
              <w:jc w:val="center"/>
              <w:rPr>
                <w:rFonts w:ascii="Times New Roman" w:hAnsi="Times New Roman"/>
                <w:sz w:val="24"/>
                <w:szCs w:val="24"/>
              </w:rPr>
            </w:pPr>
            <w:r w:rsidRPr="0016237E">
              <w:rPr>
                <w:rFonts w:ascii="Times New Roman" w:hAnsi="Times New Roman"/>
                <w:sz w:val="24"/>
                <w:szCs w:val="24"/>
              </w:rPr>
              <w:t>45мин</w:t>
            </w:r>
          </w:p>
        </w:tc>
      </w:tr>
    </w:tbl>
    <w:p w14:paraId="17859632" w14:textId="77777777" w:rsidR="009273AC" w:rsidRPr="000D4915" w:rsidRDefault="009273AC" w:rsidP="009273AC">
      <w:pPr>
        <w:pStyle w:val="BodyText"/>
        <w:spacing w:line="300" w:lineRule="atLeast"/>
        <w:ind w:left="-1276"/>
        <w:rPr>
          <w:rFonts w:ascii="Times New Roman" w:hAnsi="Times New Roman"/>
          <w:color w:val="FF0000"/>
          <w:sz w:val="24"/>
          <w:szCs w:val="24"/>
        </w:rPr>
      </w:pPr>
    </w:p>
    <w:p w14:paraId="247A04A5" w14:textId="77777777" w:rsidR="0016237E" w:rsidRDefault="0016237E">
      <w:pPr>
        <w:suppressAutoHyphens w:val="0"/>
        <w:spacing w:after="200" w:line="276" w:lineRule="auto"/>
        <w:rPr>
          <w:b/>
          <w:color w:val="FF0000"/>
          <w:lang w:val="en-US"/>
        </w:rPr>
      </w:pPr>
      <w:r>
        <w:rPr>
          <w:b/>
          <w:color w:val="FF0000"/>
        </w:rPr>
        <w:br w:type="page"/>
      </w:r>
    </w:p>
    <w:p w14:paraId="7ADFB3E8" w14:textId="02738320" w:rsidR="009273AC" w:rsidRPr="0016237E" w:rsidRDefault="009273AC" w:rsidP="00BB3D35">
      <w:pPr>
        <w:pStyle w:val="BodyText"/>
        <w:spacing w:line="300" w:lineRule="atLeast"/>
        <w:ind w:firstLine="720"/>
        <w:rPr>
          <w:rFonts w:ascii="Times New Roman" w:hAnsi="Times New Roman"/>
          <w:b/>
          <w:sz w:val="24"/>
          <w:szCs w:val="24"/>
        </w:rPr>
      </w:pPr>
      <w:proofErr w:type="spellStart"/>
      <w:r w:rsidRPr="0016237E">
        <w:rPr>
          <w:rFonts w:ascii="Times New Roman" w:hAnsi="Times New Roman"/>
          <w:b/>
          <w:sz w:val="24"/>
          <w:szCs w:val="24"/>
        </w:rPr>
        <w:lastRenderedPageBreak/>
        <w:t>Групно</w:t>
      </w:r>
      <w:proofErr w:type="spellEnd"/>
      <w:r w:rsidRPr="0016237E">
        <w:rPr>
          <w:rFonts w:ascii="Times New Roman" w:hAnsi="Times New Roman"/>
          <w:b/>
          <w:sz w:val="24"/>
          <w:szCs w:val="24"/>
        </w:rPr>
        <w:t>:</w:t>
      </w:r>
    </w:p>
    <w:p w14:paraId="7305D0E0" w14:textId="77777777" w:rsidR="00BB3D35" w:rsidRPr="0016237E" w:rsidRDefault="009B2903" w:rsidP="009273AC">
      <w:pPr>
        <w:pStyle w:val="BodyText"/>
        <w:spacing w:line="300" w:lineRule="atLeast"/>
        <w:rPr>
          <w:rFonts w:ascii="Times New Roman" w:hAnsi="Times New Roman"/>
          <w:sz w:val="24"/>
          <w:szCs w:val="24"/>
          <w:lang w:val="sr-Cyrl-RS"/>
        </w:rPr>
      </w:pPr>
      <w:r w:rsidRPr="0016237E">
        <w:rPr>
          <w:rFonts w:ascii="Times New Roman" w:hAnsi="Times New Roman"/>
          <w:sz w:val="24"/>
          <w:szCs w:val="24"/>
        </w:rPr>
        <w:t xml:space="preserve">- </w:t>
      </w:r>
      <w:r w:rsidRPr="0016237E">
        <w:rPr>
          <w:rFonts w:ascii="Times New Roman" w:hAnsi="Times New Roman"/>
          <w:sz w:val="24"/>
          <w:szCs w:val="24"/>
          <w:lang w:val="sr-Cyrl-RS"/>
        </w:rPr>
        <w:t>Н</w:t>
      </w:r>
      <w:proofErr w:type="spellStart"/>
      <w:r w:rsidR="009273AC" w:rsidRPr="0016237E">
        <w:rPr>
          <w:rFonts w:ascii="Times New Roman" w:hAnsi="Times New Roman"/>
          <w:sz w:val="24"/>
          <w:szCs w:val="24"/>
        </w:rPr>
        <w:t>астава</w:t>
      </w:r>
      <w:proofErr w:type="spellEnd"/>
      <w:r w:rsidR="009273AC" w:rsidRPr="0016237E">
        <w:rPr>
          <w:rFonts w:ascii="Times New Roman" w:hAnsi="Times New Roman"/>
          <w:sz w:val="24"/>
          <w:szCs w:val="24"/>
        </w:rPr>
        <w:t xml:space="preserve"> </w:t>
      </w:r>
      <w:proofErr w:type="spellStart"/>
      <w:r w:rsidR="00051E5E" w:rsidRPr="0016237E">
        <w:rPr>
          <w:rFonts w:ascii="Times New Roman" w:hAnsi="Times New Roman"/>
          <w:sz w:val="24"/>
          <w:szCs w:val="24"/>
        </w:rPr>
        <w:t>солфеђа</w:t>
      </w:r>
      <w:proofErr w:type="spellEnd"/>
      <w:r w:rsidR="00051E5E" w:rsidRPr="0016237E">
        <w:rPr>
          <w:rFonts w:ascii="Times New Roman" w:hAnsi="Times New Roman"/>
          <w:sz w:val="24"/>
          <w:szCs w:val="24"/>
        </w:rPr>
        <w:t xml:space="preserve"> и </w:t>
      </w:r>
      <w:proofErr w:type="spellStart"/>
      <w:r w:rsidR="00051E5E" w:rsidRPr="0016237E">
        <w:rPr>
          <w:rFonts w:ascii="Times New Roman" w:hAnsi="Times New Roman"/>
          <w:sz w:val="24"/>
          <w:szCs w:val="24"/>
        </w:rPr>
        <w:t>теорије</w:t>
      </w:r>
      <w:proofErr w:type="spellEnd"/>
      <w:r w:rsidR="00051E5E" w:rsidRPr="0016237E">
        <w:rPr>
          <w:rFonts w:ascii="Times New Roman" w:hAnsi="Times New Roman"/>
          <w:sz w:val="24"/>
          <w:szCs w:val="24"/>
        </w:rPr>
        <w:t xml:space="preserve"> </w:t>
      </w:r>
      <w:proofErr w:type="spellStart"/>
      <w:r w:rsidR="00051E5E" w:rsidRPr="0016237E">
        <w:rPr>
          <w:rFonts w:ascii="Times New Roman" w:hAnsi="Times New Roman"/>
          <w:sz w:val="24"/>
          <w:szCs w:val="24"/>
        </w:rPr>
        <w:t>музике</w:t>
      </w:r>
      <w:proofErr w:type="spellEnd"/>
      <w:r w:rsidR="00051E5E" w:rsidRPr="0016237E">
        <w:rPr>
          <w:rFonts w:ascii="Times New Roman" w:hAnsi="Times New Roman"/>
          <w:sz w:val="24"/>
          <w:szCs w:val="24"/>
        </w:rPr>
        <w:t xml:space="preserve">, </w:t>
      </w:r>
      <w:proofErr w:type="spellStart"/>
      <w:r w:rsidR="00051E5E" w:rsidRPr="0016237E">
        <w:rPr>
          <w:rFonts w:ascii="Times New Roman" w:hAnsi="Times New Roman"/>
          <w:sz w:val="24"/>
          <w:szCs w:val="24"/>
        </w:rPr>
        <w:t>хора</w:t>
      </w:r>
      <w:proofErr w:type="spellEnd"/>
      <w:r w:rsidR="00051E5E" w:rsidRPr="0016237E">
        <w:rPr>
          <w:rFonts w:ascii="Times New Roman" w:hAnsi="Times New Roman"/>
          <w:sz w:val="24"/>
          <w:szCs w:val="24"/>
        </w:rPr>
        <w:t xml:space="preserve"> </w:t>
      </w:r>
      <w:r w:rsidR="00BB3D35" w:rsidRPr="0016237E">
        <w:rPr>
          <w:rFonts w:ascii="Times New Roman" w:hAnsi="Times New Roman"/>
          <w:sz w:val="24"/>
          <w:szCs w:val="24"/>
        </w:rPr>
        <w:t xml:space="preserve">и </w:t>
      </w:r>
      <w:proofErr w:type="spellStart"/>
      <w:r w:rsidR="00BB3D35" w:rsidRPr="0016237E">
        <w:rPr>
          <w:rFonts w:ascii="Times New Roman" w:hAnsi="Times New Roman"/>
          <w:sz w:val="24"/>
          <w:szCs w:val="24"/>
        </w:rPr>
        <w:t>камерне</w:t>
      </w:r>
      <w:proofErr w:type="spellEnd"/>
      <w:r w:rsidR="00BB3D35" w:rsidRPr="0016237E">
        <w:rPr>
          <w:rFonts w:ascii="Times New Roman" w:hAnsi="Times New Roman"/>
          <w:sz w:val="24"/>
          <w:szCs w:val="24"/>
        </w:rPr>
        <w:t xml:space="preserve"> </w:t>
      </w:r>
      <w:proofErr w:type="spellStart"/>
      <w:r w:rsidR="00BB3D35" w:rsidRPr="0016237E">
        <w:rPr>
          <w:rFonts w:ascii="Times New Roman" w:hAnsi="Times New Roman"/>
          <w:sz w:val="24"/>
          <w:szCs w:val="24"/>
        </w:rPr>
        <w:t>музике</w:t>
      </w:r>
      <w:proofErr w:type="spellEnd"/>
      <w:r w:rsidR="00BB3D35" w:rsidRPr="0016237E">
        <w:rPr>
          <w:rFonts w:ascii="Times New Roman" w:hAnsi="Times New Roman"/>
          <w:sz w:val="24"/>
          <w:szCs w:val="24"/>
        </w:rPr>
        <w:t>.</w:t>
      </w:r>
    </w:p>
    <w:p w14:paraId="412B1C7C" w14:textId="3B7ED143" w:rsidR="00BB3D35" w:rsidRPr="0016237E" w:rsidRDefault="00BB3D35" w:rsidP="009273AC">
      <w:pPr>
        <w:pStyle w:val="BodyText"/>
        <w:spacing w:line="300" w:lineRule="atLeast"/>
        <w:rPr>
          <w:rFonts w:ascii="Times New Roman" w:hAnsi="Times New Roman"/>
          <w:sz w:val="24"/>
          <w:szCs w:val="24"/>
          <w:lang w:val="sr-Cyrl-RS"/>
        </w:rPr>
      </w:pPr>
      <w:r w:rsidRPr="0016237E">
        <w:rPr>
          <w:rFonts w:ascii="Times New Roman" w:hAnsi="Times New Roman"/>
          <w:sz w:val="24"/>
          <w:szCs w:val="24"/>
          <w:lang w:val="sr-Cyrl-RS"/>
        </w:rPr>
        <w:t xml:space="preserve">- </w:t>
      </w:r>
      <w:r w:rsidR="00023A9B" w:rsidRPr="0016237E">
        <w:rPr>
          <w:rFonts w:ascii="Times New Roman" w:hAnsi="Times New Roman"/>
          <w:sz w:val="24"/>
          <w:szCs w:val="24"/>
          <w:lang w:val="sr-Cyrl-RS"/>
        </w:rPr>
        <w:t>Групе имају</w:t>
      </w:r>
      <w:r w:rsidRPr="0016237E">
        <w:rPr>
          <w:rFonts w:ascii="Times New Roman" w:hAnsi="Times New Roman"/>
          <w:sz w:val="24"/>
          <w:szCs w:val="24"/>
          <w:lang w:val="sr-Cyrl-RS"/>
        </w:rPr>
        <w:t xml:space="preserve"> </w:t>
      </w:r>
      <w:r w:rsidR="00BB289F" w:rsidRPr="0016237E">
        <w:rPr>
          <w:rFonts w:ascii="Times New Roman" w:hAnsi="Times New Roman"/>
          <w:sz w:val="24"/>
          <w:szCs w:val="24"/>
          <w:lang w:val="sr-Cyrl-RS"/>
        </w:rPr>
        <w:t>од 7-</w:t>
      </w:r>
      <w:r w:rsidRPr="0016237E">
        <w:rPr>
          <w:rFonts w:ascii="Times New Roman" w:hAnsi="Times New Roman"/>
          <w:sz w:val="24"/>
          <w:szCs w:val="24"/>
          <w:lang w:val="sr-Cyrl-RS"/>
        </w:rPr>
        <w:t xml:space="preserve"> 1</w:t>
      </w:r>
      <w:r w:rsidR="00BB289F" w:rsidRPr="0016237E">
        <w:rPr>
          <w:rFonts w:ascii="Times New Roman" w:hAnsi="Times New Roman"/>
          <w:sz w:val="24"/>
          <w:szCs w:val="24"/>
          <w:lang w:val="sr-Cyrl-RS"/>
        </w:rPr>
        <w:t xml:space="preserve">2 </w:t>
      </w:r>
      <w:r w:rsidRPr="0016237E">
        <w:rPr>
          <w:rFonts w:ascii="Times New Roman" w:hAnsi="Times New Roman"/>
          <w:sz w:val="24"/>
          <w:szCs w:val="24"/>
          <w:lang w:val="sr-Cyrl-RS"/>
        </w:rPr>
        <w:t>ученика.</w:t>
      </w:r>
    </w:p>
    <w:p w14:paraId="2DF0854F" w14:textId="7CC4101D" w:rsidR="009273AC" w:rsidRPr="0016237E" w:rsidRDefault="00BB3D35" w:rsidP="009273AC">
      <w:pPr>
        <w:pStyle w:val="BodyText"/>
        <w:spacing w:line="300" w:lineRule="atLeast"/>
        <w:rPr>
          <w:rFonts w:ascii="Times New Roman" w:hAnsi="Times New Roman"/>
          <w:sz w:val="24"/>
          <w:szCs w:val="24"/>
          <w:lang w:val="sr-Cyrl-RS"/>
        </w:rPr>
      </w:pPr>
      <w:r w:rsidRPr="0016237E">
        <w:rPr>
          <w:rFonts w:ascii="Times New Roman" w:hAnsi="Times New Roman"/>
          <w:sz w:val="24"/>
          <w:szCs w:val="24"/>
          <w:lang w:val="sr-Cyrl-RS"/>
        </w:rPr>
        <w:t xml:space="preserve">- </w:t>
      </w:r>
      <w:r w:rsidR="00CC6281" w:rsidRPr="0016237E">
        <w:rPr>
          <w:rFonts w:ascii="Times New Roman" w:hAnsi="Times New Roman"/>
          <w:sz w:val="24"/>
          <w:szCs w:val="24"/>
          <w:lang w:val="sr-Cyrl-RS"/>
        </w:rPr>
        <w:t>Часови солфеђа,</w:t>
      </w:r>
      <w:r w:rsidR="009273AC" w:rsidRPr="0016237E">
        <w:rPr>
          <w:rFonts w:ascii="Times New Roman" w:hAnsi="Times New Roman"/>
          <w:sz w:val="24"/>
          <w:szCs w:val="24"/>
          <w:lang w:val="sr-Cyrl-RS"/>
        </w:rPr>
        <w:t xml:space="preserve"> теорије музике</w:t>
      </w:r>
      <w:r w:rsidR="00CC6281" w:rsidRPr="0016237E">
        <w:rPr>
          <w:rFonts w:ascii="Times New Roman" w:hAnsi="Times New Roman"/>
          <w:sz w:val="24"/>
          <w:szCs w:val="24"/>
          <w:lang w:val="sr-Cyrl-RS"/>
        </w:rPr>
        <w:t xml:space="preserve"> и групног музицирања</w:t>
      </w:r>
      <w:r w:rsidR="009273AC" w:rsidRPr="0016237E">
        <w:rPr>
          <w:rFonts w:ascii="Times New Roman" w:hAnsi="Times New Roman"/>
          <w:sz w:val="24"/>
          <w:szCs w:val="24"/>
          <w:lang w:val="sr-Cyrl-RS"/>
        </w:rPr>
        <w:t xml:space="preserve"> трају по 45 минута.</w:t>
      </w:r>
    </w:p>
    <w:p w14:paraId="3273D496" w14:textId="77777777" w:rsidR="00B0715A" w:rsidRPr="0016237E" w:rsidRDefault="00B0715A" w:rsidP="001B3782">
      <w:pPr>
        <w:pStyle w:val="BodyText"/>
        <w:spacing w:line="300" w:lineRule="atLeast"/>
        <w:rPr>
          <w:rFonts w:ascii="Times New Roman" w:hAnsi="Times New Roman"/>
          <w:b/>
          <w:sz w:val="24"/>
          <w:szCs w:val="24"/>
          <w:lang w:val="sr-Cyrl-RS"/>
        </w:rPr>
      </w:pPr>
    </w:p>
    <w:p w14:paraId="793D9F97" w14:textId="63B83162" w:rsidR="009273AC" w:rsidRPr="0016237E" w:rsidRDefault="009273AC" w:rsidP="00BB3D35">
      <w:pPr>
        <w:pStyle w:val="BodyText"/>
        <w:spacing w:line="300" w:lineRule="atLeast"/>
        <w:ind w:firstLine="720"/>
        <w:rPr>
          <w:rFonts w:ascii="Times New Roman" w:hAnsi="Times New Roman"/>
          <w:b/>
          <w:sz w:val="24"/>
          <w:szCs w:val="24"/>
          <w:lang w:val="sr-Cyrl-RS"/>
        </w:rPr>
      </w:pPr>
      <w:r w:rsidRPr="0016237E">
        <w:rPr>
          <w:rFonts w:ascii="Times New Roman" w:hAnsi="Times New Roman"/>
          <w:b/>
          <w:sz w:val="24"/>
          <w:szCs w:val="24"/>
          <w:lang w:val="sr-Cyrl-RS"/>
        </w:rPr>
        <w:t>Додатна настава:</w:t>
      </w:r>
    </w:p>
    <w:p w14:paraId="117E29A3" w14:textId="0C8E992A" w:rsidR="00FA4843" w:rsidRPr="0016237E" w:rsidRDefault="009273AC" w:rsidP="009273AC">
      <w:pPr>
        <w:pStyle w:val="BodyText"/>
        <w:spacing w:line="300" w:lineRule="atLeast"/>
        <w:rPr>
          <w:rFonts w:ascii="Times New Roman" w:hAnsi="Times New Roman"/>
          <w:sz w:val="24"/>
          <w:szCs w:val="24"/>
          <w:lang w:val="sr-Cyrl-RS"/>
        </w:rPr>
      </w:pPr>
      <w:r w:rsidRPr="0016237E">
        <w:rPr>
          <w:rFonts w:ascii="Times New Roman" w:hAnsi="Times New Roman"/>
          <w:sz w:val="24"/>
          <w:szCs w:val="24"/>
          <w:lang w:val="sr-Cyrl-RS"/>
        </w:rPr>
        <w:t>- организовање додатне наставе у свим разредима предлажу стручна већа предмета.</w:t>
      </w:r>
    </w:p>
    <w:p w14:paraId="3010016C" w14:textId="77777777" w:rsidR="00BB3D35" w:rsidRPr="0016237E" w:rsidRDefault="00BB3D35" w:rsidP="00BB3D35">
      <w:pPr>
        <w:pStyle w:val="BodyText"/>
        <w:spacing w:line="300" w:lineRule="atLeast"/>
        <w:ind w:firstLine="720"/>
        <w:rPr>
          <w:rFonts w:ascii="Arial" w:hAnsi="Arial" w:cs="Arial"/>
          <w:b/>
          <w:sz w:val="24"/>
          <w:szCs w:val="24"/>
          <w:lang w:val="sr-Cyrl-RS"/>
        </w:rPr>
      </w:pPr>
    </w:p>
    <w:p w14:paraId="0CFE1E15" w14:textId="11AB8674" w:rsidR="009273AC" w:rsidRPr="0016237E" w:rsidRDefault="009273AC" w:rsidP="009B3A0F">
      <w:pPr>
        <w:pStyle w:val="BodyText"/>
        <w:spacing w:line="300" w:lineRule="atLeast"/>
        <w:ind w:firstLine="720"/>
        <w:rPr>
          <w:rFonts w:ascii="Times New Roman" w:hAnsi="Times New Roman"/>
          <w:b/>
          <w:sz w:val="24"/>
          <w:szCs w:val="24"/>
          <w:lang w:val="sr-Cyrl-RS"/>
        </w:rPr>
      </w:pPr>
      <w:r w:rsidRPr="0016237E">
        <w:rPr>
          <w:rFonts w:ascii="Times New Roman" w:hAnsi="Times New Roman"/>
          <w:b/>
          <w:sz w:val="24"/>
          <w:szCs w:val="24"/>
          <w:lang w:val="sr-Cyrl-RS"/>
        </w:rPr>
        <w:t>Допунска настава:</w:t>
      </w:r>
    </w:p>
    <w:p w14:paraId="0BD4C481" w14:textId="150A0610" w:rsidR="009273AC" w:rsidRPr="0016237E" w:rsidRDefault="00D328F3" w:rsidP="004E0A0C">
      <w:pPr>
        <w:pStyle w:val="BodyText"/>
        <w:spacing w:line="300" w:lineRule="atLeast"/>
        <w:jc w:val="both"/>
        <w:rPr>
          <w:rFonts w:ascii="Times New Roman" w:hAnsi="Times New Roman"/>
          <w:sz w:val="24"/>
          <w:szCs w:val="24"/>
          <w:lang w:val="sr-Cyrl-RS"/>
        </w:rPr>
      </w:pPr>
      <w:r w:rsidRPr="0016237E">
        <w:rPr>
          <w:rFonts w:ascii="Times New Roman" w:hAnsi="Times New Roman"/>
          <w:sz w:val="24"/>
          <w:szCs w:val="24"/>
          <w:lang w:val="sr-Cyrl-RS"/>
        </w:rPr>
        <w:t xml:space="preserve">- </w:t>
      </w:r>
      <w:r w:rsidR="009273AC" w:rsidRPr="0016237E">
        <w:rPr>
          <w:rFonts w:ascii="Times New Roman" w:hAnsi="Times New Roman"/>
          <w:sz w:val="24"/>
          <w:szCs w:val="24"/>
          <w:lang w:val="sr-Cyrl-RS"/>
        </w:rPr>
        <w:t xml:space="preserve">организовање допунске наставе предлажу стручна већа предмета. Допунска настава се организује за ученике који имају тешкоће у учењу и не постижу задовољавајући успех. Допунска и додатна настава планирају се </w:t>
      </w:r>
      <w:r w:rsidR="000607B5" w:rsidRPr="0016237E">
        <w:rPr>
          <w:rFonts w:ascii="Times New Roman" w:hAnsi="Times New Roman"/>
          <w:sz w:val="24"/>
          <w:szCs w:val="24"/>
          <w:lang w:val="sr-Cyrl-RS"/>
        </w:rPr>
        <w:t xml:space="preserve">и </w:t>
      </w:r>
      <w:r w:rsidRPr="0016237E">
        <w:rPr>
          <w:rFonts w:ascii="Times New Roman" w:hAnsi="Times New Roman"/>
          <w:sz w:val="24"/>
          <w:szCs w:val="24"/>
          <w:lang w:val="sr-Cyrl-RS"/>
        </w:rPr>
        <w:t xml:space="preserve">запредстојеће </w:t>
      </w:r>
      <w:r w:rsidR="009273AC" w:rsidRPr="0016237E">
        <w:rPr>
          <w:rFonts w:ascii="Times New Roman" w:hAnsi="Times New Roman"/>
          <w:sz w:val="24"/>
          <w:szCs w:val="24"/>
          <w:lang w:val="sr-Cyrl-RS"/>
        </w:rPr>
        <w:t>интерне часове ученика као и остале видове јавних наступа.</w:t>
      </w:r>
    </w:p>
    <w:p w14:paraId="50E85033" w14:textId="77777777" w:rsidR="00BB3D35" w:rsidRPr="000D4915" w:rsidRDefault="00BB3D35" w:rsidP="009273AC">
      <w:pPr>
        <w:pStyle w:val="BodyText"/>
        <w:spacing w:line="300" w:lineRule="atLeast"/>
        <w:rPr>
          <w:rFonts w:ascii="Times New Roman" w:hAnsi="Times New Roman"/>
          <w:color w:val="FF0000"/>
          <w:sz w:val="24"/>
          <w:szCs w:val="24"/>
          <w:lang w:val="sr-Cyrl-RS"/>
        </w:rPr>
      </w:pPr>
    </w:p>
    <w:p w14:paraId="7B599DCC" w14:textId="77777777" w:rsidR="009273AC" w:rsidRPr="001C5C8B" w:rsidRDefault="00051E5E" w:rsidP="009273AC">
      <w:pPr>
        <w:pStyle w:val="BodyText"/>
        <w:spacing w:line="300" w:lineRule="atLeast"/>
        <w:rPr>
          <w:rFonts w:ascii="Times New Roman" w:hAnsi="Times New Roman"/>
          <w:b/>
          <w:sz w:val="24"/>
          <w:szCs w:val="24"/>
          <w:lang w:val="sr-Cyrl-RS"/>
        </w:rPr>
      </w:pPr>
      <w:r w:rsidRPr="001C5C8B">
        <w:rPr>
          <w:rFonts w:ascii="Times New Roman" w:hAnsi="Times New Roman"/>
          <w:sz w:val="24"/>
          <w:szCs w:val="24"/>
          <w:lang w:val="sr-Cyrl-RS"/>
        </w:rPr>
        <w:tab/>
      </w:r>
      <w:r w:rsidRPr="001C5C8B">
        <w:rPr>
          <w:rFonts w:ascii="Times New Roman" w:hAnsi="Times New Roman"/>
          <w:b/>
          <w:sz w:val="24"/>
          <w:szCs w:val="24"/>
          <w:lang w:val="sr-Cyrl-RS"/>
        </w:rPr>
        <w:t xml:space="preserve">Настава </w:t>
      </w:r>
      <w:r w:rsidR="009273AC" w:rsidRPr="001C5C8B">
        <w:rPr>
          <w:rFonts w:ascii="Times New Roman" w:hAnsi="Times New Roman"/>
          <w:b/>
          <w:sz w:val="24"/>
          <w:szCs w:val="24"/>
          <w:lang w:val="sr-Cyrl-RS"/>
        </w:rPr>
        <w:t>хора и камерног музицирања:</w:t>
      </w:r>
    </w:p>
    <w:p w14:paraId="3807A32E" w14:textId="27022548" w:rsidR="009273AC" w:rsidRPr="001C5C8B" w:rsidRDefault="00BB3D35" w:rsidP="004E0A0C">
      <w:pPr>
        <w:pStyle w:val="BodyText"/>
        <w:spacing w:line="300" w:lineRule="atLeast"/>
        <w:jc w:val="both"/>
        <w:rPr>
          <w:rFonts w:ascii="Times New Roman" w:hAnsi="Times New Roman"/>
          <w:sz w:val="24"/>
          <w:szCs w:val="24"/>
          <w:lang w:val="sr-Cyrl-RS"/>
        </w:rPr>
      </w:pPr>
      <w:r w:rsidRPr="001C5C8B">
        <w:rPr>
          <w:rFonts w:ascii="Times New Roman" w:hAnsi="Times New Roman"/>
          <w:sz w:val="24"/>
          <w:szCs w:val="24"/>
          <w:lang w:val="sr-Cyrl-RS"/>
        </w:rPr>
        <w:tab/>
      </w:r>
      <w:r w:rsidR="009273AC" w:rsidRPr="001C5C8B">
        <w:rPr>
          <w:rFonts w:ascii="Times New Roman" w:hAnsi="Times New Roman"/>
          <w:sz w:val="24"/>
          <w:szCs w:val="24"/>
          <w:lang w:val="sr-Cyrl-RS"/>
        </w:rPr>
        <w:t>- настава</w:t>
      </w:r>
      <w:r w:rsidR="00D328F3" w:rsidRPr="001C5C8B">
        <w:rPr>
          <w:rFonts w:ascii="Times New Roman" w:hAnsi="Times New Roman"/>
          <w:sz w:val="24"/>
          <w:szCs w:val="24"/>
          <w:lang w:val="sr-Cyrl-RS"/>
        </w:rPr>
        <w:t xml:space="preserve"> хора </w:t>
      </w:r>
      <w:r w:rsidR="009273AC" w:rsidRPr="001C5C8B">
        <w:rPr>
          <w:rFonts w:ascii="Times New Roman" w:hAnsi="Times New Roman"/>
          <w:sz w:val="24"/>
          <w:szCs w:val="24"/>
          <w:lang w:val="sr-Cyrl-RS"/>
        </w:rPr>
        <w:t xml:space="preserve">обавезна </w:t>
      </w:r>
      <w:r w:rsidR="00BA69F7" w:rsidRPr="001C5C8B">
        <w:rPr>
          <w:rFonts w:ascii="Times New Roman" w:hAnsi="Times New Roman"/>
          <w:sz w:val="24"/>
          <w:szCs w:val="24"/>
          <w:lang w:val="sr-Cyrl-RS"/>
        </w:rPr>
        <w:t xml:space="preserve">је </w:t>
      </w:r>
      <w:r w:rsidR="009273AC" w:rsidRPr="001C5C8B">
        <w:rPr>
          <w:rFonts w:ascii="Times New Roman" w:hAnsi="Times New Roman"/>
          <w:sz w:val="24"/>
          <w:szCs w:val="24"/>
          <w:lang w:val="sr-Cyrl-RS"/>
        </w:rPr>
        <w:t xml:space="preserve">за ученике </w:t>
      </w:r>
      <w:r w:rsidR="009273AC" w:rsidRPr="001C5C8B">
        <w:rPr>
          <w:rFonts w:ascii="Times New Roman" w:hAnsi="Times New Roman"/>
          <w:sz w:val="24"/>
          <w:szCs w:val="24"/>
        </w:rPr>
        <w:t>IV</w:t>
      </w:r>
      <w:r w:rsidR="009273AC" w:rsidRPr="001C5C8B">
        <w:rPr>
          <w:rFonts w:ascii="Times New Roman" w:hAnsi="Times New Roman"/>
          <w:sz w:val="24"/>
          <w:szCs w:val="24"/>
          <w:lang w:val="sr-Cyrl-RS"/>
        </w:rPr>
        <w:t xml:space="preserve">, </w:t>
      </w:r>
      <w:r w:rsidR="009273AC" w:rsidRPr="001C5C8B">
        <w:rPr>
          <w:rFonts w:ascii="Times New Roman" w:hAnsi="Times New Roman"/>
          <w:sz w:val="24"/>
          <w:szCs w:val="24"/>
        </w:rPr>
        <w:t>V</w:t>
      </w:r>
      <w:r w:rsidR="009273AC" w:rsidRPr="001C5C8B">
        <w:rPr>
          <w:rFonts w:ascii="Times New Roman" w:hAnsi="Times New Roman"/>
          <w:sz w:val="24"/>
          <w:szCs w:val="24"/>
          <w:lang w:val="sr-Cyrl-RS"/>
        </w:rPr>
        <w:t xml:space="preserve"> и </w:t>
      </w:r>
      <w:r w:rsidR="009273AC" w:rsidRPr="001C5C8B">
        <w:rPr>
          <w:rFonts w:ascii="Times New Roman" w:hAnsi="Times New Roman"/>
          <w:sz w:val="24"/>
          <w:szCs w:val="24"/>
        </w:rPr>
        <w:t>VI</w:t>
      </w:r>
      <w:r w:rsidR="009273AC" w:rsidRPr="001C5C8B">
        <w:rPr>
          <w:rFonts w:ascii="Times New Roman" w:hAnsi="Times New Roman"/>
          <w:sz w:val="24"/>
          <w:szCs w:val="24"/>
          <w:lang w:val="sr-Cyrl-RS"/>
        </w:rPr>
        <w:t xml:space="preserve"> разреда</w:t>
      </w:r>
      <w:r w:rsidR="00BA69F7" w:rsidRPr="001C5C8B">
        <w:rPr>
          <w:rFonts w:ascii="Times New Roman" w:hAnsi="Times New Roman"/>
          <w:sz w:val="24"/>
          <w:szCs w:val="24"/>
          <w:lang w:val="sr-Cyrl-RS"/>
        </w:rPr>
        <w:t xml:space="preserve"> шестогодишњег образовања</w:t>
      </w:r>
      <w:r w:rsidR="001C5C8B" w:rsidRPr="001C5C8B">
        <w:rPr>
          <w:rFonts w:ascii="Times New Roman" w:hAnsi="Times New Roman"/>
          <w:sz w:val="24"/>
          <w:szCs w:val="24"/>
          <w:lang w:val="sr-Cyrl-RS"/>
        </w:rPr>
        <w:t xml:space="preserve">. </w:t>
      </w:r>
      <w:r w:rsidR="009273AC" w:rsidRPr="001C5C8B">
        <w:rPr>
          <w:rFonts w:ascii="Times New Roman" w:hAnsi="Times New Roman"/>
          <w:sz w:val="24"/>
          <w:szCs w:val="24"/>
          <w:lang w:val="sr-Cyrl-RS"/>
        </w:rPr>
        <w:t xml:space="preserve">Ученици који не </w:t>
      </w:r>
      <w:r w:rsidR="00BA69F7" w:rsidRPr="001C5C8B">
        <w:rPr>
          <w:rFonts w:ascii="Times New Roman" w:hAnsi="Times New Roman"/>
          <w:sz w:val="24"/>
          <w:szCs w:val="24"/>
          <w:lang w:val="sr-Cyrl-RS"/>
        </w:rPr>
        <w:t xml:space="preserve">похађају наставу хора, </w:t>
      </w:r>
      <w:r w:rsidR="009273AC" w:rsidRPr="001C5C8B">
        <w:rPr>
          <w:rFonts w:ascii="Times New Roman" w:hAnsi="Times New Roman"/>
          <w:sz w:val="24"/>
          <w:szCs w:val="24"/>
          <w:lang w:val="sr-Cyrl-RS"/>
        </w:rPr>
        <w:t>обавезни су да похађају наставу камерне музике.</w:t>
      </w:r>
    </w:p>
    <w:p w14:paraId="180BF028" w14:textId="185CFD19" w:rsidR="009273AC" w:rsidRPr="001C5C8B" w:rsidRDefault="009273AC" w:rsidP="004E0A0C">
      <w:pPr>
        <w:pStyle w:val="BodyText"/>
        <w:spacing w:line="300" w:lineRule="atLeast"/>
        <w:ind w:firstLine="720"/>
        <w:jc w:val="both"/>
        <w:rPr>
          <w:rFonts w:ascii="Times New Roman" w:hAnsi="Times New Roman"/>
          <w:sz w:val="24"/>
          <w:szCs w:val="24"/>
          <w:lang w:val="sr-Cyrl-RS"/>
        </w:rPr>
      </w:pPr>
      <w:r w:rsidRPr="001C5C8B">
        <w:rPr>
          <w:rFonts w:ascii="Times New Roman" w:hAnsi="Times New Roman"/>
          <w:sz w:val="24"/>
          <w:szCs w:val="24"/>
          <w:lang w:val="sr-Cyrl-RS"/>
        </w:rPr>
        <w:t xml:space="preserve">Настава камерне музике се организује за ученике </w:t>
      </w:r>
      <w:r w:rsidRPr="001C5C8B">
        <w:rPr>
          <w:rFonts w:ascii="Times New Roman" w:hAnsi="Times New Roman"/>
          <w:sz w:val="24"/>
          <w:szCs w:val="24"/>
        </w:rPr>
        <w:t>IV</w:t>
      </w:r>
      <w:r w:rsidRPr="001C5C8B">
        <w:rPr>
          <w:rFonts w:ascii="Times New Roman" w:hAnsi="Times New Roman"/>
          <w:sz w:val="24"/>
          <w:szCs w:val="24"/>
          <w:lang w:val="sr-Cyrl-RS"/>
        </w:rPr>
        <w:t xml:space="preserve">, </w:t>
      </w:r>
      <w:r w:rsidRPr="001C5C8B">
        <w:rPr>
          <w:rFonts w:ascii="Times New Roman" w:hAnsi="Times New Roman"/>
          <w:sz w:val="24"/>
          <w:szCs w:val="24"/>
        </w:rPr>
        <w:t>V</w:t>
      </w:r>
      <w:r w:rsidRPr="001C5C8B">
        <w:rPr>
          <w:rFonts w:ascii="Times New Roman" w:hAnsi="Times New Roman"/>
          <w:sz w:val="24"/>
          <w:szCs w:val="24"/>
          <w:lang w:val="sr-Cyrl-RS"/>
        </w:rPr>
        <w:t xml:space="preserve"> и </w:t>
      </w:r>
      <w:r w:rsidRPr="001C5C8B">
        <w:rPr>
          <w:rFonts w:ascii="Times New Roman" w:hAnsi="Times New Roman"/>
          <w:sz w:val="24"/>
          <w:szCs w:val="24"/>
        </w:rPr>
        <w:t>VI</w:t>
      </w:r>
      <w:r w:rsidRPr="001C5C8B">
        <w:rPr>
          <w:rFonts w:ascii="Times New Roman" w:hAnsi="Times New Roman"/>
          <w:sz w:val="24"/>
          <w:szCs w:val="24"/>
          <w:lang w:val="sr-Cyrl-RS"/>
        </w:rPr>
        <w:t xml:space="preserve"> разреда шестогодишње школе. Камерни ансамбли се формирају према бројном стању ученика.</w:t>
      </w:r>
    </w:p>
    <w:p w14:paraId="1D08FD35" w14:textId="77777777" w:rsidR="00BB3D35" w:rsidRPr="001C5C8B" w:rsidRDefault="009273AC" w:rsidP="004E0A0C">
      <w:pPr>
        <w:pStyle w:val="BodyText"/>
        <w:spacing w:line="300" w:lineRule="atLeast"/>
        <w:jc w:val="both"/>
        <w:rPr>
          <w:rFonts w:ascii="Times New Roman" w:hAnsi="Times New Roman"/>
          <w:sz w:val="24"/>
          <w:szCs w:val="24"/>
          <w:lang w:val="sr-Cyrl-RS"/>
        </w:rPr>
      </w:pPr>
      <w:r w:rsidRPr="001C5C8B">
        <w:rPr>
          <w:rFonts w:ascii="Times New Roman" w:hAnsi="Times New Roman"/>
          <w:sz w:val="24"/>
          <w:szCs w:val="24"/>
          <w:lang w:val="sr-Cyrl-RS"/>
        </w:rPr>
        <w:tab/>
        <w:t>Часови хора и камерне музике трају по 45 минута. За потребе јавне и културне делатности могуће је повећат</w:t>
      </w:r>
      <w:r w:rsidR="00BB3D35" w:rsidRPr="001C5C8B">
        <w:rPr>
          <w:rFonts w:ascii="Times New Roman" w:hAnsi="Times New Roman"/>
          <w:sz w:val="24"/>
          <w:szCs w:val="24"/>
          <w:lang w:val="sr-Cyrl-RS"/>
        </w:rPr>
        <w:t>и фонд часова из ових предмета.</w:t>
      </w:r>
    </w:p>
    <w:p w14:paraId="7CE6A973" w14:textId="145EE902" w:rsidR="009273AC" w:rsidRPr="001C5C8B" w:rsidRDefault="009273AC" w:rsidP="004E0A0C">
      <w:pPr>
        <w:pStyle w:val="BodyText"/>
        <w:spacing w:line="300" w:lineRule="atLeast"/>
        <w:ind w:firstLine="720"/>
        <w:jc w:val="both"/>
        <w:rPr>
          <w:rFonts w:ascii="Times New Roman" w:hAnsi="Times New Roman"/>
          <w:sz w:val="24"/>
          <w:szCs w:val="24"/>
          <w:lang w:val="sr-Cyrl-RS"/>
        </w:rPr>
      </w:pPr>
      <w:r w:rsidRPr="001C5C8B">
        <w:rPr>
          <w:rFonts w:ascii="Times New Roman" w:hAnsi="Times New Roman"/>
          <w:sz w:val="24"/>
          <w:szCs w:val="24"/>
          <w:lang w:val="sr-Cyrl-RS"/>
        </w:rPr>
        <w:t xml:space="preserve">Часове корепетиције имају ученици гудачких и дувачких инструмената. За ученике прва три разреда гудачких инструмената и прва два разреда дувачких инструмената, настава корепетиције је 15 минута недељно по ученику. За ученике </w:t>
      </w:r>
      <w:r w:rsidRPr="001C5C8B">
        <w:rPr>
          <w:rFonts w:ascii="Times New Roman" w:hAnsi="Times New Roman"/>
          <w:sz w:val="24"/>
          <w:szCs w:val="24"/>
        </w:rPr>
        <w:t>IV</w:t>
      </w:r>
      <w:r w:rsidRPr="001C5C8B">
        <w:rPr>
          <w:rFonts w:ascii="Times New Roman" w:hAnsi="Times New Roman"/>
          <w:sz w:val="24"/>
          <w:szCs w:val="24"/>
          <w:lang w:val="sr-Cyrl-RS"/>
        </w:rPr>
        <w:t xml:space="preserve">, </w:t>
      </w:r>
      <w:r w:rsidRPr="001C5C8B">
        <w:rPr>
          <w:rFonts w:ascii="Times New Roman" w:hAnsi="Times New Roman"/>
          <w:sz w:val="24"/>
          <w:szCs w:val="24"/>
        </w:rPr>
        <w:t>V</w:t>
      </w:r>
      <w:r w:rsidRPr="001C5C8B">
        <w:rPr>
          <w:rFonts w:ascii="Times New Roman" w:hAnsi="Times New Roman"/>
          <w:sz w:val="24"/>
          <w:szCs w:val="24"/>
          <w:lang w:val="sr-Cyrl-RS"/>
        </w:rPr>
        <w:t xml:space="preserve"> и </w:t>
      </w:r>
      <w:r w:rsidRPr="001C5C8B">
        <w:rPr>
          <w:rFonts w:ascii="Times New Roman" w:hAnsi="Times New Roman"/>
          <w:sz w:val="24"/>
          <w:szCs w:val="24"/>
        </w:rPr>
        <w:t>VI</w:t>
      </w:r>
      <w:r w:rsidRPr="001C5C8B">
        <w:rPr>
          <w:rFonts w:ascii="Times New Roman" w:hAnsi="Times New Roman"/>
          <w:sz w:val="24"/>
          <w:szCs w:val="24"/>
          <w:lang w:val="sr-Cyrl-RS"/>
        </w:rPr>
        <w:t xml:space="preserve"> разреда гудачких </w:t>
      </w:r>
      <w:r w:rsidR="001C5C8B" w:rsidRPr="001C5C8B">
        <w:rPr>
          <w:rFonts w:ascii="Times New Roman" w:hAnsi="Times New Roman"/>
          <w:sz w:val="24"/>
          <w:szCs w:val="24"/>
          <w:lang w:val="sr-Cyrl-RS"/>
        </w:rPr>
        <w:t xml:space="preserve">и дувачких </w:t>
      </w:r>
      <w:r w:rsidRPr="001C5C8B">
        <w:rPr>
          <w:rFonts w:ascii="Times New Roman" w:hAnsi="Times New Roman"/>
          <w:sz w:val="24"/>
          <w:szCs w:val="24"/>
          <w:lang w:val="sr-Cyrl-RS"/>
        </w:rPr>
        <w:t>инструмената</w:t>
      </w:r>
      <w:r w:rsidR="001C5C8B" w:rsidRPr="001C5C8B">
        <w:rPr>
          <w:rFonts w:ascii="Times New Roman" w:hAnsi="Times New Roman"/>
          <w:sz w:val="24"/>
          <w:szCs w:val="24"/>
          <w:lang w:val="sr-Cyrl-RS"/>
        </w:rPr>
        <w:t xml:space="preserve"> </w:t>
      </w:r>
      <w:r w:rsidRPr="001C5C8B">
        <w:rPr>
          <w:rFonts w:ascii="Times New Roman" w:hAnsi="Times New Roman"/>
          <w:sz w:val="24"/>
          <w:szCs w:val="24"/>
          <w:lang w:val="sr-Cyrl-RS"/>
        </w:rPr>
        <w:t>настава корепетиције је 30 минута недељно по ученику.</w:t>
      </w:r>
    </w:p>
    <w:p w14:paraId="7BEC0EB2" w14:textId="00906A5C" w:rsidR="00184F0C" w:rsidRPr="001C5C8B" w:rsidRDefault="009273AC" w:rsidP="000D4915">
      <w:pPr>
        <w:pStyle w:val="BodyText"/>
        <w:spacing w:line="300" w:lineRule="atLeast"/>
        <w:ind w:firstLine="720"/>
        <w:jc w:val="both"/>
        <w:rPr>
          <w:rFonts w:ascii="Times New Roman" w:hAnsi="Times New Roman"/>
          <w:sz w:val="24"/>
          <w:szCs w:val="24"/>
          <w:lang w:val="sr-Cyrl-RS"/>
        </w:rPr>
      </w:pPr>
      <w:r w:rsidRPr="001C5C8B">
        <w:rPr>
          <w:rFonts w:ascii="Times New Roman" w:hAnsi="Times New Roman"/>
          <w:sz w:val="24"/>
          <w:szCs w:val="24"/>
          <w:lang w:val="sr-Cyrl-RS"/>
        </w:rPr>
        <w:t>Клавирски сарадник – корепетитор држи ученику наставу у присуству његовог наставника главног предмета.</w:t>
      </w:r>
    </w:p>
    <w:p w14:paraId="099EB3B1" w14:textId="77777777" w:rsidR="00455B0E" w:rsidRPr="000D4915" w:rsidRDefault="00455B0E" w:rsidP="009273AC">
      <w:pPr>
        <w:pStyle w:val="BodyText"/>
        <w:spacing w:line="300" w:lineRule="atLeast"/>
        <w:jc w:val="center"/>
        <w:rPr>
          <w:rFonts w:ascii="Arial" w:hAnsi="Arial" w:cs="Arial"/>
          <w:color w:val="FF0000"/>
          <w:sz w:val="24"/>
          <w:szCs w:val="24"/>
          <w:lang w:val="sr-Cyrl-RS"/>
        </w:rPr>
      </w:pPr>
    </w:p>
    <w:p w14:paraId="48739E3B" w14:textId="77777777" w:rsidR="001C5C8B" w:rsidRDefault="001C5C8B">
      <w:pPr>
        <w:suppressAutoHyphens w:val="0"/>
        <w:spacing w:after="200" w:line="276" w:lineRule="auto"/>
        <w:rPr>
          <w:b/>
          <w:lang w:val="sr-Cyrl-CS"/>
        </w:rPr>
      </w:pPr>
      <w:r>
        <w:rPr>
          <w:b/>
          <w:lang w:val="sr-Cyrl-CS"/>
        </w:rPr>
        <w:br w:type="page"/>
      </w:r>
    </w:p>
    <w:p w14:paraId="5795E67B" w14:textId="181DC0A1" w:rsidR="00B70890" w:rsidRPr="000D4915" w:rsidRDefault="009273AC" w:rsidP="00D0630A">
      <w:pPr>
        <w:pStyle w:val="BodyText"/>
        <w:spacing w:line="300" w:lineRule="atLeast"/>
        <w:jc w:val="center"/>
        <w:rPr>
          <w:rFonts w:ascii="Times New Roman" w:hAnsi="Times New Roman"/>
          <w:b/>
          <w:sz w:val="24"/>
          <w:szCs w:val="24"/>
          <w:lang w:val="sr-Cyrl-RS"/>
        </w:rPr>
      </w:pPr>
      <w:r w:rsidRPr="000D4915">
        <w:rPr>
          <w:rFonts w:ascii="Times New Roman" w:hAnsi="Times New Roman"/>
          <w:b/>
          <w:sz w:val="24"/>
          <w:szCs w:val="24"/>
          <w:lang w:val="sr-Cyrl-CS"/>
        </w:rPr>
        <w:lastRenderedPageBreak/>
        <w:t>ГОДИШЊИ ФОНД РЕДОВНЕ И ИЗБОРНЕ НАСТАВЕ</w:t>
      </w:r>
      <w:r w:rsidRPr="000D4915">
        <w:rPr>
          <w:rFonts w:ascii="Times New Roman" w:hAnsi="Times New Roman"/>
          <w:b/>
          <w:sz w:val="24"/>
          <w:szCs w:val="24"/>
          <w:lang w:val="sr-Cyrl-RS"/>
        </w:rPr>
        <w:t xml:space="preserve"> </w:t>
      </w:r>
    </w:p>
    <w:p w14:paraId="20E56EFD" w14:textId="079F0C5E" w:rsidR="009273AC" w:rsidRPr="000D4915" w:rsidRDefault="009273AC" w:rsidP="000D4915">
      <w:pPr>
        <w:pStyle w:val="BodyText"/>
        <w:spacing w:line="300" w:lineRule="atLeast"/>
        <w:jc w:val="center"/>
        <w:rPr>
          <w:rFonts w:ascii="Times New Roman" w:hAnsi="Times New Roman"/>
          <w:b/>
          <w:color w:val="FF0000"/>
          <w:sz w:val="24"/>
          <w:szCs w:val="24"/>
        </w:rPr>
      </w:pPr>
      <w:r w:rsidRPr="000D4915">
        <w:rPr>
          <w:rFonts w:ascii="Times New Roman" w:hAnsi="Times New Roman"/>
          <w:b/>
          <w:sz w:val="24"/>
          <w:szCs w:val="24"/>
        </w:rPr>
        <w:t>ШЕСТОГОДИШЊЕ ОБРАЗОВАЊЕ</w:t>
      </w:r>
    </w:p>
    <w:tbl>
      <w:tblPr>
        <w:tblpPr w:leftFromText="180" w:rightFromText="180" w:vertAnchor="text" w:horzAnchor="margin" w:tblpXSpec="center" w:tblpY="1360"/>
        <w:tblW w:w="9290" w:type="dxa"/>
        <w:tblLayout w:type="fixed"/>
        <w:tblLook w:val="0000" w:firstRow="0" w:lastRow="0" w:firstColumn="0" w:lastColumn="0" w:noHBand="0" w:noVBand="0"/>
      </w:tblPr>
      <w:tblGrid>
        <w:gridCol w:w="1874"/>
        <w:gridCol w:w="617"/>
        <w:gridCol w:w="617"/>
        <w:gridCol w:w="616"/>
        <w:gridCol w:w="616"/>
        <w:gridCol w:w="616"/>
        <w:gridCol w:w="618"/>
        <w:gridCol w:w="616"/>
        <w:gridCol w:w="616"/>
        <w:gridCol w:w="616"/>
        <w:gridCol w:w="616"/>
        <w:gridCol w:w="616"/>
        <w:gridCol w:w="636"/>
      </w:tblGrid>
      <w:tr w:rsidR="000D4915" w:rsidRPr="001C5C8B" w14:paraId="42A7AD45" w14:textId="77777777" w:rsidTr="000D4915">
        <w:trPr>
          <w:trHeight w:hRule="exact" w:val="868"/>
        </w:trPr>
        <w:tc>
          <w:tcPr>
            <w:tcW w:w="1874" w:type="dxa"/>
            <w:vMerge w:val="restart"/>
            <w:tcBorders>
              <w:top w:val="single" w:sz="4" w:space="0" w:color="000000"/>
              <w:left w:val="single" w:sz="4" w:space="0" w:color="000000"/>
              <w:bottom w:val="single" w:sz="4" w:space="0" w:color="000000"/>
            </w:tcBorders>
            <w:shd w:val="clear" w:color="auto" w:fill="B6DDE8" w:themeFill="accent5" w:themeFillTint="66"/>
            <w:vAlign w:val="center"/>
          </w:tcPr>
          <w:p w14:paraId="1CDF9C88" w14:textId="77777777" w:rsidR="009B2903" w:rsidRPr="001C5C8B" w:rsidRDefault="009B2903" w:rsidP="00023A9B">
            <w:pPr>
              <w:pStyle w:val="BodyText"/>
              <w:snapToGrid w:val="0"/>
              <w:spacing w:line="300" w:lineRule="atLeast"/>
              <w:rPr>
                <w:rFonts w:ascii="Times New Roman" w:hAnsi="Times New Roman"/>
                <w:sz w:val="24"/>
                <w:szCs w:val="24"/>
              </w:rPr>
            </w:pPr>
            <w:proofErr w:type="spellStart"/>
            <w:r w:rsidRPr="001C5C8B">
              <w:rPr>
                <w:rFonts w:ascii="Times New Roman" w:hAnsi="Times New Roman"/>
                <w:sz w:val="24"/>
                <w:szCs w:val="24"/>
              </w:rPr>
              <w:t>Назив</w:t>
            </w:r>
            <w:proofErr w:type="spellEnd"/>
            <w:r w:rsidRPr="001C5C8B">
              <w:rPr>
                <w:rFonts w:ascii="Times New Roman" w:hAnsi="Times New Roman"/>
                <w:sz w:val="24"/>
                <w:szCs w:val="24"/>
              </w:rPr>
              <w:t xml:space="preserve"> </w:t>
            </w:r>
            <w:proofErr w:type="spellStart"/>
            <w:r w:rsidRPr="001C5C8B">
              <w:rPr>
                <w:rFonts w:ascii="Times New Roman" w:hAnsi="Times New Roman"/>
                <w:sz w:val="24"/>
                <w:szCs w:val="24"/>
              </w:rPr>
              <w:t>предмета</w:t>
            </w:r>
            <w:proofErr w:type="spellEnd"/>
          </w:p>
        </w:tc>
        <w:tc>
          <w:tcPr>
            <w:tcW w:w="3700" w:type="dxa"/>
            <w:gridSpan w:val="6"/>
            <w:tcBorders>
              <w:top w:val="single" w:sz="4" w:space="0" w:color="000000"/>
              <w:left w:val="single" w:sz="4" w:space="0" w:color="000000"/>
              <w:bottom w:val="single" w:sz="4" w:space="0" w:color="000000"/>
            </w:tcBorders>
            <w:shd w:val="clear" w:color="auto" w:fill="B6DDE8" w:themeFill="accent5" w:themeFillTint="66"/>
            <w:vAlign w:val="center"/>
          </w:tcPr>
          <w:p w14:paraId="4984BEDC" w14:textId="77777777" w:rsidR="009B2903" w:rsidRPr="001C5C8B" w:rsidRDefault="009B2903" w:rsidP="00023A9B">
            <w:pPr>
              <w:pStyle w:val="BodyText"/>
              <w:snapToGrid w:val="0"/>
              <w:spacing w:line="300" w:lineRule="atLeast"/>
              <w:jc w:val="center"/>
              <w:rPr>
                <w:rFonts w:ascii="Times New Roman" w:hAnsi="Times New Roman"/>
                <w:sz w:val="24"/>
                <w:szCs w:val="24"/>
              </w:rPr>
            </w:pPr>
            <w:proofErr w:type="spellStart"/>
            <w:r w:rsidRPr="001C5C8B">
              <w:rPr>
                <w:rFonts w:ascii="Times New Roman" w:hAnsi="Times New Roman"/>
                <w:sz w:val="24"/>
                <w:szCs w:val="24"/>
              </w:rPr>
              <w:t>Први</w:t>
            </w:r>
            <w:proofErr w:type="spellEnd"/>
            <w:r w:rsidRPr="001C5C8B">
              <w:rPr>
                <w:rFonts w:ascii="Times New Roman" w:hAnsi="Times New Roman"/>
                <w:sz w:val="24"/>
                <w:szCs w:val="24"/>
              </w:rPr>
              <w:t xml:space="preserve"> </w:t>
            </w:r>
            <w:proofErr w:type="spellStart"/>
            <w:r w:rsidRPr="001C5C8B">
              <w:rPr>
                <w:rFonts w:ascii="Times New Roman" w:hAnsi="Times New Roman"/>
                <w:sz w:val="24"/>
                <w:szCs w:val="24"/>
              </w:rPr>
              <w:t>циклус</w:t>
            </w:r>
            <w:proofErr w:type="spellEnd"/>
          </w:p>
        </w:tc>
        <w:tc>
          <w:tcPr>
            <w:tcW w:w="3716"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49AD345" w14:textId="77777777" w:rsidR="009B2903" w:rsidRPr="001C5C8B" w:rsidRDefault="009B2903" w:rsidP="00023A9B">
            <w:pPr>
              <w:pStyle w:val="BodyText"/>
              <w:snapToGrid w:val="0"/>
              <w:spacing w:line="300" w:lineRule="atLeast"/>
              <w:jc w:val="center"/>
              <w:rPr>
                <w:rFonts w:ascii="Times New Roman" w:hAnsi="Times New Roman"/>
                <w:sz w:val="24"/>
                <w:szCs w:val="24"/>
              </w:rPr>
            </w:pPr>
            <w:proofErr w:type="spellStart"/>
            <w:r w:rsidRPr="001C5C8B">
              <w:rPr>
                <w:rFonts w:ascii="Times New Roman" w:hAnsi="Times New Roman"/>
                <w:sz w:val="24"/>
                <w:szCs w:val="24"/>
              </w:rPr>
              <w:t>Други</w:t>
            </w:r>
            <w:proofErr w:type="spellEnd"/>
            <w:r w:rsidRPr="001C5C8B">
              <w:rPr>
                <w:rFonts w:ascii="Times New Roman" w:hAnsi="Times New Roman"/>
                <w:sz w:val="24"/>
                <w:szCs w:val="24"/>
              </w:rPr>
              <w:t xml:space="preserve"> </w:t>
            </w:r>
            <w:proofErr w:type="spellStart"/>
            <w:r w:rsidRPr="001C5C8B">
              <w:rPr>
                <w:rFonts w:ascii="Times New Roman" w:hAnsi="Times New Roman"/>
                <w:sz w:val="24"/>
                <w:szCs w:val="24"/>
              </w:rPr>
              <w:t>циклус</w:t>
            </w:r>
            <w:proofErr w:type="spellEnd"/>
          </w:p>
        </w:tc>
      </w:tr>
      <w:tr w:rsidR="000D4915" w:rsidRPr="001C5C8B" w14:paraId="78F28A5D" w14:textId="77777777" w:rsidTr="000D4915">
        <w:trPr>
          <w:trHeight w:hRule="exact" w:val="868"/>
        </w:trPr>
        <w:tc>
          <w:tcPr>
            <w:tcW w:w="1874" w:type="dxa"/>
            <w:vMerge/>
            <w:tcBorders>
              <w:top w:val="single" w:sz="4" w:space="0" w:color="000000"/>
              <w:left w:val="single" w:sz="4" w:space="0" w:color="000000"/>
              <w:bottom w:val="single" w:sz="4" w:space="0" w:color="000000"/>
            </w:tcBorders>
            <w:shd w:val="clear" w:color="auto" w:fill="B6DDE8" w:themeFill="accent5" w:themeFillTint="66"/>
            <w:vAlign w:val="center"/>
          </w:tcPr>
          <w:p w14:paraId="35AF1A8A" w14:textId="77777777" w:rsidR="009B2903" w:rsidRPr="001C5C8B" w:rsidRDefault="009B2903" w:rsidP="00023A9B"/>
        </w:tc>
        <w:tc>
          <w:tcPr>
            <w:tcW w:w="1234" w:type="dxa"/>
            <w:gridSpan w:val="2"/>
            <w:tcBorders>
              <w:left w:val="single" w:sz="4" w:space="0" w:color="000000"/>
              <w:bottom w:val="single" w:sz="4" w:space="0" w:color="000000"/>
            </w:tcBorders>
            <w:vAlign w:val="center"/>
          </w:tcPr>
          <w:p w14:paraId="1999FE3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I </w:t>
            </w:r>
            <w:proofErr w:type="spellStart"/>
            <w:r w:rsidRPr="001C5C8B">
              <w:rPr>
                <w:rFonts w:ascii="Times New Roman" w:hAnsi="Times New Roman"/>
                <w:sz w:val="24"/>
                <w:szCs w:val="24"/>
              </w:rPr>
              <w:t>разред</w:t>
            </w:r>
            <w:proofErr w:type="spellEnd"/>
          </w:p>
        </w:tc>
        <w:tc>
          <w:tcPr>
            <w:tcW w:w="1232" w:type="dxa"/>
            <w:gridSpan w:val="2"/>
            <w:tcBorders>
              <w:left w:val="single" w:sz="4" w:space="0" w:color="000000"/>
              <w:bottom w:val="single" w:sz="4" w:space="0" w:color="000000"/>
            </w:tcBorders>
            <w:vAlign w:val="center"/>
          </w:tcPr>
          <w:p w14:paraId="43BB6FC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II </w:t>
            </w:r>
            <w:proofErr w:type="spellStart"/>
            <w:r w:rsidRPr="001C5C8B">
              <w:rPr>
                <w:rFonts w:ascii="Times New Roman" w:hAnsi="Times New Roman"/>
                <w:sz w:val="24"/>
                <w:szCs w:val="24"/>
              </w:rPr>
              <w:t>разред</w:t>
            </w:r>
            <w:proofErr w:type="spellEnd"/>
          </w:p>
        </w:tc>
        <w:tc>
          <w:tcPr>
            <w:tcW w:w="1234" w:type="dxa"/>
            <w:gridSpan w:val="2"/>
            <w:tcBorders>
              <w:left w:val="single" w:sz="4" w:space="0" w:color="000000"/>
              <w:bottom w:val="single" w:sz="4" w:space="0" w:color="000000"/>
            </w:tcBorders>
            <w:vAlign w:val="center"/>
          </w:tcPr>
          <w:p w14:paraId="08BB3A26"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III </w:t>
            </w:r>
            <w:proofErr w:type="spellStart"/>
            <w:r w:rsidRPr="001C5C8B">
              <w:rPr>
                <w:rFonts w:ascii="Times New Roman" w:hAnsi="Times New Roman"/>
                <w:sz w:val="24"/>
                <w:szCs w:val="24"/>
              </w:rPr>
              <w:t>разред</w:t>
            </w:r>
            <w:proofErr w:type="spellEnd"/>
          </w:p>
        </w:tc>
        <w:tc>
          <w:tcPr>
            <w:tcW w:w="1232" w:type="dxa"/>
            <w:gridSpan w:val="2"/>
            <w:tcBorders>
              <w:left w:val="single" w:sz="4" w:space="0" w:color="000000"/>
              <w:bottom w:val="single" w:sz="4" w:space="0" w:color="000000"/>
            </w:tcBorders>
            <w:vAlign w:val="center"/>
          </w:tcPr>
          <w:p w14:paraId="11B28106"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IV </w:t>
            </w:r>
            <w:proofErr w:type="spellStart"/>
            <w:r w:rsidRPr="001C5C8B">
              <w:rPr>
                <w:rFonts w:ascii="Times New Roman" w:hAnsi="Times New Roman"/>
                <w:sz w:val="24"/>
                <w:szCs w:val="24"/>
              </w:rPr>
              <w:t>разред</w:t>
            </w:r>
            <w:proofErr w:type="spellEnd"/>
          </w:p>
        </w:tc>
        <w:tc>
          <w:tcPr>
            <w:tcW w:w="1232" w:type="dxa"/>
            <w:gridSpan w:val="2"/>
            <w:tcBorders>
              <w:left w:val="single" w:sz="4" w:space="0" w:color="000000"/>
              <w:bottom w:val="single" w:sz="4" w:space="0" w:color="000000"/>
            </w:tcBorders>
            <w:vAlign w:val="center"/>
          </w:tcPr>
          <w:p w14:paraId="080C8605"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V </w:t>
            </w:r>
            <w:proofErr w:type="spellStart"/>
            <w:r w:rsidRPr="001C5C8B">
              <w:rPr>
                <w:rFonts w:ascii="Times New Roman" w:hAnsi="Times New Roman"/>
                <w:sz w:val="24"/>
                <w:szCs w:val="24"/>
              </w:rPr>
              <w:t>разред</w:t>
            </w:r>
            <w:proofErr w:type="spellEnd"/>
          </w:p>
        </w:tc>
        <w:tc>
          <w:tcPr>
            <w:tcW w:w="1252" w:type="dxa"/>
            <w:gridSpan w:val="2"/>
            <w:tcBorders>
              <w:left w:val="single" w:sz="4" w:space="0" w:color="000000"/>
              <w:bottom w:val="single" w:sz="4" w:space="0" w:color="000000"/>
              <w:right w:val="single" w:sz="4" w:space="0" w:color="000000"/>
            </w:tcBorders>
            <w:vAlign w:val="center"/>
          </w:tcPr>
          <w:p w14:paraId="637E2230"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 xml:space="preserve">VI </w:t>
            </w:r>
            <w:proofErr w:type="spellStart"/>
            <w:r w:rsidRPr="001C5C8B">
              <w:rPr>
                <w:rFonts w:ascii="Times New Roman" w:hAnsi="Times New Roman"/>
                <w:sz w:val="24"/>
                <w:szCs w:val="24"/>
              </w:rPr>
              <w:t>разред</w:t>
            </w:r>
            <w:proofErr w:type="spellEnd"/>
          </w:p>
        </w:tc>
      </w:tr>
      <w:tr w:rsidR="000D4915" w:rsidRPr="001C5C8B" w14:paraId="401FA23A" w14:textId="77777777" w:rsidTr="000D4915">
        <w:trPr>
          <w:trHeight w:hRule="exact" w:val="542"/>
        </w:trPr>
        <w:tc>
          <w:tcPr>
            <w:tcW w:w="1874" w:type="dxa"/>
            <w:vMerge/>
            <w:tcBorders>
              <w:top w:val="single" w:sz="4" w:space="0" w:color="000000"/>
              <w:left w:val="single" w:sz="4" w:space="0" w:color="000000"/>
              <w:bottom w:val="single" w:sz="4" w:space="0" w:color="000000"/>
            </w:tcBorders>
            <w:shd w:val="clear" w:color="auto" w:fill="B6DDE8" w:themeFill="accent5" w:themeFillTint="66"/>
            <w:vAlign w:val="center"/>
          </w:tcPr>
          <w:p w14:paraId="0BB30674" w14:textId="77777777" w:rsidR="009B2903" w:rsidRPr="001C5C8B" w:rsidRDefault="009B2903" w:rsidP="00023A9B"/>
        </w:tc>
        <w:tc>
          <w:tcPr>
            <w:tcW w:w="7416" w:type="dxa"/>
            <w:gridSpan w:val="12"/>
            <w:tcBorders>
              <w:left w:val="single" w:sz="4" w:space="0" w:color="000000"/>
              <w:bottom w:val="single" w:sz="4" w:space="0" w:color="000000"/>
              <w:right w:val="single" w:sz="4" w:space="0" w:color="000000"/>
            </w:tcBorders>
            <w:vAlign w:val="center"/>
          </w:tcPr>
          <w:p w14:paraId="6E0B3C9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ФОНД ЧАСОВА</w:t>
            </w:r>
          </w:p>
        </w:tc>
      </w:tr>
      <w:tr w:rsidR="000D4915" w:rsidRPr="001C5C8B" w14:paraId="4A108EAB" w14:textId="77777777" w:rsidTr="000D4915">
        <w:trPr>
          <w:trHeight w:val="428"/>
        </w:trPr>
        <w:tc>
          <w:tcPr>
            <w:tcW w:w="1874" w:type="dxa"/>
            <w:vMerge/>
            <w:tcBorders>
              <w:top w:val="single" w:sz="4" w:space="0" w:color="000000"/>
              <w:left w:val="single" w:sz="4" w:space="0" w:color="000000"/>
              <w:bottom w:val="single" w:sz="4" w:space="0" w:color="000000"/>
            </w:tcBorders>
            <w:shd w:val="clear" w:color="auto" w:fill="B6DDE8" w:themeFill="accent5" w:themeFillTint="66"/>
            <w:vAlign w:val="center"/>
          </w:tcPr>
          <w:p w14:paraId="189F6835" w14:textId="77777777" w:rsidR="009B2903" w:rsidRPr="001C5C8B" w:rsidRDefault="009B2903" w:rsidP="00023A9B"/>
        </w:tc>
        <w:tc>
          <w:tcPr>
            <w:tcW w:w="617" w:type="dxa"/>
            <w:tcBorders>
              <w:left w:val="single" w:sz="4" w:space="0" w:color="000000"/>
              <w:bottom w:val="single" w:sz="4" w:space="0" w:color="000000"/>
            </w:tcBorders>
            <w:vAlign w:val="center"/>
          </w:tcPr>
          <w:p w14:paraId="366D8AA0" w14:textId="1528F5F1"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17" w:type="dxa"/>
            <w:tcBorders>
              <w:left w:val="single" w:sz="4" w:space="0" w:color="000000"/>
              <w:bottom w:val="single" w:sz="4" w:space="0" w:color="000000"/>
            </w:tcBorders>
            <w:vAlign w:val="center"/>
          </w:tcPr>
          <w:p w14:paraId="236C0002" w14:textId="1F7CB671"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c>
          <w:tcPr>
            <w:tcW w:w="616" w:type="dxa"/>
            <w:tcBorders>
              <w:left w:val="single" w:sz="4" w:space="0" w:color="000000"/>
              <w:bottom w:val="single" w:sz="4" w:space="0" w:color="000000"/>
            </w:tcBorders>
            <w:vAlign w:val="center"/>
          </w:tcPr>
          <w:p w14:paraId="01490514" w14:textId="62152E7A"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16" w:type="dxa"/>
            <w:tcBorders>
              <w:left w:val="single" w:sz="4" w:space="0" w:color="000000"/>
              <w:bottom w:val="single" w:sz="4" w:space="0" w:color="000000"/>
            </w:tcBorders>
            <w:vAlign w:val="center"/>
          </w:tcPr>
          <w:p w14:paraId="69547427" w14:textId="0F892617"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c>
          <w:tcPr>
            <w:tcW w:w="616" w:type="dxa"/>
            <w:tcBorders>
              <w:left w:val="single" w:sz="4" w:space="0" w:color="000000"/>
              <w:bottom w:val="single" w:sz="4" w:space="0" w:color="000000"/>
            </w:tcBorders>
            <w:vAlign w:val="center"/>
          </w:tcPr>
          <w:p w14:paraId="67F8FC98" w14:textId="255E8BDE"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18" w:type="dxa"/>
            <w:tcBorders>
              <w:left w:val="single" w:sz="4" w:space="0" w:color="000000"/>
              <w:bottom w:val="single" w:sz="4" w:space="0" w:color="000000"/>
            </w:tcBorders>
            <w:vAlign w:val="center"/>
          </w:tcPr>
          <w:p w14:paraId="55FF4542" w14:textId="2B9BFCAE"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c>
          <w:tcPr>
            <w:tcW w:w="616" w:type="dxa"/>
            <w:tcBorders>
              <w:left w:val="single" w:sz="4" w:space="0" w:color="000000"/>
              <w:bottom w:val="single" w:sz="4" w:space="0" w:color="000000"/>
            </w:tcBorders>
            <w:vAlign w:val="center"/>
          </w:tcPr>
          <w:p w14:paraId="3D10E059" w14:textId="26D4FCB4"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16" w:type="dxa"/>
            <w:tcBorders>
              <w:left w:val="single" w:sz="4" w:space="0" w:color="000000"/>
              <w:bottom w:val="single" w:sz="4" w:space="0" w:color="000000"/>
            </w:tcBorders>
            <w:vAlign w:val="center"/>
          </w:tcPr>
          <w:p w14:paraId="4B7B9B56" w14:textId="1D343980"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c>
          <w:tcPr>
            <w:tcW w:w="616" w:type="dxa"/>
            <w:tcBorders>
              <w:left w:val="single" w:sz="4" w:space="0" w:color="000000"/>
              <w:bottom w:val="single" w:sz="4" w:space="0" w:color="000000"/>
            </w:tcBorders>
            <w:vAlign w:val="center"/>
          </w:tcPr>
          <w:p w14:paraId="60030663" w14:textId="383F3895"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16" w:type="dxa"/>
            <w:tcBorders>
              <w:left w:val="single" w:sz="4" w:space="0" w:color="000000"/>
              <w:bottom w:val="single" w:sz="4" w:space="0" w:color="000000"/>
            </w:tcBorders>
            <w:vAlign w:val="center"/>
          </w:tcPr>
          <w:p w14:paraId="6F18DD21" w14:textId="4CCD9656"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c>
          <w:tcPr>
            <w:tcW w:w="616" w:type="dxa"/>
            <w:tcBorders>
              <w:left w:val="single" w:sz="4" w:space="0" w:color="000000"/>
              <w:bottom w:val="single" w:sz="4" w:space="0" w:color="000000"/>
            </w:tcBorders>
            <w:vAlign w:val="center"/>
          </w:tcPr>
          <w:p w14:paraId="27E81AAC" w14:textId="44446A70"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нед</w:t>
            </w:r>
            <w:proofErr w:type="spellEnd"/>
          </w:p>
        </w:tc>
        <w:tc>
          <w:tcPr>
            <w:tcW w:w="636" w:type="dxa"/>
            <w:tcBorders>
              <w:left w:val="single" w:sz="4" w:space="0" w:color="000000"/>
              <w:bottom w:val="single" w:sz="4" w:space="0" w:color="000000"/>
              <w:right w:val="single" w:sz="4" w:space="0" w:color="000000"/>
            </w:tcBorders>
            <w:vAlign w:val="center"/>
          </w:tcPr>
          <w:p w14:paraId="0E5410AE" w14:textId="0F5CC486" w:rsidR="009B2903" w:rsidRPr="001C5C8B" w:rsidRDefault="00D328F3" w:rsidP="00023A9B">
            <w:pPr>
              <w:pStyle w:val="BodyText"/>
              <w:snapToGrid w:val="0"/>
              <w:spacing w:line="300" w:lineRule="atLeast"/>
              <w:jc w:val="center"/>
              <w:rPr>
                <w:rFonts w:ascii="Times New Roman" w:hAnsi="Times New Roman"/>
                <w:sz w:val="24"/>
                <w:szCs w:val="24"/>
                <w:lang w:val="sr-Cyrl-RS"/>
              </w:rPr>
            </w:pPr>
            <w:proofErr w:type="spellStart"/>
            <w:r w:rsidRPr="001C5C8B">
              <w:rPr>
                <w:rFonts w:ascii="Times New Roman" w:hAnsi="Times New Roman"/>
                <w:sz w:val="24"/>
                <w:szCs w:val="24"/>
              </w:rPr>
              <w:t>год</w:t>
            </w:r>
            <w:proofErr w:type="spellEnd"/>
          </w:p>
        </w:tc>
      </w:tr>
      <w:tr w:rsidR="000D4915" w:rsidRPr="001C5C8B" w14:paraId="30390B85" w14:textId="77777777" w:rsidTr="000D4915">
        <w:trPr>
          <w:trHeight w:val="868"/>
        </w:trPr>
        <w:tc>
          <w:tcPr>
            <w:tcW w:w="1874" w:type="dxa"/>
            <w:tcBorders>
              <w:left w:val="single" w:sz="4" w:space="0" w:color="000000"/>
              <w:bottom w:val="single" w:sz="4" w:space="0" w:color="000000"/>
            </w:tcBorders>
            <w:shd w:val="clear" w:color="auto" w:fill="B6DDE8" w:themeFill="accent5" w:themeFillTint="66"/>
            <w:vAlign w:val="center"/>
          </w:tcPr>
          <w:p w14:paraId="783E1D72" w14:textId="77777777" w:rsidR="009B2903" w:rsidRPr="001C5C8B" w:rsidRDefault="009B2903" w:rsidP="00023A9B">
            <w:pPr>
              <w:pStyle w:val="BodyText"/>
              <w:snapToGrid w:val="0"/>
              <w:spacing w:line="300" w:lineRule="atLeast"/>
              <w:rPr>
                <w:rFonts w:ascii="Times New Roman" w:hAnsi="Times New Roman"/>
                <w:sz w:val="24"/>
                <w:szCs w:val="24"/>
              </w:rPr>
            </w:pPr>
            <w:proofErr w:type="spellStart"/>
            <w:r w:rsidRPr="001C5C8B">
              <w:rPr>
                <w:rFonts w:ascii="Times New Roman" w:hAnsi="Times New Roman"/>
                <w:sz w:val="24"/>
                <w:szCs w:val="24"/>
              </w:rPr>
              <w:t>Инструмент</w:t>
            </w:r>
            <w:proofErr w:type="spellEnd"/>
          </w:p>
        </w:tc>
        <w:tc>
          <w:tcPr>
            <w:tcW w:w="617" w:type="dxa"/>
            <w:tcBorders>
              <w:left w:val="single" w:sz="4" w:space="0" w:color="000000"/>
              <w:bottom w:val="single" w:sz="4" w:space="0" w:color="000000"/>
            </w:tcBorders>
            <w:vAlign w:val="center"/>
          </w:tcPr>
          <w:p w14:paraId="01FC8AC4"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7" w:type="dxa"/>
            <w:tcBorders>
              <w:left w:val="single" w:sz="4" w:space="0" w:color="000000"/>
              <w:bottom w:val="single" w:sz="4" w:space="0" w:color="000000"/>
            </w:tcBorders>
            <w:vAlign w:val="center"/>
          </w:tcPr>
          <w:p w14:paraId="5064277E"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2D4BDFA6"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52CFA9BD"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03AF879D"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8" w:type="dxa"/>
            <w:tcBorders>
              <w:left w:val="single" w:sz="4" w:space="0" w:color="000000"/>
              <w:bottom w:val="single" w:sz="4" w:space="0" w:color="000000"/>
            </w:tcBorders>
            <w:vAlign w:val="center"/>
          </w:tcPr>
          <w:p w14:paraId="7FF23E3D"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0B4AB0C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4B6DB86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4B486B5C"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344B92B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5249798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36" w:type="dxa"/>
            <w:tcBorders>
              <w:left w:val="single" w:sz="4" w:space="0" w:color="000000"/>
              <w:bottom w:val="single" w:sz="4" w:space="0" w:color="000000"/>
              <w:right w:val="single" w:sz="4" w:space="0" w:color="000000"/>
            </w:tcBorders>
            <w:vAlign w:val="center"/>
          </w:tcPr>
          <w:p w14:paraId="67C94A6C"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r>
      <w:tr w:rsidR="000D4915" w:rsidRPr="001C5C8B" w14:paraId="16AE9D4D" w14:textId="77777777" w:rsidTr="000D4915">
        <w:trPr>
          <w:trHeight w:val="868"/>
        </w:trPr>
        <w:tc>
          <w:tcPr>
            <w:tcW w:w="1874" w:type="dxa"/>
            <w:tcBorders>
              <w:left w:val="single" w:sz="4" w:space="0" w:color="000000"/>
              <w:bottom w:val="single" w:sz="4" w:space="0" w:color="000000"/>
            </w:tcBorders>
            <w:shd w:val="clear" w:color="auto" w:fill="B6DDE8" w:themeFill="accent5" w:themeFillTint="66"/>
            <w:vAlign w:val="center"/>
          </w:tcPr>
          <w:p w14:paraId="177BB194" w14:textId="77777777" w:rsidR="009B2903" w:rsidRPr="001C5C8B" w:rsidRDefault="009B2903" w:rsidP="00023A9B">
            <w:pPr>
              <w:pStyle w:val="BodyText"/>
              <w:snapToGrid w:val="0"/>
              <w:spacing w:line="300" w:lineRule="atLeast"/>
              <w:rPr>
                <w:rFonts w:ascii="Times New Roman" w:hAnsi="Times New Roman"/>
                <w:sz w:val="24"/>
                <w:szCs w:val="24"/>
              </w:rPr>
            </w:pPr>
            <w:proofErr w:type="spellStart"/>
            <w:r w:rsidRPr="001C5C8B">
              <w:rPr>
                <w:rFonts w:ascii="Times New Roman" w:hAnsi="Times New Roman"/>
                <w:sz w:val="24"/>
                <w:szCs w:val="24"/>
              </w:rPr>
              <w:t>Солфеђо</w:t>
            </w:r>
            <w:proofErr w:type="spellEnd"/>
          </w:p>
        </w:tc>
        <w:tc>
          <w:tcPr>
            <w:tcW w:w="617" w:type="dxa"/>
            <w:tcBorders>
              <w:left w:val="single" w:sz="4" w:space="0" w:color="000000"/>
              <w:bottom w:val="single" w:sz="4" w:space="0" w:color="000000"/>
            </w:tcBorders>
            <w:vAlign w:val="center"/>
          </w:tcPr>
          <w:p w14:paraId="7F58407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7" w:type="dxa"/>
            <w:tcBorders>
              <w:left w:val="single" w:sz="4" w:space="0" w:color="000000"/>
              <w:bottom w:val="single" w:sz="4" w:space="0" w:color="000000"/>
            </w:tcBorders>
            <w:vAlign w:val="center"/>
          </w:tcPr>
          <w:p w14:paraId="77AD52C4"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4F4D250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5D939407"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01A2B9B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8" w:type="dxa"/>
            <w:tcBorders>
              <w:left w:val="single" w:sz="4" w:space="0" w:color="000000"/>
              <w:bottom w:val="single" w:sz="4" w:space="0" w:color="000000"/>
            </w:tcBorders>
            <w:vAlign w:val="center"/>
          </w:tcPr>
          <w:p w14:paraId="5ABC88C3"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0DD7796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1E59648C"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66731990"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68A886D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24491A8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36" w:type="dxa"/>
            <w:tcBorders>
              <w:left w:val="single" w:sz="4" w:space="0" w:color="000000"/>
              <w:bottom w:val="single" w:sz="4" w:space="0" w:color="000000"/>
              <w:right w:val="single" w:sz="4" w:space="0" w:color="000000"/>
            </w:tcBorders>
            <w:vAlign w:val="center"/>
          </w:tcPr>
          <w:p w14:paraId="238A9624"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r>
      <w:tr w:rsidR="000D4915" w:rsidRPr="001C5C8B" w14:paraId="5B1E4513" w14:textId="77777777" w:rsidTr="000D4915">
        <w:trPr>
          <w:trHeight w:val="868"/>
        </w:trPr>
        <w:tc>
          <w:tcPr>
            <w:tcW w:w="1874" w:type="dxa"/>
            <w:tcBorders>
              <w:left w:val="single" w:sz="4" w:space="0" w:color="000000"/>
              <w:bottom w:val="single" w:sz="4" w:space="0" w:color="000000"/>
            </w:tcBorders>
            <w:shd w:val="clear" w:color="auto" w:fill="B6DDE8" w:themeFill="accent5" w:themeFillTint="66"/>
            <w:vAlign w:val="center"/>
          </w:tcPr>
          <w:p w14:paraId="43D54B9E" w14:textId="77777777" w:rsidR="009B2903" w:rsidRPr="001C5C8B" w:rsidRDefault="009B2903" w:rsidP="00023A9B">
            <w:pPr>
              <w:pStyle w:val="BodyText"/>
              <w:snapToGrid w:val="0"/>
              <w:spacing w:line="300" w:lineRule="atLeast"/>
              <w:rPr>
                <w:rFonts w:ascii="Times New Roman" w:hAnsi="Times New Roman"/>
                <w:sz w:val="24"/>
                <w:szCs w:val="24"/>
              </w:rPr>
            </w:pPr>
            <w:proofErr w:type="spellStart"/>
            <w:r w:rsidRPr="001C5C8B">
              <w:rPr>
                <w:rFonts w:ascii="Times New Roman" w:hAnsi="Times New Roman"/>
                <w:sz w:val="24"/>
                <w:szCs w:val="24"/>
              </w:rPr>
              <w:t>Теорија</w:t>
            </w:r>
            <w:proofErr w:type="spellEnd"/>
            <w:r w:rsidRPr="001C5C8B">
              <w:rPr>
                <w:rFonts w:ascii="Times New Roman" w:hAnsi="Times New Roman"/>
                <w:sz w:val="24"/>
                <w:szCs w:val="24"/>
              </w:rPr>
              <w:t xml:space="preserve"> </w:t>
            </w:r>
            <w:proofErr w:type="spellStart"/>
            <w:r w:rsidRPr="001C5C8B">
              <w:rPr>
                <w:rFonts w:ascii="Times New Roman" w:hAnsi="Times New Roman"/>
                <w:sz w:val="24"/>
                <w:szCs w:val="24"/>
              </w:rPr>
              <w:t>музике</w:t>
            </w:r>
            <w:proofErr w:type="spellEnd"/>
          </w:p>
        </w:tc>
        <w:tc>
          <w:tcPr>
            <w:tcW w:w="617" w:type="dxa"/>
            <w:tcBorders>
              <w:left w:val="single" w:sz="4" w:space="0" w:color="000000"/>
              <w:bottom w:val="single" w:sz="4" w:space="0" w:color="000000"/>
            </w:tcBorders>
            <w:vAlign w:val="center"/>
          </w:tcPr>
          <w:p w14:paraId="68C2D286"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7" w:type="dxa"/>
            <w:tcBorders>
              <w:left w:val="single" w:sz="4" w:space="0" w:color="000000"/>
              <w:bottom w:val="single" w:sz="4" w:space="0" w:color="000000"/>
            </w:tcBorders>
            <w:vAlign w:val="center"/>
          </w:tcPr>
          <w:p w14:paraId="15134EA0"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20BC11D7"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6A05240B"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6244AA03"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8" w:type="dxa"/>
            <w:tcBorders>
              <w:left w:val="single" w:sz="4" w:space="0" w:color="000000"/>
              <w:bottom w:val="single" w:sz="4" w:space="0" w:color="000000"/>
            </w:tcBorders>
            <w:vAlign w:val="center"/>
          </w:tcPr>
          <w:p w14:paraId="7F3B242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1AE60D8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06A20AE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1187FF8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2961C05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261BD61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1</w:t>
            </w:r>
          </w:p>
        </w:tc>
        <w:tc>
          <w:tcPr>
            <w:tcW w:w="636" w:type="dxa"/>
            <w:tcBorders>
              <w:left w:val="single" w:sz="4" w:space="0" w:color="000000"/>
              <w:bottom w:val="single" w:sz="4" w:space="0" w:color="000000"/>
              <w:right w:val="single" w:sz="4" w:space="0" w:color="000000"/>
            </w:tcBorders>
            <w:vAlign w:val="center"/>
          </w:tcPr>
          <w:p w14:paraId="14F0209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35</w:t>
            </w:r>
          </w:p>
        </w:tc>
      </w:tr>
      <w:tr w:rsidR="000D4915" w:rsidRPr="001C5C8B" w14:paraId="4EAF0C0B" w14:textId="77777777" w:rsidTr="000D4915">
        <w:trPr>
          <w:trHeight w:val="868"/>
        </w:trPr>
        <w:tc>
          <w:tcPr>
            <w:tcW w:w="1874" w:type="dxa"/>
            <w:tcBorders>
              <w:left w:val="single" w:sz="4" w:space="0" w:color="000000"/>
              <w:bottom w:val="single" w:sz="4" w:space="0" w:color="000000"/>
            </w:tcBorders>
            <w:shd w:val="clear" w:color="auto" w:fill="B6DDE8" w:themeFill="accent5" w:themeFillTint="66"/>
            <w:vAlign w:val="center"/>
          </w:tcPr>
          <w:p w14:paraId="334CC10C" w14:textId="77777777" w:rsidR="009B2903" w:rsidRPr="001C5C8B" w:rsidRDefault="009B2903" w:rsidP="00023A9B">
            <w:pPr>
              <w:pStyle w:val="BodyText"/>
              <w:snapToGrid w:val="0"/>
              <w:spacing w:line="300" w:lineRule="atLeast"/>
              <w:rPr>
                <w:rFonts w:ascii="Times New Roman" w:hAnsi="Times New Roman"/>
                <w:sz w:val="24"/>
                <w:szCs w:val="24"/>
              </w:rPr>
            </w:pPr>
            <w:r w:rsidRPr="001C5C8B">
              <w:rPr>
                <w:rFonts w:ascii="Times New Roman" w:hAnsi="Times New Roman"/>
                <w:sz w:val="24"/>
                <w:szCs w:val="24"/>
                <w:lang w:val="sr-Cyrl-RS"/>
              </w:rPr>
              <w:t>Х</w:t>
            </w:r>
            <w:proofErr w:type="spellStart"/>
            <w:r w:rsidRPr="001C5C8B">
              <w:rPr>
                <w:rFonts w:ascii="Times New Roman" w:hAnsi="Times New Roman"/>
                <w:sz w:val="24"/>
                <w:szCs w:val="24"/>
              </w:rPr>
              <w:t>ор</w:t>
            </w:r>
            <w:proofErr w:type="spellEnd"/>
            <w:r w:rsidRPr="001C5C8B">
              <w:rPr>
                <w:rFonts w:ascii="Times New Roman" w:hAnsi="Times New Roman"/>
                <w:sz w:val="24"/>
                <w:szCs w:val="24"/>
              </w:rPr>
              <w:t xml:space="preserve">, </w:t>
            </w:r>
            <w:proofErr w:type="spellStart"/>
            <w:r w:rsidRPr="001C5C8B">
              <w:rPr>
                <w:rFonts w:ascii="Times New Roman" w:hAnsi="Times New Roman"/>
                <w:sz w:val="24"/>
                <w:szCs w:val="24"/>
              </w:rPr>
              <w:t>камер</w:t>
            </w:r>
            <w:proofErr w:type="spellEnd"/>
            <w:r w:rsidRPr="001C5C8B">
              <w:rPr>
                <w:rFonts w:ascii="Times New Roman" w:hAnsi="Times New Roman"/>
                <w:sz w:val="24"/>
                <w:szCs w:val="24"/>
                <w:lang w:val="sr-Cyrl-RS"/>
              </w:rPr>
              <w:t>н</w:t>
            </w:r>
            <w:r w:rsidRPr="001C5C8B">
              <w:rPr>
                <w:rFonts w:ascii="Times New Roman" w:hAnsi="Times New Roman"/>
                <w:sz w:val="24"/>
                <w:szCs w:val="24"/>
              </w:rPr>
              <w:t xml:space="preserve">и </w:t>
            </w:r>
            <w:proofErr w:type="spellStart"/>
            <w:r w:rsidRPr="001C5C8B">
              <w:rPr>
                <w:rFonts w:ascii="Times New Roman" w:hAnsi="Times New Roman"/>
                <w:sz w:val="24"/>
                <w:szCs w:val="24"/>
              </w:rPr>
              <w:t>састав</w:t>
            </w:r>
            <w:proofErr w:type="spellEnd"/>
          </w:p>
        </w:tc>
        <w:tc>
          <w:tcPr>
            <w:tcW w:w="617" w:type="dxa"/>
            <w:tcBorders>
              <w:left w:val="single" w:sz="4" w:space="0" w:color="000000"/>
              <w:bottom w:val="single" w:sz="4" w:space="0" w:color="000000"/>
            </w:tcBorders>
            <w:vAlign w:val="center"/>
          </w:tcPr>
          <w:p w14:paraId="2296A65A"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7" w:type="dxa"/>
            <w:tcBorders>
              <w:left w:val="single" w:sz="4" w:space="0" w:color="000000"/>
              <w:bottom w:val="single" w:sz="4" w:space="0" w:color="000000"/>
            </w:tcBorders>
            <w:vAlign w:val="center"/>
          </w:tcPr>
          <w:p w14:paraId="08789EFE"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16783704"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1CE3458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55EF4B45"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8" w:type="dxa"/>
            <w:tcBorders>
              <w:left w:val="single" w:sz="4" w:space="0" w:color="000000"/>
              <w:bottom w:val="single" w:sz="4" w:space="0" w:color="000000"/>
            </w:tcBorders>
            <w:vAlign w:val="center"/>
          </w:tcPr>
          <w:p w14:paraId="5827803D"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w:t>
            </w:r>
          </w:p>
        </w:tc>
        <w:tc>
          <w:tcPr>
            <w:tcW w:w="616" w:type="dxa"/>
            <w:tcBorders>
              <w:left w:val="single" w:sz="4" w:space="0" w:color="000000"/>
              <w:bottom w:val="single" w:sz="4" w:space="0" w:color="000000"/>
            </w:tcBorders>
            <w:vAlign w:val="center"/>
          </w:tcPr>
          <w:p w14:paraId="7E6F8CC2"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1877DE33"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4993F76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16" w:type="dxa"/>
            <w:tcBorders>
              <w:left w:val="single" w:sz="4" w:space="0" w:color="000000"/>
              <w:bottom w:val="single" w:sz="4" w:space="0" w:color="000000"/>
            </w:tcBorders>
            <w:vAlign w:val="center"/>
          </w:tcPr>
          <w:p w14:paraId="4C87496A"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c>
          <w:tcPr>
            <w:tcW w:w="616" w:type="dxa"/>
            <w:tcBorders>
              <w:left w:val="single" w:sz="4" w:space="0" w:color="000000"/>
              <w:bottom w:val="single" w:sz="4" w:space="0" w:color="000000"/>
            </w:tcBorders>
            <w:vAlign w:val="center"/>
          </w:tcPr>
          <w:p w14:paraId="7D185247"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w:t>
            </w:r>
          </w:p>
        </w:tc>
        <w:tc>
          <w:tcPr>
            <w:tcW w:w="636" w:type="dxa"/>
            <w:tcBorders>
              <w:left w:val="single" w:sz="4" w:space="0" w:color="000000"/>
              <w:bottom w:val="single" w:sz="4" w:space="0" w:color="000000"/>
              <w:right w:val="single" w:sz="4" w:space="0" w:color="000000"/>
            </w:tcBorders>
            <w:vAlign w:val="center"/>
          </w:tcPr>
          <w:p w14:paraId="291967C7"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70</w:t>
            </w:r>
          </w:p>
        </w:tc>
      </w:tr>
      <w:tr w:rsidR="000D4915" w:rsidRPr="001C5C8B" w14:paraId="44453E02" w14:textId="77777777" w:rsidTr="000D4915">
        <w:trPr>
          <w:trHeight w:val="868"/>
        </w:trPr>
        <w:tc>
          <w:tcPr>
            <w:tcW w:w="1874" w:type="dxa"/>
            <w:tcBorders>
              <w:left w:val="single" w:sz="4" w:space="0" w:color="000000"/>
              <w:bottom w:val="single" w:sz="4" w:space="0" w:color="auto"/>
            </w:tcBorders>
            <w:shd w:val="clear" w:color="auto" w:fill="B6DDE8" w:themeFill="accent5" w:themeFillTint="66"/>
            <w:vAlign w:val="center"/>
          </w:tcPr>
          <w:p w14:paraId="2C6DD82A" w14:textId="77777777" w:rsidR="009B2903" w:rsidRPr="001C5C8B" w:rsidRDefault="009B2903" w:rsidP="00023A9B">
            <w:pPr>
              <w:pStyle w:val="BodyText"/>
              <w:snapToGrid w:val="0"/>
              <w:spacing w:line="300" w:lineRule="atLeast"/>
              <w:rPr>
                <w:rFonts w:ascii="Times New Roman" w:hAnsi="Times New Roman"/>
                <w:sz w:val="24"/>
                <w:szCs w:val="24"/>
              </w:rPr>
            </w:pPr>
            <w:proofErr w:type="spellStart"/>
            <w:r w:rsidRPr="001C5C8B">
              <w:rPr>
                <w:rFonts w:ascii="Times New Roman" w:hAnsi="Times New Roman"/>
                <w:sz w:val="24"/>
                <w:szCs w:val="24"/>
              </w:rPr>
              <w:t>Свега</w:t>
            </w:r>
            <w:proofErr w:type="spellEnd"/>
          </w:p>
        </w:tc>
        <w:tc>
          <w:tcPr>
            <w:tcW w:w="617" w:type="dxa"/>
            <w:tcBorders>
              <w:left w:val="single" w:sz="4" w:space="0" w:color="000000"/>
              <w:bottom w:val="single" w:sz="4" w:space="0" w:color="auto"/>
            </w:tcBorders>
            <w:vAlign w:val="center"/>
          </w:tcPr>
          <w:p w14:paraId="0D0A98C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4</w:t>
            </w:r>
          </w:p>
        </w:tc>
        <w:tc>
          <w:tcPr>
            <w:tcW w:w="617" w:type="dxa"/>
            <w:tcBorders>
              <w:left w:val="single" w:sz="4" w:space="0" w:color="000000"/>
              <w:bottom w:val="single" w:sz="4" w:space="0" w:color="auto"/>
            </w:tcBorders>
            <w:vAlign w:val="center"/>
          </w:tcPr>
          <w:p w14:paraId="6A92E14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140</w:t>
            </w:r>
          </w:p>
        </w:tc>
        <w:tc>
          <w:tcPr>
            <w:tcW w:w="616" w:type="dxa"/>
            <w:tcBorders>
              <w:left w:val="single" w:sz="4" w:space="0" w:color="000000"/>
              <w:bottom w:val="single" w:sz="4" w:space="0" w:color="auto"/>
            </w:tcBorders>
            <w:vAlign w:val="center"/>
          </w:tcPr>
          <w:p w14:paraId="1FD85CD9"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4</w:t>
            </w:r>
          </w:p>
        </w:tc>
        <w:tc>
          <w:tcPr>
            <w:tcW w:w="616" w:type="dxa"/>
            <w:tcBorders>
              <w:left w:val="single" w:sz="4" w:space="0" w:color="000000"/>
              <w:bottom w:val="single" w:sz="4" w:space="0" w:color="auto"/>
            </w:tcBorders>
            <w:vAlign w:val="center"/>
          </w:tcPr>
          <w:p w14:paraId="4A6EA954"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140</w:t>
            </w:r>
          </w:p>
        </w:tc>
        <w:tc>
          <w:tcPr>
            <w:tcW w:w="616" w:type="dxa"/>
            <w:tcBorders>
              <w:left w:val="single" w:sz="4" w:space="0" w:color="000000"/>
              <w:bottom w:val="single" w:sz="4" w:space="0" w:color="auto"/>
            </w:tcBorders>
            <w:vAlign w:val="center"/>
          </w:tcPr>
          <w:p w14:paraId="1262D3B6"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4</w:t>
            </w:r>
          </w:p>
        </w:tc>
        <w:tc>
          <w:tcPr>
            <w:tcW w:w="618" w:type="dxa"/>
            <w:tcBorders>
              <w:left w:val="single" w:sz="4" w:space="0" w:color="000000"/>
              <w:bottom w:val="single" w:sz="4" w:space="0" w:color="auto"/>
            </w:tcBorders>
            <w:vAlign w:val="center"/>
          </w:tcPr>
          <w:p w14:paraId="74609893"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140</w:t>
            </w:r>
          </w:p>
        </w:tc>
        <w:tc>
          <w:tcPr>
            <w:tcW w:w="616" w:type="dxa"/>
            <w:tcBorders>
              <w:left w:val="single" w:sz="4" w:space="0" w:color="000000"/>
              <w:bottom w:val="single" w:sz="4" w:space="0" w:color="auto"/>
            </w:tcBorders>
            <w:vAlign w:val="center"/>
          </w:tcPr>
          <w:p w14:paraId="38CA26BB"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6</w:t>
            </w:r>
          </w:p>
        </w:tc>
        <w:tc>
          <w:tcPr>
            <w:tcW w:w="616" w:type="dxa"/>
            <w:tcBorders>
              <w:left w:val="single" w:sz="4" w:space="0" w:color="000000"/>
              <w:bottom w:val="single" w:sz="4" w:space="0" w:color="auto"/>
            </w:tcBorders>
            <w:vAlign w:val="center"/>
          </w:tcPr>
          <w:p w14:paraId="3E3C99FE"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210</w:t>
            </w:r>
          </w:p>
        </w:tc>
        <w:tc>
          <w:tcPr>
            <w:tcW w:w="616" w:type="dxa"/>
            <w:tcBorders>
              <w:left w:val="single" w:sz="4" w:space="0" w:color="000000"/>
              <w:bottom w:val="single" w:sz="4" w:space="0" w:color="auto"/>
            </w:tcBorders>
            <w:vAlign w:val="center"/>
          </w:tcPr>
          <w:p w14:paraId="35EC78B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6</w:t>
            </w:r>
          </w:p>
        </w:tc>
        <w:tc>
          <w:tcPr>
            <w:tcW w:w="616" w:type="dxa"/>
            <w:tcBorders>
              <w:left w:val="single" w:sz="4" w:space="0" w:color="000000"/>
              <w:bottom w:val="single" w:sz="4" w:space="0" w:color="auto"/>
            </w:tcBorders>
            <w:vAlign w:val="center"/>
          </w:tcPr>
          <w:p w14:paraId="4BE0F833"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210</w:t>
            </w:r>
          </w:p>
        </w:tc>
        <w:tc>
          <w:tcPr>
            <w:tcW w:w="616" w:type="dxa"/>
            <w:tcBorders>
              <w:left w:val="single" w:sz="4" w:space="0" w:color="000000"/>
              <w:bottom w:val="single" w:sz="4" w:space="0" w:color="auto"/>
            </w:tcBorders>
            <w:vAlign w:val="center"/>
          </w:tcPr>
          <w:p w14:paraId="109E9AF1"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7</w:t>
            </w:r>
          </w:p>
        </w:tc>
        <w:tc>
          <w:tcPr>
            <w:tcW w:w="636" w:type="dxa"/>
            <w:tcBorders>
              <w:left w:val="single" w:sz="4" w:space="0" w:color="000000"/>
              <w:bottom w:val="single" w:sz="4" w:space="0" w:color="auto"/>
              <w:right w:val="single" w:sz="4" w:space="0" w:color="000000"/>
            </w:tcBorders>
            <w:vAlign w:val="center"/>
          </w:tcPr>
          <w:p w14:paraId="2FAABDEF" w14:textId="77777777" w:rsidR="009B2903" w:rsidRPr="001C5C8B" w:rsidRDefault="009B2903" w:rsidP="00023A9B">
            <w:pPr>
              <w:pStyle w:val="BodyText"/>
              <w:snapToGrid w:val="0"/>
              <w:spacing w:line="300" w:lineRule="atLeast"/>
              <w:jc w:val="center"/>
              <w:rPr>
                <w:rFonts w:ascii="Times New Roman" w:hAnsi="Times New Roman"/>
                <w:sz w:val="24"/>
                <w:szCs w:val="24"/>
              </w:rPr>
            </w:pPr>
            <w:r w:rsidRPr="001C5C8B">
              <w:rPr>
                <w:rFonts w:ascii="Times New Roman" w:hAnsi="Times New Roman"/>
                <w:sz w:val="24"/>
                <w:szCs w:val="24"/>
              </w:rPr>
              <w:t>245</w:t>
            </w:r>
          </w:p>
        </w:tc>
      </w:tr>
    </w:tbl>
    <w:p w14:paraId="2F68B7CE" w14:textId="77777777" w:rsidR="009273AC" w:rsidRPr="001C5C8B" w:rsidRDefault="009273AC" w:rsidP="009273AC">
      <w:pPr>
        <w:pStyle w:val="BodyText"/>
        <w:spacing w:line="300" w:lineRule="atLeast"/>
        <w:jc w:val="center"/>
        <w:rPr>
          <w:rFonts w:ascii="Times New Roman" w:hAnsi="Times New Roman"/>
          <w:sz w:val="24"/>
          <w:szCs w:val="24"/>
          <w:lang w:val="sr-Cyrl-RS"/>
        </w:rPr>
      </w:pPr>
      <w:r w:rsidRPr="001C5C8B">
        <w:rPr>
          <w:rFonts w:ascii="Times New Roman" w:hAnsi="Times New Roman"/>
          <w:sz w:val="24"/>
          <w:szCs w:val="24"/>
          <w:lang w:val="sr-Latn-CS"/>
        </w:rPr>
        <w:t>Приказ циклуса образовања наставних предмета, фонда часова по предметима и разредима</w:t>
      </w:r>
    </w:p>
    <w:p w14:paraId="48025284"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118C2208" w14:textId="025C5E7D" w:rsidR="00023A9B" w:rsidRPr="000D4915" w:rsidRDefault="00AE0EF8" w:rsidP="009273AC">
      <w:pPr>
        <w:pStyle w:val="BodyText"/>
        <w:spacing w:line="300" w:lineRule="atLeast"/>
        <w:jc w:val="center"/>
        <w:rPr>
          <w:rFonts w:ascii="Times New Roman" w:hAnsi="Times New Roman"/>
          <w:color w:val="FF0000"/>
          <w:sz w:val="24"/>
          <w:szCs w:val="24"/>
          <w:lang w:val="sr-Cyrl-RS"/>
        </w:rPr>
      </w:pPr>
      <w:r w:rsidRPr="000D4915">
        <w:rPr>
          <w:rFonts w:ascii="Times New Roman" w:hAnsi="Times New Roman"/>
          <w:noProof/>
          <w:color w:val="FF0000"/>
          <w:sz w:val="24"/>
          <w:szCs w:val="24"/>
          <w:lang w:eastAsia="en-US"/>
        </w:rPr>
        <mc:AlternateContent>
          <mc:Choice Requires="wps">
            <w:drawing>
              <wp:anchor distT="0" distB="0" distL="114300" distR="114300" simplePos="0" relativeHeight="251659264" behindDoc="0" locked="0" layoutInCell="1" allowOverlap="1" wp14:anchorId="2CA18288" wp14:editId="282932A8">
                <wp:simplePos x="0" y="0"/>
                <wp:positionH relativeFrom="column">
                  <wp:posOffset>-70485</wp:posOffset>
                </wp:positionH>
                <wp:positionV relativeFrom="paragraph">
                  <wp:posOffset>4884420</wp:posOffset>
                </wp:positionV>
                <wp:extent cx="59245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9245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3C16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384.6pt" to="460.95pt,3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KKuwEAAMcDAAAOAAAAZHJzL2Uyb0RvYy54bWysU02P0zAQvSPxHyzfadqIwBI13UNXcEFQ&#10;scsP8DrjxpK/NDZN+u8Zu2kWARJitRfHY897M+95sr2drGEnwKi96/hmteYMnPS9dseOf3/4+OaG&#10;s5iE64XxDjp+hshvd69fbcfQQu0Hb3pARiQutmPo+JBSaKsqygGsiCsfwNGl8mhFohCPVY9iJHZr&#10;qnq9fleNHvuAXkKMdHp3ueS7wq8UyPRVqQiJmY5Tb6msWNbHvFa7rWiPKMKg5dyGeEYXVmhHRReq&#10;O5EE+4H6DyqrJfroVVpJbyuvlJZQNJCazfo3NfeDCFC0kDkxLDbFl6OVX04HZLrveM2ZE5ae6D6h&#10;0Mchsb13jgz0yOrs0xhiS+l7d8A5iuGAWfSk0OYvyWFT8fa8eAtTYpIOmw/126ahJ5B0V98075vM&#10;WT2BA8b0CbxledNxo12WLlpx+hzTJfWaQrjczKV82aWzgZxs3DdQJIcKbgq6DBLsDbKToBEQUoJL&#10;m7l0yc4wpY1ZgOt/A+f8DIUyZP8DXhClsndpAVvtPP6tepquLatL/tWBi+5swaPvz+VhijU0LcXc&#10;ebLzOP4aF/jT/7f7CQAA//8DAFBLAwQUAAYACAAAACEAMJIr0OMAAAALAQAADwAAAGRycy9kb3du&#10;cmV2LnhtbEyPQU7DMBBF90jcwRokNqh1HGjThDgVIFVdAEI0HMCNhyQiHkexk6acHrOC5cw8/Xk/&#10;386mYxMOrrUkQSwjYEiV1S3VEj7K3WIDzHlFWnWWUMIZHWyLy4tcZdqe6B2ng69ZCCGXKQmN933G&#10;uasaNMotbY8Ubp92MMqHcai5HtQphJuOx1G05ka1FD40qsenBquvw2gk7HeP+Lw6j/WdXu3Lm6l8&#10;ef1+20h5fTU/3APzOPs/GH71gzoUweloR9KOdRIWQoiASkjWaQwsEGksUmDHsEluE+BFzv93KH4A&#10;AAD//wMAUEsBAi0AFAAGAAgAAAAhALaDOJL+AAAA4QEAABMAAAAAAAAAAAAAAAAAAAAAAFtDb250&#10;ZW50X1R5cGVzXS54bWxQSwECLQAUAAYACAAAACEAOP0h/9YAAACUAQAACwAAAAAAAAAAAAAAAAAv&#10;AQAAX3JlbHMvLnJlbHNQSwECLQAUAAYACAAAACEACC3SirsBAADHAwAADgAAAAAAAAAAAAAAAAAu&#10;AgAAZHJzL2Uyb0RvYy54bWxQSwECLQAUAAYACAAAACEAMJIr0OMAAAALAQAADwAAAAAAAAAAAAAA&#10;AAAVBAAAZHJzL2Rvd25yZXYueG1sUEsFBgAAAAAEAAQA8wAAACUFAAAAAA==&#10;" strokecolor="#4579b8 [3044]"/>
            </w:pict>
          </mc:Fallback>
        </mc:AlternateContent>
      </w:r>
    </w:p>
    <w:p w14:paraId="5F6034F2" w14:textId="77777777" w:rsidR="009273AC" w:rsidRPr="000D4915" w:rsidRDefault="009273AC" w:rsidP="009273AC">
      <w:pPr>
        <w:pStyle w:val="BodyText"/>
        <w:spacing w:line="300" w:lineRule="atLeast"/>
        <w:jc w:val="center"/>
        <w:rPr>
          <w:rFonts w:ascii="Times New Roman" w:hAnsi="Times New Roman"/>
          <w:color w:val="FF0000"/>
          <w:sz w:val="24"/>
          <w:szCs w:val="24"/>
          <w:lang w:val="sr-Latn-CS"/>
        </w:rPr>
      </w:pPr>
    </w:p>
    <w:p w14:paraId="0CF8CAF0" w14:textId="77777777" w:rsidR="009B2903" w:rsidRPr="000D4915" w:rsidRDefault="009B2903" w:rsidP="009273AC">
      <w:pPr>
        <w:pStyle w:val="BodyText"/>
        <w:spacing w:line="300" w:lineRule="atLeast"/>
        <w:jc w:val="center"/>
        <w:rPr>
          <w:rFonts w:ascii="Times New Roman" w:hAnsi="Times New Roman"/>
          <w:color w:val="FF0000"/>
          <w:sz w:val="24"/>
          <w:szCs w:val="24"/>
          <w:lang w:val="sr-Cyrl-RS"/>
        </w:rPr>
      </w:pPr>
    </w:p>
    <w:p w14:paraId="28B2541C"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5C517B2E"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3CEF78B7"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49F6D8A0"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1DE14B4B" w14:textId="77777777" w:rsidR="00023A9B" w:rsidRPr="000D4915" w:rsidRDefault="00023A9B" w:rsidP="009273AC">
      <w:pPr>
        <w:pStyle w:val="BodyText"/>
        <w:spacing w:line="300" w:lineRule="atLeast"/>
        <w:jc w:val="center"/>
        <w:rPr>
          <w:rFonts w:ascii="Times New Roman" w:hAnsi="Times New Roman"/>
          <w:color w:val="FF0000"/>
          <w:sz w:val="24"/>
          <w:szCs w:val="24"/>
          <w:lang w:val="sr-Cyrl-RS"/>
        </w:rPr>
      </w:pPr>
    </w:p>
    <w:p w14:paraId="01D2DD9B" w14:textId="77777777" w:rsidR="00023A9B" w:rsidRPr="000D4915" w:rsidRDefault="00023A9B" w:rsidP="00AE0EF8">
      <w:pPr>
        <w:pStyle w:val="BodyText"/>
        <w:spacing w:line="300" w:lineRule="atLeast"/>
        <w:rPr>
          <w:rFonts w:ascii="Times New Roman" w:hAnsi="Times New Roman"/>
          <w:color w:val="FF0000"/>
          <w:sz w:val="24"/>
          <w:szCs w:val="24"/>
          <w:lang w:val="sr-Cyrl-RS"/>
        </w:rPr>
      </w:pPr>
    </w:p>
    <w:p w14:paraId="48FE569E" w14:textId="3DAE3A5B" w:rsidR="009273AC" w:rsidRPr="000D4915" w:rsidRDefault="009273AC" w:rsidP="007D7BCA">
      <w:pPr>
        <w:pStyle w:val="BodyText"/>
        <w:spacing w:line="300" w:lineRule="atLeast"/>
        <w:jc w:val="center"/>
        <w:rPr>
          <w:rFonts w:ascii="Times New Roman" w:hAnsi="Times New Roman"/>
          <w:color w:val="FF0000"/>
          <w:sz w:val="24"/>
          <w:szCs w:val="24"/>
          <w:lang w:val="sr-Cyrl-RS"/>
        </w:rPr>
      </w:pPr>
    </w:p>
    <w:p w14:paraId="613D1657" w14:textId="77777777" w:rsidR="007D7BCA" w:rsidRPr="000D4915" w:rsidRDefault="007D7BCA" w:rsidP="007D7BCA">
      <w:pPr>
        <w:pStyle w:val="BodyText"/>
        <w:spacing w:line="300" w:lineRule="atLeast"/>
        <w:ind w:left="360"/>
        <w:rPr>
          <w:rFonts w:ascii="Times New Roman" w:hAnsi="Times New Roman"/>
          <w:color w:val="FF0000"/>
          <w:sz w:val="24"/>
          <w:szCs w:val="24"/>
          <w:lang w:val="sr-Cyrl-RS"/>
        </w:rPr>
      </w:pPr>
    </w:p>
    <w:p w14:paraId="7F8EFE37" w14:textId="77777777" w:rsidR="000D3F23" w:rsidRPr="000D4915" w:rsidRDefault="000D3F23" w:rsidP="007D7BCA">
      <w:pPr>
        <w:pStyle w:val="BodyText"/>
        <w:spacing w:line="300" w:lineRule="atLeast"/>
        <w:ind w:left="360"/>
        <w:rPr>
          <w:rFonts w:ascii="Times New Roman" w:hAnsi="Times New Roman"/>
          <w:color w:val="FF0000"/>
          <w:sz w:val="24"/>
          <w:szCs w:val="24"/>
          <w:lang w:val="sr-Cyrl-RS"/>
        </w:rPr>
      </w:pPr>
    </w:p>
    <w:p w14:paraId="1030D0F3" w14:textId="48C8BFD4" w:rsidR="00C956BF" w:rsidRPr="000D4915" w:rsidRDefault="00C956BF" w:rsidP="00C956BF">
      <w:pPr>
        <w:pStyle w:val="BodyText"/>
        <w:spacing w:line="300" w:lineRule="atLeast"/>
        <w:rPr>
          <w:rFonts w:ascii="Times New Roman" w:hAnsi="Times New Roman"/>
          <w:b/>
          <w:color w:val="FF0000"/>
          <w:sz w:val="24"/>
          <w:szCs w:val="24"/>
          <w:lang w:val="sr-Cyrl-RS"/>
        </w:rPr>
        <w:sectPr w:rsidR="00C956BF" w:rsidRPr="000D4915" w:rsidSect="00236A42">
          <w:headerReference w:type="default" r:id="rId8"/>
          <w:footerReference w:type="default" r:id="rId9"/>
          <w:footnotePr>
            <w:pos w:val="beneathText"/>
          </w:footnotePr>
          <w:pgSz w:w="11905" w:h="16837"/>
          <w:pgMar w:top="1417" w:right="990" w:bottom="1417" w:left="1701" w:header="720" w:footer="720" w:gutter="0"/>
          <w:cols w:space="720"/>
          <w:docGrid w:linePitch="360"/>
        </w:sectPr>
      </w:pPr>
      <w:r w:rsidRPr="000D4915">
        <w:rPr>
          <w:rFonts w:ascii="Times New Roman" w:hAnsi="Times New Roman"/>
          <w:b/>
          <w:color w:val="FF0000"/>
          <w:sz w:val="24"/>
          <w:szCs w:val="24"/>
          <w:lang w:val="sr-Cyrl-RS"/>
        </w:rPr>
        <w:t xml:space="preserve">              </w:t>
      </w:r>
    </w:p>
    <w:p w14:paraId="53F629BE" w14:textId="3F0F52BB" w:rsidR="00E85F66" w:rsidRPr="001C5C8B" w:rsidRDefault="009273AC" w:rsidP="001C5C8B">
      <w:pPr>
        <w:pStyle w:val="BodyText"/>
        <w:spacing w:line="300" w:lineRule="atLeast"/>
        <w:rPr>
          <w:rFonts w:ascii="Times New Roman" w:hAnsi="Times New Roman"/>
          <w:b/>
          <w:szCs w:val="28"/>
          <w:lang w:val="sr-Cyrl-RS"/>
        </w:rPr>
      </w:pPr>
      <w:r w:rsidRPr="001C5C8B">
        <w:rPr>
          <w:rFonts w:ascii="Times New Roman" w:hAnsi="Times New Roman"/>
          <w:b/>
          <w:szCs w:val="28"/>
          <w:lang w:val="de-DE"/>
        </w:rPr>
        <w:lastRenderedPageBreak/>
        <w:t xml:space="preserve">Подела </w:t>
      </w:r>
      <w:r w:rsidRPr="001C5C8B">
        <w:rPr>
          <w:rFonts w:ascii="Times New Roman" w:hAnsi="Times New Roman"/>
          <w:b/>
          <w:szCs w:val="28"/>
          <w:lang w:val="sr-Cyrl-RS"/>
        </w:rPr>
        <w:t>предмета на наставнике</w:t>
      </w:r>
    </w:p>
    <w:tbl>
      <w:tblPr>
        <w:tblpPr w:leftFromText="180" w:rightFromText="180" w:vertAnchor="text" w:horzAnchor="margin" w:tblpXSpec="center" w:tblpY="310"/>
        <w:tblW w:w="1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619"/>
        <w:gridCol w:w="1227"/>
        <w:gridCol w:w="510"/>
        <w:gridCol w:w="510"/>
        <w:gridCol w:w="576"/>
        <w:gridCol w:w="510"/>
        <w:gridCol w:w="427"/>
        <w:gridCol w:w="593"/>
        <w:gridCol w:w="1129"/>
        <w:gridCol w:w="1127"/>
      </w:tblGrid>
      <w:tr w:rsidR="000D4915" w:rsidRPr="001C5C8B" w14:paraId="7553BF79" w14:textId="77777777" w:rsidTr="000D4915">
        <w:trPr>
          <w:trHeight w:hRule="exact" w:val="851"/>
        </w:trPr>
        <w:tc>
          <w:tcPr>
            <w:tcW w:w="1809" w:type="dxa"/>
            <w:shd w:val="clear" w:color="auto" w:fill="B6DDE8" w:themeFill="accent5" w:themeFillTint="66"/>
            <w:vAlign w:val="center"/>
          </w:tcPr>
          <w:p w14:paraId="25AC468D" w14:textId="77777777" w:rsidR="00F60F5D" w:rsidRPr="001C5C8B" w:rsidRDefault="00F60F5D" w:rsidP="00F60F5D">
            <w:pPr>
              <w:jc w:val="center"/>
              <w:rPr>
                <w:lang w:val="sr-Latn-RS"/>
              </w:rPr>
            </w:pPr>
            <w:r w:rsidRPr="001C5C8B">
              <w:rPr>
                <w:lang w:val="sr-Latn-RS"/>
              </w:rPr>
              <w:t>НАСТАВНИ ПРЕДМЕТ</w:t>
            </w:r>
          </w:p>
        </w:tc>
        <w:tc>
          <w:tcPr>
            <w:tcW w:w="2619" w:type="dxa"/>
            <w:shd w:val="clear" w:color="auto" w:fill="B6DDE8" w:themeFill="accent5" w:themeFillTint="66"/>
            <w:vAlign w:val="center"/>
          </w:tcPr>
          <w:p w14:paraId="5D1B519C" w14:textId="77777777" w:rsidR="00F60F5D" w:rsidRPr="001C5C8B" w:rsidRDefault="00F60F5D" w:rsidP="00F60F5D">
            <w:pPr>
              <w:jc w:val="center"/>
              <w:rPr>
                <w:lang w:val="sr-Latn-RS"/>
              </w:rPr>
            </w:pPr>
            <w:r w:rsidRPr="001C5C8B">
              <w:rPr>
                <w:lang w:val="sr-Latn-RS"/>
              </w:rPr>
              <w:t>НАСТАВНИК</w:t>
            </w:r>
          </w:p>
        </w:tc>
        <w:tc>
          <w:tcPr>
            <w:tcW w:w="1227" w:type="dxa"/>
            <w:shd w:val="clear" w:color="auto" w:fill="B6DDE8" w:themeFill="accent5" w:themeFillTint="66"/>
            <w:vAlign w:val="center"/>
          </w:tcPr>
          <w:p w14:paraId="7C16A4F6" w14:textId="77777777" w:rsidR="00F60F5D" w:rsidRPr="001C5C8B" w:rsidRDefault="00F60F5D" w:rsidP="00F60F5D">
            <w:pPr>
              <w:jc w:val="center"/>
              <w:rPr>
                <w:lang w:val="sr-Latn-RS"/>
              </w:rPr>
            </w:pPr>
            <w:r w:rsidRPr="001C5C8B">
              <w:rPr>
                <w:lang w:val="sr-Latn-RS"/>
              </w:rPr>
              <w:t>припр. разред</w:t>
            </w:r>
          </w:p>
        </w:tc>
        <w:tc>
          <w:tcPr>
            <w:tcW w:w="510" w:type="dxa"/>
            <w:shd w:val="clear" w:color="auto" w:fill="B6DDE8" w:themeFill="accent5" w:themeFillTint="66"/>
            <w:vAlign w:val="center"/>
          </w:tcPr>
          <w:p w14:paraId="0BC362AA" w14:textId="77777777" w:rsidR="00F60F5D" w:rsidRPr="001C5C8B" w:rsidRDefault="00F60F5D" w:rsidP="00F60F5D">
            <w:pPr>
              <w:jc w:val="center"/>
              <w:rPr>
                <w:lang w:val="sr-Latn-RS"/>
              </w:rPr>
            </w:pPr>
            <w:r w:rsidRPr="001C5C8B">
              <w:rPr>
                <w:lang w:val="sr-Latn-RS"/>
              </w:rPr>
              <w:t>I</w:t>
            </w:r>
          </w:p>
        </w:tc>
        <w:tc>
          <w:tcPr>
            <w:tcW w:w="510" w:type="dxa"/>
            <w:shd w:val="clear" w:color="auto" w:fill="B6DDE8" w:themeFill="accent5" w:themeFillTint="66"/>
            <w:vAlign w:val="center"/>
          </w:tcPr>
          <w:p w14:paraId="61ACB972" w14:textId="77777777" w:rsidR="00F60F5D" w:rsidRPr="001C5C8B" w:rsidRDefault="00F60F5D" w:rsidP="00F60F5D">
            <w:pPr>
              <w:jc w:val="center"/>
              <w:rPr>
                <w:lang w:val="sr-Latn-RS"/>
              </w:rPr>
            </w:pPr>
            <w:r w:rsidRPr="001C5C8B">
              <w:rPr>
                <w:lang w:val="sr-Latn-RS"/>
              </w:rPr>
              <w:t>II</w:t>
            </w:r>
          </w:p>
        </w:tc>
        <w:tc>
          <w:tcPr>
            <w:tcW w:w="576" w:type="dxa"/>
            <w:shd w:val="clear" w:color="auto" w:fill="B6DDE8" w:themeFill="accent5" w:themeFillTint="66"/>
            <w:vAlign w:val="center"/>
          </w:tcPr>
          <w:p w14:paraId="3A533244" w14:textId="77777777" w:rsidR="00F60F5D" w:rsidRPr="001C5C8B" w:rsidRDefault="00F60F5D" w:rsidP="00F60F5D">
            <w:pPr>
              <w:jc w:val="center"/>
              <w:rPr>
                <w:lang w:val="sr-Latn-RS"/>
              </w:rPr>
            </w:pPr>
            <w:r w:rsidRPr="001C5C8B">
              <w:rPr>
                <w:lang w:val="sr-Latn-RS"/>
              </w:rPr>
              <w:t>III</w:t>
            </w:r>
          </w:p>
        </w:tc>
        <w:tc>
          <w:tcPr>
            <w:tcW w:w="510" w:type="dxa"/>
            <w:shd w:val="clear" w:color="auto" w:fill="B6DDE8" w:themeFill="accent5" w:themeFillTint="66"/>
            <w:vAlign w:val="center"/>
          </w:tcPr>
          <w:p w14:paraId="24BC2B1A" w14:textId="77777777" w:rsidR="00F60F5D" w:rsidRPr="001C5C8B" w:rsidRDefault="00F60F5D" w:rsidP="00F60F5D">
            <w:pPr>
              <w:jc w:val="center"/>
              <w:rPr>
                <w:lang w:val="sr-Latn-RS"/>
              </w:rPr>
            </w:pPr>
            <w:r w:rsidRPr="001C5C8B">
              <w:rPr>
                <w:lang w:val="sr-Latn-RS"/>
              </w:rPr>
              <w:t>IV</w:t>
            </w:r>
          </w:p>
        </w:tc>
        <w:tc>
          <w:tcPr>
            <w:tcW w:w="427" w:type="dxa"/>
            <w:shd w:val="clear" w:color="auto" w:fill="B6DDE8" w:themeFill="accent5" w:themeFillTint="66"/>
            <w:vAlign w:val="center"/>
          </w:tcPr>
          <w:p w14:paraId="61CE5A76" w14:textId="77777777" w:rsidR="00F60F5D" w:rsidRPr="001C5C8B" w:rsidRDefault="00F60F5D" w:rsidP="00F60F5D">
            <w:pPr>
              <w:jc w:val="center"/>
              <w:rPr>
                <w:lang w:val="sr-Latn-RS"/>
              </w:rPr>
            </w:pPr>
            <w:r w:rsidRPr="001C5C8B">
              <w:rPr>
                <w:lang w:val="sr-Latn-RS"/>
              </w:rPr>
              <w:t>V</w:t>
            </w:r>
          </w:p>
        </w:tc>
        <w:tc>
          <w:tcPr>
            <w:tcW w:w="593" w:type="dxa"/>
            <w:shd w:val="clear" w:color="auto" w:fill="B6DDE8" w:themeFill="accent5" w:themeFillTint="66"/>
            <w:vAlign w:val="center"/>
          </w:tcPr>
          <w:p w14:paraId="44714EC9" w14:textId="77777777" w:rsidR="00F60F5D" w:rsidRPr="001C5C8B" w:rsidRDefault="00F60F5D" w:rsidP="00F60F5D">
            <w:pPr>
              <w:jc w:val="center"/>
              <w:rPr>
                <w:lang w:val="sr-Latn-RS"/>
              </w:rPr>
            </w:pPr>
            <w:r w:rsidRPr="001C5C8B">
              <w:rPr>
                <w:lang w:val="sr-Latn-RS"/>
              </w:rPr>
              <w:t>VI</w:t>
            </w:r>
          </w:p>
        </w:tc>
        <w:tc>
          <w:tcPr>
            <w:tcW w:w="1129" w:type="dxa"/>
            <w:shd w:val="clear" w:color="auto" w:fill="B6DDE8" w:themeFill="accent5" w:themeFillTint="66"/>
            <w:vAlign w:val="center"/>
          </w:tcPr>
          <w:p w14:paraId="49E860C4" w14:textId="77777777" w:rsidR="00F60F5D" w:rsidRPr="001C5C8B" w:rsidRDefault="00F60F5D" w:rsidP="00F60F5D">
            <w:pPr>
              <w:jc w:val="center"/>
              <w:rPr>
                <w:lang w:val="sr-Latn-RS"/>
              </w:rPr>
            </w:pPr>
            <w:r w:rsidRPr="001C5C8B">
              <w:rPr>
                <w:lang w:val="sr-Latn-RS"/>
              </w:rPr>
              <w:t>укупно ученика</w:t>
            </w:r>
          </w:p>
        </w:tc>
        <w:tc>
          <w:tcPr>
            <w:tcW w:w="1127" w:type="dxa"/>
            <w:shd w:val="clear" w:color="auto" w:fill="B6DDE8" w:themeFill="accent5" w:themeFillTint="66"/>
            <w:vAlign w:val="center"/>
          </w:tcPr>
          <w:p w14:paraId="1C90E88D" w14:textId="0A661CFE" w:rsidR="009B3A0F" w:rsidRPr="001C5C8B" w:rsidRDefault="009B3A0F" w:rsidP="00F60F5D">
            <w:pPr>
              <w:jc w:val="center"/>
              <w:rPr>
                <w:lang w:val="sr-Cyrl-RS"/>
              </w:rPr>
            </w:pPr>
            <w:r w:rsidRPr="001C5C8B">
              <w:rPr>
                <w:lang w:val="sr-Latn-RS"/>
              </w:rPr>
              <w:t>У</w:t>
            </w:r>
            <w:r w:rsidR="00F60F5D" w:rsidRPr="001C5C8B">
              <w:rPr>
                <w:lang w:val="sr-Latn-RS"/>
              </w:rPr>
              <w:t>купно</w:t>
            </w:r>
          </w:p>
          <w:p w14:paraId="72D520AF" w14:textId="7E363665" w:rsidR="00F60F5D" w:rsidRPr="001C5C8B" w:rsidRDefault="00F60F5D" w:rsidP="00F60F5D">
            <w:pPr>
              <w:jc w:val="center"/>
              <w:rPr>
                <w:lang w:val="sr-Latn-RS"/>
              </w:rPr>
            </w:pPr>
            <w:r w:rsidRPr="001C5C8B">
              <w:rPr>
                <w:lang w:val="sr-Latn-RS"/>
              </w:rPr>
              <w:t xml:space="preserve"> часова</w:t>
            </w:r>
          </w:p>
        </w:tc>
      </w:tr>
      <w:tr w:rsidR="000D4915" w:rsidRPr="000D4915" w14:paraId="45D4A848" w14:textId="77777777" w:rsidTr="000D4915">
        <w:tc>
          <w:tcPr>
            <w:tcW w:w="1809" w:type="dxa"/>
            <w:vMerge w:val="restart"/>
            <w:shd w:val="clear" w:color="auto" w:fill="auto"/>
          </w:tcPr>
          <w:p w14:paraId="28E5865C" w14:textId="77777777" w:rsidR="00F60F5D" w:rsidRPr="001A1BB7" w:rsidRDefault="00F60F5D" w:rsidP="00F60F5D">
            <w:pPr>
              <w:jc w:val="center"/>
              <w:rPr>
                <w:lang w:val="sr-Latn-RS"/>
              </w:rPr>
            </w:pPr>
            <w:r w:rsidRPr="001A1BB7">
              <w:rPr>
                <w:lang w:val="sr-Latn-RS"/>
              </w:rPr>
              <w:t>КЛАВИР</w:t>
            </w:r>
          </w:p>
        </w:tc>
        <w:tc>
          <w:tcPr>
            <w:tcW w:w="2619" w:type="dxa"/>
            <w:vAlign w:val="center"/>
          </w:tcPr>
          <w:p w14:paraId="08604593" w14:textId="77777777" w:rsidR="00F60F5D" w:rsidRPr="001A1BB7" w:rsidRDefault="00F60F5D" w:rsidP="00F60F5D">
            <w:pPr>
              <w:rPr>
                <w:lang w:val="sr-Cyrl-RS"/>
              </w:rPr>
            </w:pPr>
            <w:r w:rsidRPr="001A1BB7">
              <w:rPr>
                <w:lang w:val="sr-Latn-RS"/>
              </w:rPr>
              <w:t xml:space="preserve">1. </w:t>
            </w:r>
            <w:r w:rsidRPr="001A1BB7">
              <w:rPr>
                <w:lang w:val="sr-Cyrl-RS"/>
              </w:rPr>
              <w:t>Данијела Бирић</w:t>
            </w:r>
          </w:p>
        </w:tc>
        <w:tc>
          <w:tcPr>
            <w:tcW w:w="1227" w:type="dxa"/>
            <w:vAlign w:val="center"/>
          </w:tcPr>
          <w:p w14:paraId="7059DD2F" w14:textId="77777777" w:rsidR="00F60F5D" w:rsidRPr="001A1BB7" w:rsidRDefault="00F60F5D" w:rsidP="00F60F5D">
            <w:pPr>
              <w:jc w:val="center"/>
              <w:rPr>
                <w:lang w:val="sr-Cyrl-RS"/>
              </w:rPr>
            </w:pPr>
            <w:r w:rsidRPr="001A1BB7">
              <w:rPr>
                <w:lang w:val="sr-Cyrl-RS"/>
              </w:rPr>
              <w:t>-</w:t>
            </w:r>
          </w:p>
        </w:tc>
        <w:tc>
          <w:tcPr>
            <w:tcW w:w="510" w:type="dxa"/>
            <w:vAlign w:val="center"/>
          </w:tcPr>
          <w:p w14:paraId="42874A89" w14:textId="23C5779B" w:rsidR="00F60F5D" w:rsidRPr="001A1BB7" w:rsidRDefault="001C5C8B" w:rsidP="00F60F5D">
            <w:pPr>
              <w:jc w:val="center"/>
              <w:rPr>
                <w:lang w:val="sr-Cyrl-RS"/>
              </w:rPr>
            </w:pPr>
            <w:r w:rsidRPr="001A1BB7">
              <w:rPr>
                <w:lang w:val="sr-Cyrl-RS"/>
              </w:rPr>
              <w:t>4</w:t>
            </w:r>
          </w:p>
        </w:tc>
        <w:tc>
          <w:tcPr>
            <w:tcW w:w="510" w:type="dxa"/>
            <w:vAlign w:val="center"/>
          </w:tcPr>
          <w:p w14:paraId="5B434A5A" w14:textId="698A452E" w:rsidR="00F60F5D" w:rsidRPr="001A1BB7" w:rsidRDefault="001C5C8B" w:rsidP="00505EC8">
            <w:pPr>
              <w:jc w:val="center"/>
              <w:rPr>
                <w:lang w:val="sr-Cyrl-RS"/>
              </w:rPr>
            </w:pPr>
            <w:r w:rsidRPr="001A1BB7">
              <w:rPr>
                <w:lang w:val="sr-Cyrl-RS"/>
              </w:rPr>
              <w:t>4</w:t>
            </w:r>
          </w:p>
        </w:tc>
        <w:tc>
          <w:tcPr>
            <w:tcW w:w="576" w:type="dxa"/>
            <w:vAlign w:val="center"/>
          </w:tcPr>
          <w:p w14:paraId="3F883DB4" w14:textId="788CE7AC" w:rsidR="00F60F5D" w:rsidRPr="001A1BB7" w:rsidRDefault="001C5C8B" w:rsidP="00F60F5D">
            <w:pPr>
              <w:jc w:val="center"/>
              <w:rPr>
                <w:lang w:val="sr-Cyrl-RS"/>
              </w:rPr>
            </w:pPr>
            <w:r w:rsidRPr="001A1BB7">
              <w:rPr>
                <w:lang w:val="sr-Cyrl-RS"/>
              </w:rPr>
              <w:t>2</w:t>
            </w:r>
          </w:p>
        </w:tc>
        <w:tc>
          <w:tcPr>
            <w:tcW w:w="510" w:type="dxa"/>
            <w:vAlign w:val="center"/>
          </w:tcPr>
          <w:p w14:paraId="68B40884" w14:textId="50A0BC40" w:rsidR="00F60F5D" w:rsidRPr="001A1BB7" w:rsidRDefault="001C5C8B" w:rsidP="00F60F5D">
            <w:pPr>
              <w:jc w:val="center"/>
              <w:rPr>
                <w:lang w:val="sr-Cyrl-RS"/>
              </w:rPr>
            </w:pPr>
            <w:r w:rsidRPr="001A1BB7">
              <w:rPr>
                <w:lang w:val="sr-Cyrl-RS"/>
              </w:rPr>
              <w:t>4</w:t>
            </w:r>
          </w:p>
        </w:tc>
        <w:tc>
          <w:tcPr>
            <w:tcW w:w="427" w:type="dxa"/>
            <w:vAlign w:val="center"/>
          </w:tcPr>
          <w:p w14:paraId="5DB79FE5" w14:textId="4162CC60" w:rsidR="00F60F5D" w:rsidRPr="001A1BB7" w:rsidRDefault="001C5C8B" w:rsidP="00234F73">
            <w:pPr>
              <w:jc w:val="center"/>
              <w:rPr>
                <w:lang w:val="sr-Cyrl-RS"/>
              </w:rPr>
            </w:pPr>
            <w:r w:rsidRPr="001A1BB7">
              <w:rPr>
                <w:lang w:val="sr-Cyrl-RS"/>
              </w:rPr>
              <w:t>3</w:t>
            </w:r>
          </w:p>
        </w:tc>
        <w:tc>
          <w:tcPr>
            <w:tcW w:w="593" w:type="dxa"/>
            <w:vAlign w:val="center"/>
          </w:tcPr>
          <w:p w14:paraId="687DFC44" w14:textId="064752A6" w:rsidR="00F60F5D" w:rsidRPr="001A1BB7" w:rsidRDefault="001C5C8B" w:rsidP="00234F73">
            <w:pPr>
              <w:jc w:val="center"/>
              <w:rPr>
                <w:lang w:val="sr-Cyrl-RS"/>
              </w:rPr>
            </w:pPr>
            <w:r w:rsidRPr="001A1BB7">
              <w:rPr>
                <w:lang w:val="sr-Cyrl-RS"/>
              </w:rPr>
              <w:t>/</w:t>
            </w:r>
          </w:p>
        </w:tc>
        <w:tc>
          <w:tcPr>
            <w:tcW w:w="1129" w:type="dxa"/>
            <w:vAlign w:val="center"/>
          </w:tcPr>
          <w:p w14:paraId="4443A202" w14:textId="4F99CE6A" w:rsidR="00F60F5D" w:rsidRPr="001A1BB7" w:rsidRDefault="001C5C8B" w:rsidP="00F60F5D">
            <w:pPr>
              <w:jc w:val="center"/>
              <w:rPr>
                <w:lang w:val="sr-Cyrl-RS"/>
              </w:rPr>
            </w:pPr>
            <w:r w:rsidRPr="001A1BB7">
              <w:rPr>
                <w:lang w:val="sr-Cyrl-RS"/>
              </w:rPr>
              <w:t>17</w:t>
            </w:r>
          </w:p>
        </w:tc>
        <w:tc>
          <w:tcPr>
            <w:tcW w:w="1127" w:type="dxa"/>
            <w:vAlign w:val="center"/>
          </w:tcPr>
          <w:p w14:paraId="71AAF061" w14:textId="15A78A67" w:rsidR="00F60F5D" w:rsidRPr="001A1BB7" w:rsidRDefault="001C5C8B" w:rsidP="00F60F5D">
            <w:pPr>
              <w:jc w:val="center"/>
              <w:rPr>
                <w:lang w:val="sr-Cyrl-RS"/>
              </w:rPr>
            </w:pPr>
            <w:r w:rsidRPr="001A1BB7">
              <w:rPr>
                <w:lang w:val="sr-Cyrl-RS"/>
              </w:rPr>
              <w:t>24</w:t>
            </w:r>
          </w:p>
        </w:tc>
      </w:tr>
      <w:tr w:rsidR="000D4915" w:rsidRPr="000D4915" w14:paraId="4DDA6FEF" w14:textId="77777777" w:rsidTr="000D4915">
        <w:tc>
          <w:tcPr>
            <w:tcW w:w="1809" w:type="dxa"/>
            <w:vMerge/>
            <w:shd w:val="clear" w:color="auto" w:fill="auto"/>
          </w:tcPr>
          <w:p w14:paraId="0A48B37E" w14:textId="77777777" w:rsidR="00F60F5D" w:rsidRPr="001A1BB7" w:rsidRDefault="00F60F5D" w:rsidP="00F60F5D">
            <w:pPr>
              <w:jc w:val="center"/>
              <w:rPr>
                <w:lang w:val="sr-Latn-RS"/>
              </w:rPr>
            </w:pPr>
          </w:p>
        </w:tc>
        <w:tc>
          <w:tcPr>
            <w:tcW w:w="2619" w:type="dxa"/>
            <w:vAlign w:val="center"/>
          </w:tcPr>
          <w:p w14:paraId="221A9A61" w14:textId="77777777" w:rsidR="00F60F5D" w:rsidRPr="001A1BB7" w:rsidRDefault="00F60F5D" w:rsidP="000A02EF">
            <w:pPr>
              <w:rPr>
                <w:lang w:val="sr-Cyrl-RS"/>
              </w:rPr>
            </w:pPr>
            <w:r w:rsidRPr="001A1BB7">
              <w:rPr>
                <w:lang w:val="sr-Latn-RS"/>
              </w:rPr>
              <w:t xml:space="preserve">2. </w:t>
            </w:r>
            <w:r w:rsidR="000A02EF" w:rsidRPr="001A1BB7">
              <w:rPr>
                <w:lang w:val="sr-Cyrl-RS"/>
              </w:rPr>
              <w:t>Маја Милошевић</w:t>
            </w:r>
          </w:p>
        </w:tc>
        <w:tc>
          <w:tcPr>
            <w:tcW w:w="1227" w:type="dxa"/>
          </w:tcPr>
          <w:p w14:paraId="71A13827" w14:textId="77777777" w:rsidR="00F60F5D" w:rsidRPr="001A1BB7" w:rsidRDefault="00F60F5D" w:rsidP="00F60F5D">
            <w:pPr>
              <w:jc w:val="center"/>
              <w:rPr>
                <w:lang w:val="sr-Cyrl-RS"/>
              </w:rPr>
            </w:pPr>
            <w:r w:rsidRPr="001A1BB7">
              <w:rPr>
                <w:lang w:val="sr-Cyrl-RS"/>
              </w:rPr>
              <w:t>-</w:t>
            </w:r>
          </w:p>
        </w:tc>
        <w:tc>
          <w:tcPr>
            <w:tcW w:w="510" w:type="dxa"/>
          </w:tcPr>
          <w:p w14:paraId="50F423DB" w14:textId="3ADA7996" w:rsidR="00F60F5D" w:rsidRPr="007A1494" w:rsidRDefault="007A1494" w:rsidP="00F60F5D">
            <w:pPr>
              <w:jc w:val="center"/>
              <w:rPr>
                <w:lang w:val="en-US"/>
              </w:rPr>
            </w:pPr>
            <w:r>
              <w:rPr>
                <w:lang w:val="en-US"/>
              </w:rPr>
              <w:t>5</w:t>
            </w:r>
          </w:p>
        </w:tc>
        <w:tc>
          <w:tcPr>
            <w:tcW w:w="510" w:type="dxa"/>
          </w:tcPr>
          <w:p w14:paraId="411073C8" w14:textId="76C13835" w:rsidR="00F60F5D" w:rsidRPr="001A1BB7" w:rsidRDefault="001C5C8B" w:rsidP="00505EC8">
            <w:pPr>
              <w:jc w:val="center"/>
              <w:rPr>
                <w:lang w:val="sr-Cyrl-RS"/>
              </w:rPr>
            </w:pPr>
            <w:r w:rsidRPr="001A1BB7">
              <w:rPr>
                <w:lang w:val="sr-Cyrl-RS"/>
              </w:rPr>
              <w:t>8</w:t>
            </w:r>
          </w:p>
        </w:tc>
        <w:tc>
          <w:tcPr>
            <w:tcW w:w="576" w:type="dxa"/>
          </w:tcPr>
          <w:p w14:paraId="2F3696B9" w14:textId="6D964F00" w:rsidR="00F60F5D" w:rsidRPr="001A1BB7" w:rsidRDefault="001C5C8B" w:rsidP="00F60F5D">
            <w:pPr>
              <w:jc w:val="center"/>
              <w:rPr>
                <w:lang w:val="sr-Cyrl-RS"/>
              </w:rPr>
            </w:pPr>
            <w:r w:rsidRPr="001A1BB7">
              <w:rPr>
                <w:lang w:val="sr-Cyrl-RS"/>
              </w:rPr>
              <w:t>/</w:t>
            </w:r>
          </w:p>
        </w:tc>
        <w:tc>
          <w:tcPr>
            <w:tcW w:w="510" w:type="dxa"/>
          </w:tcPr>
          <w:p w14:paraId="5C411398" w14:textId="3A6195AE" w:rsidR="00F60F5D" w:rsidRPr="001A1BB7" w:rsidRDefault="001C5C8B" w:rsidP="00F60F5D">
            <w:pPr>
              <w:jc w:val="center"/>
              <w:rPr>
                <w:lang w:val="sr-Cyrl-RS"/>
              </w:rPr>
            </w:pPr>
            <w:r w:rsidRPr="001A1BB7">
              <w:rPr>
                <w:lang w:val="sr-Cyrl-RS"/>
              </w:rPr>
              <w:t>4</w:t>
            </w:r>
          </w:p>
        </w:tc>
        <w:tc>
          <w:tcPr>
            <w:tcW w:w="427" w:type="dxa"/>
          </w:tcPr>
          <w:p w14:paraId="479986A2" w14:textId="4CB81697" w:rsidR="00F60F5D" w:rsidRPr="001A1BB7" w:rsidRDefault="001C5C8B" w:rsidP="00234F73">
            <w:pPr>
              <w:jc w:val="center"/>
              <w:rPr>
                <w:lang w:val="sr-Cyrl-RS"/>
              </w:rPr>
            </w:pPr>
            <w:r w:rsidRPr="001A1BB7">
              <w:rPr>
                <w:lang w:val="sr-Cyrl-RS"/>
              </w:rPr>
              <w:t>1</w:t>
            </w:r>
          </w:p>
        </w:tc>
        <w:tc>
          <w:tcPr>
            <w:tcW w:w="593" w:type="dxa"/>
          </w:tcPr>
          <w:p w14:paraId="67CEDB93" w14:textId="4D478BA7" w:rsidR="00F60F5D" w:rsidRPr="001A1BB7" w:rsidRDefault="001C5C8B" w:rsidP="00234F73">
            <w:pPr>
              <w:jc w:val="center"/>
              <w:rPr>
                <w:lang w:val="sr-Cyrl-RS"/>
              </w:rPr>
            </w:pPr>
            <w:r w:rsidRPr="001A1BB7">
              <w:rPr>
                <w:lang w:val="sr-Cyrl-RS"/>
              </w:rPr>
              <w:t>1</w:t>
            </w:r>
          </w:p>
        </w:tc>
        <w:tc>
          <w:tcPr>
            <w:tcW w:w="1129" w:type="dxa"/>
          </w:tcPr>
          <w:p w14:paraId="05CA97BC" w14:textId="2B16A42E" w:rsidR="00F60F5D" w:rsidRPr="007A1494" w:rsidRDefault="001C5C8B" w:rsidP="00F60F5D">
            <w:pPr>
              <w:jc w:val="center"/>
              <w:rPr>
                <w:lang w:val="en-US"/>
              </w:rPr>
            </w:pPr>
            <w:r w:rsidRPr="001A1BB7">
              <w:rPr>
                <w:lang w:val="sr-Cyrl-RS"/>
              </w:rPr>
              <w:t>1</w:t>
            </w:r>
            <w:r w:rsidR="007A1494">
              <w:rPr>
                <w:lang w:val="en-US"/>
              </w:rPr>
              <w:t>9</w:t>
            </w:r>
          </w:p>
        </w:tc>
        <w:tc>
          <w:tcPr>
            <w:tcW w:w="1127" w:type="dxa"/>
          </w:tcPr>
          <w:p w14:paraId="482BA80A" w14:textId="30C55F96" w:rsidR="00F60F5D" w:rsidRPr="001A1BB7" w:rsidRDefault="001C5C8B" w:rsidP="00F60F5D">
            <w:pPr>
              <w:jc w:val="center"/>
              <w:rPr>
                <w:lang w:val="sr-Cyrl-RS"/>
              </w:rPr>
            </w:pPr>
            <w:r w:rsidRPr="001A1BB7">
              <w:rPr>
                <w:lang w:val="sr-Cyrl-RS"/>
              </w:rPr>
              <w:t>24</w:t>
            </w:r>
          </w:p>
        </w:tc>
      </w:tr>
      <w:tr w:rsidR="000D4915" w:rsidRPr="000D4915" w14:paraId="3623118B" w14:textId="77777777" w:rsidTr="000D4915">
        <w:tc>
          <w:tcPr>
            <w:tcW w:w="1809" w:type="dxa"/>
            <w:vMerge/>
            <w:shd w:val="clear" w:color="auto" w:fill="auto"/>
          </w:tcPr>
          <w:p w14:paraId="5004F7AB" w14:textId="77777777" w:rsidR="00F60F5D" w:rsidRPr="001A1BB7" w:rsidRDefault="00F60F5D" w:rsidP="00F60F5D">
            <w:pPr>
              <w:jc w:val="center"/>
              <w:rPr>
                <w:lang w:val="sr-Latn-RS"/>
              </w:rPr>
            </w:pPr>
          </w:p>
        </w:tc>
        <w:tc>
          <w:tcPr>
            <w:tcW w:w="2619" w:type="dxa"/>
            <w:vAlign w:val="center"/>
          </w:tcPr>
          <w:p w14:paraId="699E3EC6" w14:textId="77777777" w:rsidR="00F60F5D" w:rsidRPr="001A1BB7" w:rsidRDefault="00F60F5D" w:rsidP="00F60F5D">
            <w:pPr>
              <w:rPr>
                <w:lang w:val="sr-Cyrl-RS"/>
              </w:rPr>
            </w:pPr>
            <w:r w:rsidRPr="001A1BB7">
              <w:rPr>
                <w:lang w:val="sr-Latn-RS"/>
              </w:rPr>
              <w:t xml:space="preserve">3. </w:t>
            </w:r>
            <w:r w:rsidRPr="001A1BB7">
              <w:rPr>
                <w:lang w:val="sr-Cyrl-RS"/>
              </w:rPr>
              <w:t>Слађана Мијушковић</w:t>
            </w:r>
          </w:p>
        </w:tc>
        <w:tc>
          <w:tcPr>
            <w:tcW w:w="1227" w:type="dxa"/>
          </w:tcPr>
          <w:p w14:paraId="76DB2218" w14:textId="77777777" w:rsidR="00F60F5D" w:rsidRPr="001A1BB7" w:rsidRDefault="00F60F5D" w:rsidP="00F60F5D">
            <w:pPr>
              <w:jc w:val="center"/>
              <w:rPr>
                <w:lang w:val="sr-Cyrl-RS"/>
              </w:rPr>
            </w:pPr>
            <w:r w:rsidRPr="001A1BB7">
              <w:rPr>
                <w:lang w:val="sr-Cyrl-RS"/>
              </w:rPr>
              <w:t>-</w:t>
            </w:r>
          </w:p>
        </w:tc>
        <w:tc>
          <w:tcPr>
            <w:tcW w:w="510" w:type="dxa"/>
          </w:tcPr>
          <w:p w14:paraId="4FB7EFB3" w14:textId="00DEB4FC" w:rsidR="00F60F5D" w:rsidRPr="007A1494" w:rsidRDefault="007A1494" w:rsidP="00F60F5D">
            <w:pPr>
              <w:jc w:val="center"/>
              <w:rPr>
                <w:lang w:val="en-US"/>
              </w:rPr>
            </w:pPr>
            <w:r>
              <w:rPr>
                <w:lang w:val="en-US"/>
              </w:rPr>
              <w:t>5</w:t>
            </w:r>
          </w:p>
        </w:tc>
        <w:tc>
          <w:tcPr>
            <w:tcW w:w="510" w:type="dxa"/>
          </w:tcPr>
          <w:p w14:paraId="5E737EF7" w14:textId="25724E60" w:rsidR="00F60F5D" w:rsidRPr="001A1BB7" w:rsidRDefault="001C5C8B" w:rsidP="00505EC8">
            <w:pPr>
              <w:jc w:val="center"/>
              <w:rPr>
                <w:lang w:val="sr-Cyrl-RS"/>
              </w:rPr>
            </w:pPr>
            <w:r w:rsidRPr="001A1BB7">
              <w:rPr>
                <w:lang w:val="sr-Cyrl-RS"/>
              </w:rPr>
              <w:t>1</w:t>
            </w:r>
          </w:p>
        </w:tc>
        <w:tc>
          <w:tcPr>
            <w:tcW w:w="576" w:type="dxa"/>
          </w:tcPr>
          <w:p w14:paraId="0FDABAE0" w14:textId="2D358920" w:rsidR="00F60F5D" w:rsidRPr="001A1BB7" w:rsidRDefault="001C5C8B" w:rsidP="00F60F5D">
            <w:pPr>
              <w:jc w:val="center"/>
              <w:rPr>
                <w:lang w:val="sr-Cyrl-RS"/>
              </w:rPr>
            </w:pPr>
            <w:r w:rsidRPr="001A1BB7">
              <w:rPr>
                <w:lang w:val="sr-Cyrl-RS"/>
              </w:rPr>
              <w:t>2</w:t>
            </w:r>
          </w:p>
        </w:tc>
        <w:tc>
          <w:tcPr>
            <w:tcW w:w="510" w:type="dxa"/>
          </w:tcPr>
          <w:p w14:paraId="553FE17D" w14:textId="79DA58B4" w:rsidR="00F60F5D" w:rsidRPr="001A1BB7" w:rsidRDefault="001C5C8B" w:rsidP="00F60F5D">
            <w:pPr>
              <w:jc w:val="center"/>
              <w:rPr>
                <w:lang w:val="sr-Cyrl-RS"/>
              </w:rPr>
            </w:pPr>
            <w:r w:rsidRPr="001A1BB7">
              <w:rPr>
                <w:lang w:val="sr-Cyrl-RS"/>
              </w:rPr>
              <w:t>5</w:t>
            </w:r>
          </w:p>
        </w:tc>
        <w:tc>
          <w:tcPr>
            <w:tcW w:w="427" w:type="dxa"/>
          </w:tcPr>
          <w:p w14:paraId="0EBA6882" w14:textId="4889E78D" w:rsidR="00F60F5D" w:rsidRPr="001A1BB7" w:rsidRDefault="001C5C8B" w:rsidP="00234F73">
            <w:pPr>
              <w:jc w:val="center"/>
              <w:rPr>
                <w:lang w:val="sr-Cyrl-RS"/>
              </w:rPr>
            </w:pPr>
            <w:r w:rsidRPr="001A1BB7">
              <w:rPr>
                <w:lang w:val="sr-Cyrl-RS"/>
              </w:rPr>
              <w:t>2</w:t>
            </w:r>
          </w:p>
        </w:tc>
        <w:tc>
          <w:tcPr>
            <w:tcW w:w="593" w:type="dxa"/>
          </w:tcPr>
          <w:p w14:paraId="2047EC84" w14:textId="6D84F74B" w:rsidR="00F60F5D" w:rsidRPr="001A1BB7" w:rsidRDefault="001C5C8B" w:rsidP="00234F73">
            <w:pPr>
              <w:jc w:val="center"/>
              <w:rPr>
                <w:lang w:val="sr-Cyrl-RS"/>
              </w:rPr>
            </w:pPr>
            <w:r w:rsidRPr="001A1BB7">
              <w:rPr>
                <w:lang w:val="sr-Cyrl-RS"/>
              </w:rPr>
              <w:t>2</w:t>
            </w:r>
          </w:p>
        </w:tc>
        <w:tc>
          <w:tcPr>
            <w:tcW w:w="1129" w:type="dxa"/>
          </w:tcPr>
          <w:p w14:paraId="02493AA8" w14:textId="45D8AE5A" w:rsidR="00F60F5D" w:rsidRPr="007A1494" w:rsidRDefault="001C5C8B" w:rsidP="00F60F5D">
            <w:pPr>
              <w:jc w:val="center"/>
              <w:rPr>
                <w:lang w:val="en-US"/>
              </w:rPr>
            </w:pPr>
            <w:r w:rsidRPr="001A1BB7">
              <w:rPr>
                <w:lang w:val="sr-Cyrl-RS"/>
              </w:rPr>
              <w:t>1</w:t>
            </w:r>
            <w:r w:rsidR="007A1494">
              <w:rPr>
                <w:lang w:val="en-US"/>
              </w:rPr>
              <w:t>7</w:t>
            </w:r>
          </w:p>
        </w:tc>
        <w:tc>
          <w:tcPr>
            <w:tcW w:w="1127" w:type="dxa"/>
          </w:tcPr>
          <w:p w14:paraId="4E5BE312" w14:textId="0B7A571C" w:rsidR="00F60F5D" w:rsidRPr="001A1BB7" w:rsidRDefault="001C5C8B" w:rsidP="00F60F5D">
            <w:pPr>
              <w:jc w:val="center"/>
              <w:rPr>
                <w:lang w:val="sr-Cyrl-RS"/>
              </w:rPr>
            </w:pPr>
            <w:r w:rsidRPr="001A1BB7">
              <w:rPr>
                <w:lang w:val="sr-Cyrl-RS"/>
              </w:rPr>
              <w:t>24</w:t>
            </w:r>
          </w:p>
        </w:tc>
      </w:tr>
      <w:tr w:rsidR="000D4915" w:rsidRPr="000D4915" w14:paraId="72440963" w14:textId="77777777" w:rsidTr="000D4915">
        <w:tc>
          <w:tcPr>
            <w:tcW w:w="1809" w:type="dxa"/>
            <w:vMerge/>
          </w:tcPr>
          <w:p w14:paraId="7A64D078" w14:textId="77777777" w:rsidR="00F60F5D" w:rsidRPr="001A1BB7" w:rsidRDefault="00F60F5D" w:rsidP="00F60F5D">
            <w:pPr>
              <w:jc w:val="center"/>
              <w:rPr>
                <w:lang w:val="sr-Latn-RS"/>
              </w:rPr>
            </w:pPr>
          </w:p>
        </w:tc>
        <w:tc>
          <w:tcPr>
            <w:tcW w:w="2619" w:type="dxa"/>
          </w:tcPr>
          <w:p w14:paraId="089E76AC" w14:textId="77777777" w:rsidR="00F60F5D" w:rsidRPr="001A1BB7" w:rsidRDefault="00F60F5D" w:rsidP="00F60F5D">
            <w:pPr>
              <w:rPr>
                <w:lang w:val="sr-Cyrl-RS"/>
              </w:rPr>
            </w:pPr>
            <w:r w:rsidRPr="001A1BB7">
              <w:rPr>
                <w:lang w:val="sr-Latn-RS"/>
              </w:rPr>
              <w:t xml:space="preserve">4. </w:t>
            </w:r>
            <w:r w:rsidRPr="001A1BB7">
              <w:rPr>
                <w:lang w:val="sr-Cyrl-RS"/>
              </w:rPr>
              <w:t>Златко Малички</w:t>
            </w:r>
          </w:p>
        </w:tc>
        <w:tc>
          <w:tcPr>
            <w:tcW w:w="1227" w:type="dxa"/>
          </w:tcPr>
          <w:p w14:paraId="423B4754" w14:textId="77777777" w:rsidR="00F60F5D" w:rsidRPr="001A1BB7" w:rsidRDefault="00F60F5D" w:rsidP="00F60F5D">
            <w:pPr>
              <w:jc w:val="center"/>
              <w:rPr>
                <w:lang w:val="sr-Cyrl-RS"/>
              </w:rPr>
            </w:pPr>
            <w:r w:rsidRPr="001A1BB7">
              <w:rPr>
                <w:lang w:val="sr-Cyrl-RS"/>
              </w:rPr>
              <w:t>-</w:t>
            </w:r>
          </w:p>
        </w:tc>
        <w:tc>
          <w:tcPr>
            <w:tcW w:w="510" w:type="dxa"/>
          </w:tcPr>
          <w:p w14:paraId="772C26BF" w14:textId="2342488D" w:rsidR="00F60F5D" w:rsidRPr="001A1BB7" w:rsidRDefault="001C5C8B" w:rsidP="00F60F5D">
            <w:pPr>
              <w:jc w:val="center"/>
              <w:rPr>
                <w:lang w:val="sr-Cyrl-RS"/>
              </w:rPr>
            </w:pPr>
            <w:r w:rsidRPr="001A1BB7">
              <w:rPr>
                <w:lang w:val="sr-Cyrl-RS"/>
              </w:rPr>
              <w:t>7</w:t>
            </w:r>
          </w:p>
        </w:tc>
        <w:tc>
          <w:tcPr>
            <w:tcW w:w="510" w:type="dxa"/>
          </w:tcPr>
          <w:p w14:paraId="73D7674B" w14:textId="40E610C8" w:rsidR="00F60F5D" w:rsidRPr="001A1BB7" w:rsidRDefault="001C5C8B" w:rsidP="00505EC8">
            <w:pPr>
              <w:jc w:val="center"/>
              <w:rPr>
                <w:lang w:val="sr-Cyrl-RS"/>
              </w:rPr>
            </w:pPr>
            <w:r w:rsidRPr="001A1BB7">
              <w:rPr>
                <w:lang w:val="sr-Cyrl-RS"/>
              </w:rPr>
              <w:t>3</w:t>
            </w:r>
          </w:p>
        </w:tc>
        <w:tc>
          <w:tcPr>
            <w:tcW w:w="576" w:type="dxa"/>
          </w:tcPr>
          <w:p w14:paraId="29A29678" w14:textId="551E8E0A" w:rsidR="00F60F5D" w:rsidRPr="001A1BB7" w:rsidRDefault="001C5C8B" w:rsidP="00F60F5D">
            <w:pPr>
              <w:jc w:val="center"/>
              <w:rPr>
                <w:lang w:val="sr-Cyrl-RS"/>
              </w:rPr>
            </w:pPr>
            <w:r w:rsidRPr="001A1BB7">
              <w:rPr>
                <w:lang w:val="sr-Cyrl-RS"/>
              </w:rPr>
              <w:t>2</w:t>
            </w:r>
          </w:p>
        </w:tc>
        <w:tc>
          <w:tcPr>
            <w:tcW w:w="510" w:type="dxa"/>
          </w:tcPr>
          <w:p w14:paraId="5D733490" w14:textId="103BF71E" w:rsidR="00F60F5D" w:rsidRPr="001A1BB7" w:rsidRDefault="001C5C8B" w:rsidP="00F60F5D">
            <w:pPr>
              <w:jc w:val="center"/>
              <w:rPr>
                <w:lang w:val="sr-Cyrl-RS"/>
              </w:rPr>
            </w:pPr>
            <w:r w:rsidRPr="001A1BB7">
              <w:rPr>
                <w:lang w:val="sr-Cyrl-RS"/>
              </w:rPr>
              <w:t>1</w:t>
            </w:r>
          </w:p>
        </w:tc>
        <w:tc>
          <w:tcPr>
            <w:tcW w:w="427" w:type="dxa"/>
          </w:tcPr>
          <w:p w14:paraId="27B45048" w14:textId="6783F96F" w:rsidR="00F60F5D" w:rsidRPr="001A1BB7" w:rsidRDefault="001C5C8B" w:rsidP="00234F73">
            <w:pPr>
              <w:jc w:val="center"/>
              <w:rPr>
                <w:lang w:val="sr-Cyrl-RS"/>
              </w:rPr>
            </w:pPr>
            <w:r w:rsidRPr="001A1BB7">
              <w:rPr>
                <w:lang w:val="sr-Cyrl-RS"/>
              </w:rPr>
              <w:t>3</w:t>
            </w:r>
          </w:p>
        </w:tc>
        <w:tc>
          <w:tcPr>
            <w:tcW w:w="593" w:type="dxa"/>
          </w:tcPr>
          <w:p w14:paraId="4B789713" w14:textId="4D0518BA" w:rsidR="00F60F5D" w:rsidRPr="001A1BB7" w:rsidRDefault="001C5C8B" w:rsidP="00234F73">
            <w:pPr>
              <w:jc w:val="center"/>
              <w:rPr>
                <w:lang w:val="sr-Cyrl-RS"/>
              </w:rPr>
            </w:pPr>
            <w:r w:rsidRPr="001A1BB7">
              <w:rPr>
                <w:lang w:val="sr-Cyrl-RS"/>
              </w:rPr>
              <w:t>1</w:t>
            </w:r>
          </w:p>
        </w:tc>
        <w:tc>
          <w:tcPr>
            <w:tcW w:w="1129" w:type="dxa"/>
          </w:tcPr>
          <w:p w14:paraId="6C48813A" w14:textId="26524F1F" w:rsidR="00F60F5D" w:rsidRPr="001A1BB7" w:rsidRDefault="001C5C8B" w:rsidP="00F60F5D">
            <w:pPr>
              <w:jc w:val="center"/>
              <w:rPr>
                <w:lang w:val="sr-Cyrl-RS"/>
              </w:rPr>
            </w:pPr>
            <w:r w:rsidRPr="001A1BB7">
              <w:rPr>
                <w:lang w:val="sr-Cyrl-RS"/>
              </w:rPr>
              <w:t>17</w:t>
            </w:r>
          </w:p>
        </w:tc>
        <w:tc>
          <w:tcPr>
            <w:tcW w:w="1127" w:type="dxa"/>
          </w:tcPr>
          <w:p w14:paraId="3492794B" w14:textId="00900721" w:rsidR="00F60F5D" w:rsidRPr="001A1BB7" w:rsidRDefault="001C5C8B" w:rsidP="00F60F5D">
            <w:pPr>
              <w:jc w:val="center"/>
              <w:rPr>
                <w:lang w:val="sr-Cyrl-RS"/>
              </w:rPr>
            </w:pPr>
            <w:r w:rsidRPr="001A1BB7">
              <w:rPr>
                <w:lang w:val="sr-Cyrl-RS"/>
              </w:rPr>
              <w:t>24</w:t>
            </w:r>
          </w:p>
        </w:tc>
      </w:tr>
      <w:tr w:rsidR="000D4915" w:rsidRPr="000D4915" w14:paraId="1ED2686F" w14:textId="77777777" w:rsidTr="000D4915">
        <w:tc>
          <w:tcPr>
            <w:tcW w:w="1809" w:type="dxa"/>
            <w:vMerge/>
          </w:tcPr>
          <w:p w14:paraId="3728FE52" w14:textId="77777777" w:rsidR="00F60F5D" w:rsidRPr="001A1BB7" w:rsidRDefault="00F60F5D" w:rsidP="00F60F5D">
            <w:pPr>
              <w:jc w:val="center"/>
              <w:rPr>
                <w:lang w:val="sr-Latn-RS"/>
              </w:rPr>
            </w:pPr>
          </w:p>
        </w:tc>
        <w:tc>
          <w:tcPr>
            <w:tcW w:w="2619" w:type="dxa"/>
          </w:tcPr>
          <w:p w14:paraId="3AB1643C" w14:textId="7518D92C" w:rsidR="00F60F5D" w:rsidRPr="001A1BB7" w:rsidRDefault="00F60F5D" w:rsidP="00F60F5D">
            <w:pPr>
              <w:rPr>
                <w:lang w:val="sr-Cyrl-RS"/>
              </w:rPr>
            </w:pPr>
            <w:r w:rsidRPr="001A1BB7">
              <w:rPr>
                <w:lang w:val="sr-Latn-RS"/>
              </w:rPr>
              <w:t xml:space="preserve">5. </w:t>
            </w:r>
            <w:r w:rsidR="001C5C8B" w:rsidRPr="001A1BB7">
              <w:rPr>
                <w:lang w:val="sr-Cyrl-RS"/>
              </w:rPr>
              <w:t>Јелена Русу-Ене</w:t>
            </w:r>
          </w:p>
        </w:tc>
        <w:tc>
          <w:tcPr>
            <w:tcW w:w="1227" w:type="dxa"/>
          </w:tcPr>
          <w:p w14:paraId="425F2079" w14:textId="77777777" w:rsidR="00F60F5D" w:rsidRPr="001A1BB7" w:rsidRDefault="00F60F5D" w:rsidP="00F60F5D">
            <w:pPr>
              <w:jc w:val="center"/>
              <w:rPr>
                <w:lang w:val="sr-Cyrl-RS"/>
              </w:rPr>
            </w:pPr>
            <w:r w:rsidRPr="001A1BB7">
              <w:rPr>
                <w:lang w:val="sr-Cyrl-RS"/>
              </w:rPr>
              <w:t>-</w:t>
            </w:r>
          </w:p>
        </w:tc>
        <w:tc>
          <w:tcPr>
            <w:tcW w:w="510" w:type="dxa"/>
          </w:tcPr>
          <w:p w14:paraId="566D9128" w14:textId="55505EB9" w:rsidR="00F60F5D" w:rsidRPr="001A1BB7" w:rsidRDefault="001C5C8B" w:rsidP="00F60F5D">
            <w:pPr>
              <w:jc w:val="center"/>
              <w:rPr>
                <w:lang w:val="sr-Cyrl-RS"/>
              </w:rPr>
            </w:pPr>
            <w:r w:rsidRPr="001A1BB7">
              <w:rPr>
                <w:lang w:val="sr-Cyrl-RS"/>
              </w:rPr>
              <w:t>4</w:t>
            </w:r>
          </w:p>
        </w:tc>
        <w:tc>
          <w:tcPr>
            <w:tcW w:w="510" w:type="dxa"/>
          </w:tcPr>
          <w:p w14:paraId="44668525" w14:textId="074ED539" w:rsidR="00F60F5D" w:rsidRPr="001A1BB7" w:rsidRDefault="001C5C8B" w:rsidP="00505EC8">
            <w:pPr>
              <w:jc w:val="center"/>
              <w:rPr>
                <w:lang w:val="sr-Cyrl-RS"/>
              </w:rPr>
            </w:pPr>
            <w:r w:rsidRPr="001A1BB7">
              <w:rPr>
                <w:lang w:val="sr-Cyrl-RS"/>
              </w:rPr>
              <w:t>6</w:t>
            </w:r>
          </w:p>
        </w:tc>
        <w:tc>
          <w:tcPr>
            <w:tcW w:w="576" w:type="dxa"/>
          </w:tcPr>
          <w:p w14:paraId="2C0EBF93" w14:textId="7656A267" w:rsidR="00F60F5D" w:rsidRPr="001A1BB7" w:rsidRDefault="001C5C8B" w:rsidP="00F60F5D">
            <w:pPr>
              <w:jc w:val="center"/>
              <w:rPr>
                <w:lang w:val="sr-Cyrl-RS"/>
              </w:rPr>
            </w:pPr>
            <w:r w:rsidRPr="001A1BB7">
              <w:rPr>
                <w:lang w:val="sr-Cyrl-RS"/>
              </w:rPr>
              <w:t>3</w:t>
            </w:r>
          </w:p>
        </w:tc>
        <w:tc>
          <w:tcPr>
            <w:tcW w:w="510" w:type="dxa"/>
          </w:tcPr>
          <w:p w14:paraId="4CD829CB" w14:textId="74A13A2F" w:rsidR="00F60F5D" w:rsidRPr="001A1BB7" w:rsidRDefault="001C5C8B" w:rsidP="00F60F5D">
            <w:pPr>
              <w:jc w:val="center"/>
              <w:rPr>
                <w:lang w:val="sr-Cyrl-RS"/>
              </w:rPr>
            </w:pPr>
            <w:r w:rsidRPr="001A1BB7">
              <w:rPr>
                <w:lang w:val="sr-Cyrl-RS"/>
              </w:rPr>
              <w:t>2</w:t>
            </w:r>
          </w:p>
        </w:tc>
        <w:tc>
          <w:tcPr>
            <w:tcW w:w="427" w:type="dxa"/>
          </w:tcPr>
          <w:p w14:paraId="1BC81DDA" w14:textId="68420526" w:rsidR="00F60F5D" w:rsidRPr="001A1BB7" w:rsidRDefault="001C5C8B" w:rsidP="00234F73">
            <w:pPr>
              <w:jc w:val="center"/>
              <w:rPr>
                <w:lang w:val="sr-Cyrl-RS"/>
              </w:rPr>
            </w:pPr>
            <w:r w:rsidRPr="001A1BB7">
              <w:rPr>
                <w:lang w:val="sr-Cyrl-RS"/>
              </w:rPr>
              <w:t>1</w:t>
            </w:r>
          </w:p>
        </w:tc>
        <w:tc>
          <w:tcPr>
            <w:tcW w:w="593" w:type="dxa"/>
          </w:tcPr>
          <w:p w14:paraId="672DE426" w14:textId="47CC682F" w:rsidR="00F60F5D" w:rsidRPr="001A1BB7" w:rsidRDefault="001C5C8B" w:rsidP="00234F73">
            <w:pPr>
              <w:jc w:val="center"/>
              <w:rPr>
                <w:lang w:val="sr-Cyrl-RS"/>
              </w:rPr>
            </w:pPr>
            <w:r w:rsidRPr="001A1BB7">
              <w:rPr>
                <w:lang w:val="sr-Cyrl-RS"/>
              </w:rPr>
              <w:t>2</w:t>
            </w:r>
          </w:p>
        </w:tc>
        <w:tc>
          <w:tcPr>
            <w:tcW w:w="1129" w:type="dxa"/>
          </w:tcPr>
          <w:p w14:paraId="6696693C" w14:textId="4425CE96" w:rsidR="00F60F5D" w:rsidRPr="001A1BB7" w:rsidRDefault="001C5C8B" w:rsidP="00F60F5D">
            <w:pPr>
              <w:jc w:val="center"/>
              <w:rPr>
                <w:lang w:val="sr-Cyrl-RS"/>
              </w:rPr>
            </w:pPr>
            <w:r w:rsidRPr="001A1BB7">
              <w:rPr>
                <w:lang w:val="sr-Cyrl-RS"/>
              </w:rPr>
              <w:t>18</w:t>
            </w:r>
          </w:p>
        </w:tc>
        <w:tc>
          <w:tcPr>
            <w:tcW w:w="1127" w:type="dxa"/>
          </w:tcPr>
          <w:p w14:paraId="334FFE10" w14:textId="3D41D6D6" w:rsidR="00F60F5D" w:rsidRPr="001A1BB7" w:rsidRDefault="001C5C8B" w:rsidP="00F60F5D">
            <w:pPr>
              <w:jc w:val="center"/>
              <w:rPr>
                <w:lang w:val="sr-Cyrl-RS"/>
              </w:rPr>
            </w:pPr>
            <w:r w:rsidRPr="001A1BB7">
              <w:rPr>
                <w:lang w:val="sr-Cyrl-RS"/>
              </w:rPr>
              <w:t>24</w:t>
            </w:r>
          </w:p>
        </w:tc>
      </w:tr>
      <w:tr w:rsidR="000D4915" w:rsidRPr="000D4915" w14:paraId="57B543EA" w14:textId="77777777" w:rsidTr="000D4915">
        <w:tc>
          <w:tcPr>
            <w:tcW w:w="1809" w:type="dxa"/>
            <w:vMerge/>
          </w:tcPr>
          <w:p w14:paraId="08FD1BC8" w14:textId="77777777" w:rsidR="00F60F5D" w:rsidRPr="001A1BB7" w:rsidRDefault="00F60F5D" w:rsidP="00F60F5D">
            <w:pPr>
              <w:jc w:val="center"/>
              <w:rPr>
                <w:lang w:val="sr-Latn-RS"/>
              </w:rPr>
            </w:pPr>
          </w:p>
        </w:tc>
        <w:tc>
          <w:tcPr>
            <w:tcW w:w="2619" w:type="dxa"/>
            <w:vAlign w:val="center"/>
          </w:tcPr>
          <w:p w14:paraId="711F76A2" w14:textId="0A4E0399" w:rsidR="00F60F5D" w:rsidRPr="001A1BB7" w:rsidRDefault="00F60F5D" w:rsidP="000A02EF">
            <w:pPr>
              <w:rPr>
                <w:lang w:val="sr-Cyrl-RS"/>
              </w:rPr>
            </w:pPr>
            <w:r w:rsidRPr="001A1BB7">
              <w:rPr>
                <w:lang w:val="sr-Latn-RS"/>
              </w:rPr>
              <w:t xml:space="preserve">6. </w:t>
            </w:r>
            <w:r w:rsidR="001C5C8B" w:rsidRPr="001A1BB7">
              <w:rPr>
                <w:lang w:val="sr-Cyrl-RS"/>
              </w:rPr>
              <w:t>Валентина Костандиновић</w:t>
            </w:r>
          </w:p>
        </w:tc>
        <w:tc>
          <w:tcPr>
            <w:tcW w:w="1227" w:type="dxa"/>
          </w:tcPr>
          <w:p w14:paraId="5F1720C8" w14:textId="77777777" w:rsidR="00F60F5D" w:rsidRPr="001A1BB7" w:rsidRDefault="00F60F5D" w:rsidP="00F60F5D">
            <w:pPr>
              <w:jc w:val="center"/>
              <w:rPr>
                <w:lang w:val="sr-Cyrl-RS"/>
              </w:rPr>
            </w:pPr>
            <w:r w:rsidRPr="001A1BB7">
              <w:rPr>
                <w:lang w:val="sr-Cyrl-RS"/>
              </w:rPr>
              <w:t>-</w:t>
            </w:r>
          </w:p>
        </w:tc>
        <w:tc>
          <w:tcPr>
            <w:tcW w:w="510" w:type="dxa"/>
          </w:tcPr>
          <w:p w14:paraId="15518348" w14:textId="6DECC731" w:rsidR="00F60F5D" w:rsidRPr="001A1BB7" w:rsidRDefault="001C5C8B" w:rsidP="00F60F5D">
            <w:pPr>
              <w:jc w:val="center"/>
              <w:rPr>
                <w:lang w:val="sr-Cyrl-RS"/>
              </w:rPr>
            </w:pPr>
            <w:r w:rsidRPr="001A1BB7">
              <w:rPr>
                <w:lang w:val="sr-Cyrl-RS"/>
              </w:rPr>
              <w:t>2</w:t>
            </w:r>
          </w:p>
        </w:tc>
        <w:tc>
          <w:tcPr>
            <w:tcW w:w="510" w:type="dxa"/>
          </w:tcPr>
          <w:p w14:paraId="732626D6" w14:textId="2FA28F00" w:rsidR="00F60F5D" w:rsidRPr="001A1BB7" w:rsidRDefault="001C5C8B" w:rsidP="00505EC8">
            <w:pPr>
              <w:jc w:val="center"/>
              <w:rPr>
                <w:lang w:val="sr-Cyrl-RS"/>
              </w:rPr>
            </w:pPr>
            <w:r w:rsidRPr="001A1BB7">
              <w:rPr>
                <w:lang w:val="sr-Cyrl-RS"/>
              </w:rPr>
              <w:t>2</w:t>
            </w:r>
          </w:p>
        </w:tc>
        <w:tc>
          <w:tcPr>
            <w:tcW w:w="576" w:type="dxa"/>
          </w:tcPr>
          <w:p w14:paraId="19ACDD1A" w14:textId="0A54B192" w:rsidR="00F60F5D" w:rsidRPr="001A1BB7" w:rsidRDefault="001C5C8B" w:rsidP="00F60F5D">
            <w:pPr>
              <w:jc w:val="center"/>
              <w:rPr>
                <w:lang w:val="sr-Cyrl-RS"/>
              </w:rPr>
            </w:pPr>
            <w:r w:rsidRPr="001A1BB7">
              <w:rPr>
                <w:lang w:val="sr-Cyrl-RS"/>
              </w:rPr>
              <w:t>2</w:t>
            </w:r>
          </w:p>
        </w:tc>
        <w:tc>
          <w:tcPr>
            <w:tcW w:w="510" w:type="dxa"/>
          </w:tcPr>
          <w:p w14:paraId="17AADD94" w14:textId="6E2CD4D9" w:rsidR="00F60F5D" w:rsidRPr="001A1BB7" w:rsidRDefault="001C5C8B" w:rsidP="00F60F5D">
            <w:pPr>
              <w:jc w:val="center"/>
              <w:rPr>
                <w:lang w:val="sr-Cyrl-RS"/>
              </w:rPr>
            </w:pPr>
            <w:r w:rsidRPr="001A1BB7">
              <w:rPr>
                <w:lang w:val="sr-Cyrl-RS"/>
              </w:rPr>
              <w:t>1</w:t>
            </w:r>
          </w:p>
        </w:tc>
        <w:tc>
          <w:tcPr>
            <w:tcW w:w="427" w:type="dxa"/>
          </w:tcPr>
          <w:p w14:paraId="110333E9" w14:textId="48EE8C7B" w:rsidR="00F60F5D" w:rsidRPr="001A1BB7" w:rsidRDefault="001C5C8B" w:rsidP="00234F73">
            <w:pPr>
              <w:jc w:val="center"/>
              <w:rPr>
                <w:lang w:val="sr-Cyrl-RS"/>
              </w:rPr>
            </w:pPr>
            <w:r w:rsidRPr="001A1BB7">
              <w:rPr>
                <w:lang w:val="sr-Cyrl-RS"/>
              </w:rPr>
              <w:t>1</w:t>
            </w:r>
          </w:p>
        </w:tc>
        <w:tc>
          <w:tcPr>
            <w:tcW w:w="593" w:type="dxa"/>
          </w:tcPr>
          <w:p w14:paraId="42EB2D83" w14:textId="02902A12" w:rsidR="00F60F5D" w:rsidRPr="001A1BB7" w:rsidRDefault="001C5C8B" w:rsidP="00234F73">
            <w:pPr>
              <w:jc w:val="center"/>
              <w:rPr>
                <w:lang w:val="sr-Cyrl-RS"/>
              </w:rPr>
            </w:pPr>
            <w:r w:rsidRPr="001A1BB7">
              <w:rPr>
                <w:lang w:val="sr-Cyrl-RS"/>
              </w:rPr>
              <w:t>2</w:t>
            </w:r>
          </w:p>
        </w:tc>
        <w:tc>
          <w:tcPr>
            <w:tcW w:w="1129" w:type="dxa"/>
          </w:tcPr>
          <w:p w14:paraId="533DD973" w14:textId="1DFB5E0B" w:rsidR="00F60F5D" w:rsidRPr="001A1BB7" w:rsidRDefault="001C5C8B" w:rsidP="001E7FFB">
            <w:pPr>
              <w:jc w:val="center"/>
              <w:rPr>
                <w:lang w:val="sr-Cyrl-RS"/>
              </w:rPr>
            </w:pPr>
            <w:r w:rsidRPr="001A1BB7">
              <w:rPr>
                <w:lang w:val="sr-Cyrl-RS"/>
              </w:rPr>
              <w:t>10</w:t>
            </w:r>
            <w:r w:rsidR="00C2261F">
              <w:rPr>
                <w:lang w:val="sr-Cyrl-RS"/>
              </w:rPr>
              <w:t>+</w:t>
            </w:r>
            <w:r w:rsidRPr="001A1BB7">
              <w:rPr>
                <w:lang w:val="sr-Cyrl-RS"/>
              </w:rPr>
              <w:t>кореп</w:t>
            </w:r>
          </w:p>
        </w:tc>
        <w:tc>
          <w:tcPr>
            <w:tcW w:w="1127" w:type="dxa"/>
          </w:tcPr>
          <w:p w14:paraId="06CBE8F9" w14:textId="46EF5FB7" w:rsidR="00F60F5D" w:rsidRPr="001A1BB7" w:rsidRDefault="001C5C8B" w:rsidP="001E7FFB">
            <w:pPr>
              <w:jc w:val="center"/>
              <w:rPr>
                <w:lang w:val="sr-Cyrl-RS"/>
              </w:rPr>
            </w:pPr>
            <w:r w:rsidRPr="001A1BB7">
              <w:rPr>
                <w:lang w:val="sr-Cyrl-RS"/>
              </w:rPr>
              <w:t>24</w:t>
            </w:r>
          </w:p>
        </w:tc>
      </w:tr>
      <w:tr w:rsidR="000D4915" w:rsidRPr="000D4915" w14:paraId="61DDE731" w14:textId="77777777" w:rsidTr="000D4915">
        <w:tc>
          <w:tcPr>
            <w:tcW w:w="1809" w:type="dxa"/>
          </w:tcPr>
          <w:p w14:paraId="5FFB4F55" w14:textId="77777777" w:rsidR="00F60F5D" w:rsidRPr="001A1BB7" w:rsidRDefault="00F60F5D" w:rsidP="00F60F5D">
            <w:pPr>
              <w:jc w:val="center"/>
              <w:rPr>
                <w:lang w:val="sr-Latn-RS"/>
              </w:rPr>
            </w:pPr>
            <w:r w:rsidRPr="001A1BB7">
              <w:rPr>
                <w:lang w:val="sr-Latn-RS"/>
              </w:rPr>
              <w:t>ВИОЛИНА</w:t>
            </w:r>
          </w:p>
        </w:tc>
        <w:tc>
          <w:tcPr>
            <w:tcW w:w="2619" w:type="dxa"/>
          </w:tcPr>
          <w:p w14:paraId="471F5C3A" w14:textId="6CB3AF3F" w:rsidR="00F60F5D" w:rsidRPr="001A1BB7" w:rsidRDefault="00F60F5D" w:rsidP="006B6194">
            <w:pPr>
              <w:rPr>
                <w:lang w:val="sr-Latn-RS"/>
              </w:rPr>
            </w:pPr>
            <w:r w:rsidRPr="001A1BB7">
              <w:rPr>
                <w:lang w:val="sr-Latn-RS"/>
              </w:rPr>
              <w:t xml:space="preserve">7. </w:t>
            </w:r>
            <w:r w:rsidR="006B6194" w:rsidRPr="001A1BB7">
              <w:rPr>
                <w:lang w:val="sr-Cyrl-RS"/>
              </w:rPr>
              <w:t>Невена Жунић</w:t>
            </w:r>
          </w:p>
        </w:tc>
        <w:tc>
          <w:tcPr>
            <w:tcW w:w="1227" w:type="dxa"/>
          </w:tcPr>
          <w:p w14:paraId="1921E993" w14:textId="77777777" w:rsidR="00F60F5D" w:rsidRPr="001A1BB7" w:rsidRDefault="00F60F5D" w:rsidP="00F60F5D">
            <w:pPr>
              <w:jc w:val="center"/>
              <w:rPr>
                <w:lang w:val="sr-Cyrl-RS"/>
              </w:rPr>
            </w:pPr>
            <w:r w:rsidRPr="001A1BB7">
              <w:rPr>
                <w:lang w:val="sr-Cyrl-RS"/>
              </w:rPr>
              <w:t>-</w:t>
            </w:r>
          </w:p>
        </w:tc>
        <w:tc>
          <w:tcPr>
            <w:tcW w:w="510" w:type="dxa"/>
          </w:tcPr>
          <w:p w14:paraId="450A7156" w14:textId="57754F62" w:rsidR="00F60F5D" w:rsidRPr="001A1BB7" w:rsidRDefault="001C5C8B" w:rsidP="00F60F5D">
            <w:pPr>
              <w:jc w:val="center"/>
              <w:rPr>
                <w:lang w:val="sr-Cyrl-RS"/>
              </w:rPr>
            </w:pPr>
            <w:r w:rsidRPr="001A1BB7">
              <w:rPr>
                <w:lang w:val="sr-Cyrl-RS"/>
              </w:rPr>
              <w:t>6</w:t>
            </w:r>
          </w:p>
        </w:tc>
        <w:tc>
          <w:tcPr>
            <w:tcW w:w="510" w:type="dxa"/>
          </w:tcPr>
          <w:p w14:paraId="3CAACE47" w14:textId="4A7344C2" w:rsidR="00F60F5D" w:rsidRPr="001A1BB7" w:rsidRDefault="001C5C8B" w:rsidP="00505EC8">
            <w:pPr>
              <w:jc w:val="center"/>
              <w:rPr>
                <w:lang w:val="sr-Cyrl-RS"/>
              </w:rPr>
            </w:pPr>
            <w:r w:rsidRPr="001A1BB7">
              <w:rPr>
                <w:lang w:val="sr-Cyrl-RS"/>
              </w:rPr>
              <w:t>/</w:t>
            </w:r>
          </w:p>
        </w:tc>
        <w:tc>
          <w:tcPr>
            <w:tcW w:w="576" w:type="dxa"/>
          </w:tcPr>
          <w:p w14:paraId="7FB8520E" w14:textId="43219E5E" w:rsidR="00F60F5D" w:rsidRPr="001A1BB7" w:rsidRDefault="001C5C8B" w:rsidP="00F60F5D">
            <w:pPr>
              <w:jc w:val="center"/>
              <w:rPr>
                <w:lang w:val="sr-Cyrl-RS"/>
              </w:rPr>
            </w:pPr>
            <w:r w:rsidRPr="001A1BB7">
              <w:rPr>
                <w:lang w:val="sr-Cyrl-RS"/>
              </w:rPr>
              <w:t>2</w:t>
            </w:r>
          </w:p>
        </w:tc>
        <w:tc>
          <w:tcPr>
            <w:tcW w:w="510" w:type="dxa"/>
          </w:tcPr>
          <w:p w14:paraId="5D30E23D" w14:textId="5FE19F9A" w:rsidR="00F60F5D" w:rsidRPr="001A1BB7" w:rsidRDefault="001A1BB7" w:rsidP="00F60F5D">
            <w:pPr>
              <w:jc w:val="center"/>
              <w:rPr>
                <w:lang w:val="sr-Cyrl-RS"/>
              </w:rPr>
            </w:pPr>
            <w:r w:rsidRPr="001A1BB7">
              <w:rPr>
                <w:lang w:val="sr-Cyrl-RS"/>
              </w:rPr>
              <w:t>5</w:t>
            </w:r>
          </w:p>
        </w:tc>
        <w:tc>
          <w:tcPr>
            <w:tcW w:w="427" w:type="dxa"/>
          </w:tcPr>
          <w:p w14:paraId="37642171" w14:textId="6DB4BAE6" w:rsidR="00F60F5D" w:rsidRPr="001A1BB7" w:rsidRDefault="001A1BB7" w:rsidP="00234F73">
            <w:pPr>
              <w:jc w:val="center"/>
              <w:rPr>
                <w:lang w:val="sr-Cyrl-RS"/>
              </w:rPr>
            </w:pPr>
            <w:r w:rsidRPr="001A1BB7">
              <w:rPr>
                <w:lang w:val="sr-Cyrl-RS"/>
              </w:rPr>
              <w:t>1</w:t>
            </w:r>
          </w:p>
        </w:tc>
        <w:tc>
          <w:tcPr>
            <w:tcW w:w="593" w:type="dxa"/>
          </w:tcPr>
          <w:p w14:paraId="1763B961" w14:textId="4972EF3B" w:rsidR="00040F37" w:rsidRPr="001A1BB7" w:rsidRDefault="001A1BB7" w:rsidP="00040F37">
            <w:pPr>
              <w:rPr>
                <w:lang w:val="sr-Cyrl-RS"/>
              </w:rPr>
            </w:pPr>
            <w:r w:rsidRPr="001A1BB7">
              <w:rPr>
                <w:lang w:val="sr-Cyrl-RS"/>
              </w:rPr>
              <w:t>2</w:t>
            </w:r>
          </w:p>
        </w:tc>
        <w:tc>
          <w:tcPr>
            <w:tcW w:w="1129" w:type="dxa"/>
          </w:tcPr>
          <w:p w14:paraId="67CB8318" w14:textId="03BDE2C6" w:rsidR="00F60F5D" w:rsidRPr="001A1BB7" w:rsidRDefault="001A1BB7" w:rsidP="00F60F5D">
            <w:pPr>
              <w:jc w:val="center"/>
              <w:rPr>
                <w:lang w:val="sr-Cyrl-RS"/>
              </w:rPr>
            </w:pPr>
            <w:r w:rsidRPr="001A1BB7">
              <w:rPr>
                <w:lang w:val="sr-Cyrl-RS"/>
              </w:rPr>
              <w:t>16</w:t>
            </w:r>
          </w:p>
        </w:tc>
        <w:tc>
          <w:tcPr>
            <w:tcW w:w="1127" w:type="dxa"/>
          </w:tcPr>
          <w:p w14:paraId="05712D27" w14:textId="024ED3AA" w:rsidR="00F60F5D" w:rsidRPr="001A1BB7" w:rsidRDefault="001A1BB7" w:rsidP="00F60F5D">
            <w:pPr>
              <w:jc w:val="center"/>
              <w:rPr>
                <w:lang w:val="sr-Cyrl-RS"/>
              </w:rPr>
            </w:pPr>
            <w:r w:rsidRPr="001A1BB7">
              <w:rPr>
                <w:lang w:val="sr-Cyrl-RS"/>
              </w:rPr>
              <w:t>24</w:t>
            </w:r>
          </w:p>
        </w:tc>
      </w:tr>
      <w:tr w:rsidR="000D4915" w:rsidRPr="000D4915" w14:paraId="77F8B967" w14:textId="77777777" w:rsidTr="000D4915">
        <w:tc>
          <w:tcPr>
            <w:tcW w:w="1809" w:type="dxa"/>
          </w:tcPr>
          <w:p w14:paraId="18FB1B38" w14:textId="77777777" w:rsidR="00F60F5D" w:rsidRPr="001A1BB7" w:rsidRDefault="00F60F5D" w:rsidP="00F60F5D">
            <w:pPr>
              <w:jc w:val="center"/>
              <w:rPr>
                <w:lang w:val="sr-Cyrl-RS"/>
              </w:rPr>
            </w:pPr>
            <w:r w:rsidRPr="001A1BB7">
              <w:rPr>
                <w:lang w:val="sr-Cyrl-RS"/>
              </w:rPr>
              <w:t>ХАРМОНИКА</w:t>
            </w:r>
          </w:p>
        </w:tc>
        <w:tc>
          <w:tcPr>
            <w:tcW w:w="2619" w:type="dxa"/>
          </w:tcPr>
          <w:p w14:paraId="744FF3B4" w14:textId="6DAC970A" w:rsidR="00F60F5D" w:rsidRPr="001A1BB7" w:rsidRDefault="00F60F5D" w:rsidP="00F60F5D">
            <w:pPr>
              <w:rPr>
                <w:lang w:val="sr-Cyrl-RS"/>
              </w:rPr>
            </w:pPr>
            <w:r w:rsidRPr="001A1BB7">
              <w:rPr>
                <w:lang w:val="sr-Cyrl-RS"/>
              </w:rPr>
              <w:t>8.</w:t>
            </w:r>
            <w:r w:rsidR="00C775D8" w:rsidRPr="001A1BB7">
              <w:rPr>
                <w:lang w:val="sr-Cyrl-RS"/>
              </w:rPr>
              <w:t xml:space="preserve"> </w:t>
            </w:r>
            <w:r w:rsidR="001A1BB7" w:rsidRPr="001A1BB7">
              <w:rPr>
                <w:lang w:val="sr-Cyrl-RS"/>
              </w:rPr>
              <w:t>Никола Балановић</w:t>
            </w:r>
          </w:p>
        </w:tc>
        <w:tc>
          <w:tcPr>
            <w:tcW w:w="1227" w:type="dxa"/>
          </w:tcPr>
          <w:p w14:paraId="3A4541B8" w14:textId="77777777" w:rsidR="00F60F5D" w:rsidRPr="001A1BB7" w:rsidRDefault="00F60F5D" w:rsidP="00F60F5D">
            <w:pPr>
              <w:jc w:val="center"/>
              <w:rPr>
                <w:lang w:val="sr-Cyrl-RS"/>
              </w:rPr>
            </w:pPr>
            <w:r w:rsidRPr="001A1BB7">
              <w:rPr>
                <w:lang w:val="sr-Cyrl-RS"/>
              </w:rPr>
              <w:t>-</w:t>
            </w:r>
          </w:p>
        </w:tc>
        <w:tc>
          <w:tcPr>
            <w:tcW w:w="510" w:type="dxa"/>
          </w:tcPr>
          <w:p w14:paraId="0DF6F71B" w14:textId="112B5F56" w:rsidR="00F60F5D" w:rsidRPr="001A1BB7" w:rsidRDefault="001A1BB7" w:rsidP="00F60F5D">
            <w:pPr>
              <w:jc w:val="center"/>
              <w:rPr>
                <w:lang w:val="sr-Cyrl-RS"/>
              </w:rPr>
            </w:pPr>
            <w:r w:rsidRPr="001A1BB7">
              <w:rPr>
                <w:lang w:val="sr-Cyrl-RS"/>
              </w:rPr>
              <w:t>8</w:t>
            </w:r>
          </w:p>
        </w:tc>
        <w:tc>
          <w:tcPr>
            <w:tcW w:w="510" w:type="dxa"/>
          </w:tcPr>
          <w:p w14:paraId="56727051" w14:textId="47F50DBB" w:rsidR="00040F37" w:rsidRPr="001A1BB7" w:rsidRDefault="001A1BB7" w:rsidP="00505EC8">
            <w:pPr>
              <w:jc w:val="center"/>
              <w:rPr>
                <w:lang w:val="sr-Cyrl-RS"/>
              </w:rPr>
            </w:pPr>
            <w:r w:rsidRPr="001A1BB7">
              <w:rPr>
                <w:lang w:val="sr-Cyrl-RS"/>
              </w:rPr>
              <w:t>1</w:t>
            </w:r>
          </w:p>
        </w:tc>
        <w:tc>
          <w:tcPr>
            <w:tcW w:w="576" w:type="dxa"/>
          </w:tcPr>
          <w:p w14:paraId="7F4BC563" w14:textId="1F1C8E36" w:rsidR="00F60F5D" w:rsidRPr="001A1BB7" w:rsidRDefault="001A1BB7" w:rsidP="00F60F5D">
            <w:pPr>
              <w:jc w:val="center"/>
              <w:rPr>
                <w:lang w:val="sr-Cyrl-RS"/>
              </w:rPr>
            </w:pPr>
            <w:r w:rsidRPr="001A1BB7">
              <w:rPr>
                <w:lang w:val="sr-Cyrl-RS"/>
              </w:rPr>
              <w:t>3</w:t>
            </w:r>
          </w:p>
        </w:tc>
        <w:tc>
          <w:tcPr>
            <w:tcW w:w="510" w:type="dxa"/>
          </w:tcPr>
          <w:p w14:paraId="18E071BC" w14:textId="258867D7" w:rsidR="00F60F5D" w:rsidRPr="001A1BB7" w:rsidRDefault="001A1BB7" w:rsidP="00F60F5D">
            <w:pPr>
              <w:jc w:val="center"/>
              <w:rPr>
                <w:lang w:val="sr-Cyrl-RS"/>
              </w:rPr>
            </w:pPr>
            <w:r w:rsidRPr="001A1BB7">
              <w:rPr>
                <w:lang w:val="sr-Cyrl-RS"/>
              </w:rPr>
              <w:t>1</w:t>
            </w:r>
          </w:p>
        </w:tc>
        <w:tc>
          <w:tcPr>
            <w:tcW w:w="427" w:type="dxa"/>
          </w:tcPr>
          <w:p w14:paraId="7577FC0E" w14:textId="7D045BBF" w:rsidR="00F60F5D" w:rsidRPr="001A1BB7" w:rsidRDefault="001A1BB7" w:rsidP="00234F73">
            <w:pPr>
              <w:jc w:val="center"/>
              <w:rPr>
                <w:lang w:val="sr-Cyrl-RS"/>
              </w:rPr>
            </w:pPr>
            <w:r w:rsidRPr="001A1BB7">
              <w:rPr>
                <w:lang w:val="sr-Cyrl-RS"/>
              </w:rPr>
              <w:t>1</w:t>
            </w:r>
          </w:p>
        </w:tc>
        <w:tc>
          <w:tcPr>
            <w:tcW w:w="593" w:type="dxa"/>
          </w:tcPr>
          <w:p w14:paraId="170D9F39" w14:textId="2B40BAE1" w:rsidR="00F60F5D" w:rsidRPr="001A1BB7" w:rsidRDefault="001A1BB7" w:rsidP="00234F73">
            <w:pPr>
              <w:jc w:val="center"/>
              <w:rPr>
                <w:lang w:val="sr-Cyrl-RS"/>
              </w:rPr>
            </w:pPr>
            <w:r w:rsidRPr="001A1BB7">
              <w:rPr>
                <w:lang w:val="sr-Cyrl-RS"/>
              </w:rPr>
              <w:t>1</w:t>
            </w:r>
          </w:p>
        </w:tc>
        <w:tc>
          <w:tcPr>
            <w:tcW w:w="1129" w:type="dxa"/>
          </w:tcPr>
          <w:p w14:paraId="00A2042F" w14:textId="674AD25F" w:rsidR="00F60F5D" w:rsidRPr="001A1BB7" w:rsidRDefault="001A1BB7" w:rsidP="00505EC8">
            <w:pPr>
              <w:jc w:val="center"/>
              <w:rPr>
                <w:lang w:val="sr-Cyrl-RS"/>
              </w:rPr>
            </w:pPr>
            <w:r w:rsidRPr="001A1BB7">
              <w:rPr>
                <w:lang w:val="sr-Cyrl-RS"/>
              </w:rPr>
              <w:t>15</w:t>
            </w:r>
          </w:p>
        </w:tc>
        <w:tc>
          <w:tcPr>
            <w:tcW w:w="1127" w:type="dxa"/>
          </w:tcPr>
          <w:p w14:paraId="62873492" w14:textId="7F1DA16E" w:rsidR="00F60F5D" w:rsidRPr="001A1BB7" w:rsidRDefault="001A1BB7" w:rsidP="00F60F5D">
            <w:pPr>
              <w:jc w:val="center"/>
              <w:rPr>
                <w:lang w:val="sr-Cyrl-RS"/>
              </w:rPr>
            </w:pPr>
            <w:r w:rsidRPr="001A1BB7">
              <w:rPr>
                <w:lang w:val="sr-Cyrl-RS"/>
              </w:rPr>
              <w:t>24</w:t>
            </w:r>
          </w:p>
        </w:tc>
      </w:tr>
      <w:tr w:rsidR="000D4915" w:rsidRPr="000D4915" w14:paraId="658AF61B" w14:textId="77777777" w:rsidTr="000D4915">
        <w:tc>
          <w:tcPr>
            <w:tcW w:w="1809" w:type="dxa"/>
          </w:tcPr>
          <w:p w14:paraId="1BED8D18" w14:textId="77777777" w:rsidR="00F60F5D" w:rsidRPr="001A1BB7" w:rsidRDefault="00F60F5D" w:rsidP="00F60F5D">
            <w:pPr>
              <w:jc w:val="center"/>
              <w:rPr>
                <w:lang w:val="sr-Latn-RS"/>
              </w:rPr>
            </w:pPr>
            <w:r w:rsidRPr="001A1BB7">
              <w:rPr>
                <w:lang w:val="sr-Latn-RS"/>
              </w:rPr>
              <w:t>ГИТАРА</w:t>
            </w:r>
          </w:p>
        </w:tc>
        <w:tc>
          <w:tcPr>
            <w:tcW w:w="2619" w:type="dxa"/>
          </w:tcPr>
          <w:p w14:paraId="034AA21F" w14:textId="77777777" w:rsidR="00F60F5D" w:rsidRPr="001A1BB7" w:rsidRDefault="00F60F5D" w:rsidP="00F60F5D">
            <w:pPr>
              <w:rPr>
                <w:lang w:val="sr-Cyrl-RS"/>
              </w:rPr>
            </w:pPr>
            <w:r w:rsidRPr="001A1BB7">
              <w:rPr>
                <w:lang w:val="sr-Cyrl-RS"/>
              </w:rPr>
              <w:t>9.</w:t>
            </w:r>
            <w:r w:rsidR="00C775D8" w:rsidRPr="001A1BB7">
              <w:rPr>
                <w:lang w:val="sr-Cyrl-RS"/>
              </w:rPr>
              <w:t xml:space="preserve"> </w:t>
            </w:r>
            <w:r w:rsidRPr="001A1BB7">
              <w:rPr>
                <w:lang w:val="sr-Cyrl-RS"/>
              </w:rPr>
              <w:t>Никола Мишић</w:t>
            </w:r>
          </w:p>
        </w:tc>
        <w:tc>
          <w:tcPr>
            <w:tcW w:w="1227" w:type="dxa"/>
          </w:tcPr>
          <w:p w14:paraId="613A2EEA" w14:textId="77777777" w:rsidR="00F60F5D" w:rsidRPr="001A1BB7" w:rsidRDefault="00F60F5D" w:rsidP="00F60F5D">
            <w:pPr>
              <w:jc w:val="center"/>
              <w:rPr>
                <w:lang w:val="sr-Cyrl-RS"/>
              </w:rPr>
            </w:pPr>
            <w:r w:rsidRPr="001A1BB7">
              <w:rPr>
                <w:lang w:val="sr-Cyrl-RS"/>
              </w:rPr>
              <w:t>-</w:t>
            </w:r>
          </w:p>
        </w:tc>
        <w:tc>
          <w:tcPr>
            <w:tcW w:w="510" w:type="dxa"/>
          </w:tcPr>
          <w:p w14:paraId="1026B4EF" w14:textId="2EC7029B" w:rsidR="00F60F5D" w:rsidRPr="001A1BB7" w:rsidRDefault="001A1BB7" w:rsidP="00F60F5D">
            <w:pPr>
              <w:jc w:val="center"/>
              <w:rPr>
                <w:lang w:val="sr-Cyrl-RS"/>
              </w:rPr>
            </w:pPr>
            <w:r w:rsidRPr="001A1BB7">
              <w:rPr>
                <w:lang w:val="sr-Cyrl-RS"/>
              </w:rPr>
              <w:t>4</w:t>
            </w:r>
          </w:p>
        </w:tc>
        <w:tc>
          <w:tcPr>
            <w:tcW w:w="510" w:type="dxa"/>
          </w:tcPr>
          <w:p w14:paraId="37F7EAD9" w14:textId="23BBC1B6" w:rsidR="00F60F5D" w:rsidRPr="001A1BB7" w:rsidRDefault="001A1BB7" w:rsidP="00505EC8">
            <w:pPr>
              <w:jc w:val="center"/>
              <w:rPr>
                <w:lang w:val="sr-Cyrl-RS"/>
              </w:rPr>
            </w:pPr>
            <w:r w:rsidRPr="001A1BB7">
              <w:rPr>
                <w:lang w:val="sr-Cyrl-RS"/>
              </w:rPr>
              <w:t>2</w:t>
            </w:r>
          </w:p>
        </w:tc>
        <w:tc>
          <w:tcPr>
            <w:tcW w:w="576" w:type="dxa"/>
          </w:tcPr>
          <w:p w14:paraId="3CF95F3F" w14:textId="75032EF1" w:rsidR="00F60F5D" w:rsidRPr="001A1BB7" w:rsidRDefault="001A1BB7" w:rsidP="00F60F5D">
            <w:pPr>
              <w:jc w:val="center"/>
              <w:rPr>
                <w:lang w:val="sr-Cyrl-RS"/>
              </w:rPr>
            </w:pPr>
            <w:r w:rsidRPr="001A1BB7">
              <w:rPr>
                <w:lang w:val="sr-Cyrl-RS"/>
              </w:rPr>
              <w:t>4</w:t>
            </w:r>
          </w:p>
        </w:tc>
        <w:tc>
          <w:tcPr>
            <w:tcW w:w="510" w:type="dxa"/>
          </w:tcPr>
          <w:p w14:paraId="45C7DA9D" w14:textId="162CCCDD" w:rsidR="00F60F5D" w:rsidRPr="001A1BB7" w:rsidRDefault="001A1BB7" w:rsidP="00F60F5D">
            <w:pPr>
              <w:jc w:val="center"/>
              <w:rPr>
                <w:lang w:val="sr-Cyrl-RS"/>
              </w:rPr>
            </w:pPr>
            <w:r w:rsidRPr="001A1BB7">
              <w:rPr>
                <w:lang w:val="sr-Cyrl-RS"/>
              </w:rPr>
              <w:t>4</w:t>
            </w:r>
          </w:p>
        </w:tc>
        <w:tc>
          <w:tcPr>
            <w:tcW w:w="427" w:type="dxa"/>
          </w:tcPr>
          <w:p w14:paraId="1F1A9400" w14:textId="4FBBF0C2" w:rsidR="00F60F5D" w:rsidRPr="001A1BB7" w:rsidRDefault="001A1BB7" w:rsidP="00234F73">
            <w:pPr>
              <w:jc w:val="center"/>
              <w:rPr>
                <w:lang w:val="sr-Cyrl-RS"/>
              </w:rPr>
            </w:pPr>
            <w:r w:rsidRPr="001A1BB7">
              <w:rPr>
                <w:lang w:val="sr-Cyrl-RS"/>
              </w:rPr>
              <w:t>2</w:t>
            </w:r>
          </w:p>
        </w:tc>
        <w:tc>
          <w:tcPr>
            <w:tcW w:w="593" w:type="dxa"/>
          </w:tcPr>
          <w:p w14:paraId="59AC8B1B" w14:textId="78101E56" w:rsidR="00F60F5D" w:rsidRPr="001A1BB7" w:rsidRDefault="001A1BB7" w:rsidP="00234F73">
            <w:pPr>
              <w:jc w:val="center"/>
              <w:rPr>
                <w:lang w:val="sr-Cyrl-RS"/>
              </w:rPr>
            </w:pPr>
            <w:r w:rsidRPr="001A1BB7">
              <w:rPr>
                <w:lang w:val="sr-Cyrl-RS"/>
              </w:rPr>
              <w:t>/</w:t>
            </w:r>
          </w:p>
        </w:tc>
        <w:tc>
          <w:tcPr>
            <w:tcW w:w="1129" w:type="dxa"/>
          </w:tcPr>
          <w:p w14:paraId="4B61731C" w14:textId="563EC098" w:rsidR="00F60F5D" w:rsidRPr="001A1BB7" w:rsidRDefault="001A1BB7" w:rsidP="00F60F5D">
            <w:pPr>
              <w:jc w:val="center"/>
              <w:rPr>
                <w:lang w:val="sr-Cyrl-RS"/>
              </w:rPr>
            </w:pPr>
            <w:r w:rsidRPr="001A1BB7">
              <w:rPr>
                <w:lang w:val="sr-Cyrl-RS"/>
              </w:rPr>
              <w:t>16</w:t>
            </w:r>
          </w:p>
        </w:tc>
        <w:tc>
          <w:tcPr>
            <w:tcW w:w="1127" w:type="dxa"/>
          </w:tcPr>
          <w:p w14:paraId="7489CD04" w14:textId="0CBD24AF" w:rsidR="00F60F5D" w:rsidRPr="001A1BB7" w:rsidRDefault="001A1BB7" w:rsidP="00F60F5D">
            <w:pPr>
              <w:jc w:val="center"/>
              <w:rPr>
                <w:lang w:val="sr-Cyrl-RS"/>
              </w:rPr>
            </w:pPr>
            <w:r w:rsidRPr="001A1BB7">
              <w:rPr>
                <w:lang w:val="sr-Cyrl-RS"/>
              </w:rPr>
              <w:t>24</w:t>
            </w:r>
          </w:p>
        </w:tc>
      </w:tr>
      <w:tr w:rsidR="000D4915" w:rsidRPr="000D4915" w14:paraId="2EB1D786" w14:textId="77777777" w:rsidTr="000D4915">
        <w:tc>
          <w:tcPr>
            <w:tcW w:w="1809" w:type="dxa"/>
          </w:tcPr>
          <w:p w14:paraId="1F105A21" w14:textId="77777777" w:rsidR="00F60F5D" w:rsidRPr="001A1BB7" w:rsidRDefault="00F60F5D" w:rsidP="00F60F5D">
            <w:pPr>
              <w:jc w:val="center"/>
              <w:rPr>
                <w:lang w:val="sr-Latn-RS"/>
              </w:rPr>
            </w:pPr>
            <w:r w:rsidRPr="001A1BB7">
              <w:rPr>
                <w:lang w:val="sr-Latn-RS"/>
              </w:rPr>
              <w:t>ТРУБА</w:t>
            </w:r>
          </w:p>
        </w:tc>
        <w:tc>
          <w:tcPr>
            <w:tcW w:w="2619" w:type="dxa"/>
          </w:tcPr>
          <w:p w14:paraId="515E622E" w14:textId="77777777" w:rsidR="00F60F5D" w:rsidRPr="001A1BB7" w:rsidRDefault="00F60F5D" w:rsidP="00F60F5D">
            <w:pPr>
              <w:rPr>
                <w:lang w:val="sr-Cyrl-RS"/>
              </w:rPr>
            </w:pPr>
            <w:r w:rsidRPr="001A1BB7">
              <w:rPr>
                <w:lang w:val="sr-Latn-RS"/>
              </w:rPr>
              <w:t>1</w:t>
            </w:r>
            <w:r w:rsidRPr="001A1BB7">
              <w:rPr>
                <w:lang w:val="sr-Cyrl-RS"/>
              </w:rPr>
              <w:t>0</w:t>
            </w:r>
            <w:r w:rsidRPr="001A1BB7">
              <w:rPr>
                <w:lang w:val="sr-Latn-RS"/>
              </w:rPr>
              <w:t xml:space="preserve">. </w:t>
            </w:r>
            <w:r w:rsidRPr="001A1BB7">
              <w:rPr>
                <w:lang w:val="sr-Cyrl-RS"/>
              </w:rPr>
              <w:t>Предраг Тасић</w:t>
            </w:r>
          </w:p>
        </w:tc>
        <w:tc>
          <w:tcPr>
            <w:tcW w:w="1227" w:type="dxa"/>
          </w:tcPr>
          <w:p w14:paraId="2CE94F69" w14:textId="77777777" w:rsidR="00F60F5D" w:rsidRPr="001A1BB7" w:rsidRDefault="00F60F5D" w:rsidP="00F60F5D">
            <w:pPr>
              <w:jc w:val="center"/>
              <w:rPr>
                <w:lang w:val="sr-Cyrl-RS"/>
              </w:rPr>
            </w:pPr>
            <w:r w:rsidRPr="001A1BB7">
              <w:rPr>
                <w:lang w:val="sr-Cyrl-RS"/>
              </w:rPr>
              <w:t>-</w:t>
            </w:r>
          </w:p>
        </w:tc>
        <w:tc>
          <w:tcPr>
            <w:tcW w:w="510" w:type="dxa"/>
          </w:tcPr>
          <w:p w14:paraId="0D983AAD" w14:textId="4F3506AB" w:rsidR="00F60F5D" w:rsidRPr="001A1BB7" w:rsidRDefault="001A1BB7" w:rsidP="00F60F5D">
            <w:pPr>
              <w:jc w:val="center"/>
              <w:rPr>
                <w:lang w:val="sr-Cyrl-RS"/>
              </w:rPr>
            </w:pPr>
            <w:r w:rsidRPr="001A1BB7">
              <w:rPr>
                <w:lang w:val="sr-Cyrl-RS"/>
              </w:rPr>
              <w:t>5</w:t>
            </w:r>
          </w:p>
        </w:tc>
        <w:tc>
          <w:tcPr>
            <w:tcW w:w="510" w:type="dxa"/>
          </w:tcPr>
          <w:p w14:paraId="240FB5EC" w14:textId="404DB7B2" w:rsidR="00F60F5D" w:rsidRPr="001A1BB7" w:rsidRDefault="001A1BB7" w:rsidP="00505EC8">
            <w:pPr>
              <w:jc w:val="center"/>
              <w:rPr>
                <w:lang w:val="sr-Cyrl-RS"/>
              </w:rPr>
            </w:pPr>
            <w:r w:rsidRPr="001A1BB7">
              <w:rPr>
                <w:lang w:val="sr-Cyrl-RS"/>
              </w:rPr>
              <w:t>/</w:t>
            </w:r>
          </w:p>
        </w:tc>
        <w:tc>
          <w:tcPr>
            <w:tcW w:w="576" w:type="dxa"/>
          </w:tcPr>
          <w:p w14:paraId="09C2E59F" w14:textId="008CFEE3" w:rsidR="00F60F5D" w:rsidRPr="001A1BB7" w:rsidRDefault="001A1BB7" w:rsidP="00F60F5D">
            <w:pPr>
              <w:jc w:val="center"/>
              <w:rPr>
                <w:lang w:val="sr-Cyrl-RS"/>
              </w:rPr>
            </w:pPr>
            <w:r w:rsidRPr="001A1BB7">
              <w:rPr>
                <w:lang w:val="sr-Cyrl-RS"/>
              </w:rPr>
              <w:t>8</w:t>
            </w:r>
          </w:p>
        </w:tc>
        <w:tc>
          <w:tcPr>
            <w:tcW w:w="510" w:type="dxa"/>
          </w:tcPr>
          <w:p w14:paraId="14EFB1CC" w14:textId="3C1AE810" w:rsidR="00F60F5D" w:rsidRPr="001A1BB7" w:rsidRDefault="001A1BB7" w:rsidP="00F60F5D">
            <w:pPr>
              <w:jc w:val="center"/>
              <w:rPr>
                <w:lang w:val="sr-Cyrl-RS"/>
              </w:rPr>
            </w:pPr>
            <w:r w:rsidRPr="001A1BB7">
              <w:rPr>
                <w:lang w:val="sr-Cyrl-RS"/>
              </w:rPr>
              <w:t>1</w:t>
            </w:r>
          </w:p>
        </w:tc>
        <w:tc>
          <w:tcPr>
            <w:tcW w:w="427" w:type="dxa"/>
          </w:tcPr>
          <w:p w14:paraId="4A8498F4" w14:textId="6F457DFC" w:rsidR="00F60F5D" w:rsidRPr="001A1BB7" w:rsidRDefault="001A1BB7" w:rsidP="00234F73">
            <w:pPr>
              <w:jc w:val="center"/>
              <w:rPr>
                <w:lang w:val="sr-Cyrl-RS"/>
              </w:rPr>
            </w:pPr>
            <w:r w:rsidRPr="001A1BB7">
              <w:rPr>
                <w:lang w:val="sr-Cyrl-RS"/>
              </w:rPr>
              <w:t>3</w:t>
            </w:r>
          </w:p>
        </w:tc>
        <w:tc>
          <w:tcPr>
            <w:tcW w:w="593" w:type="dxa"/>
          </w:tcPr>
          <w:p w14:paraId="5BECAB2C" w14:textId="57FF1F7C" w:rsidR="00F60F5D" w:rsidRPr="001A1BB7" w:rsidRDefault="001A1BB7" w:rsidP="00234F73">
            <w:pPr>
              <w:jc w:val="center"/>
              <w:rPr>
                <w:lang w:val="sr-Cyrl-RS"/>
              </w:rPr>
            </w:pPr>
            <w:r w:rsidRPr="001A1BB7">
              <w:rPr>
                <w:lang w:val="sr-Cyrl-RS"/>
              </w:rPr>
              <w:t>1</w:t>
            </w:r>
          </w:p>
        </w:tc>
        <w:tc>
          <w:tcPr>
            <w:tcW w:w="1129" w:type="dxa"/>
          </w:tcPr>
          <w:p w14:paraId="216F8B5B" w14:textId="35CEF8B8" w:rsidR="00F60F5D" w:rsidRPr="001A1BB7" w:rsidRDefault="001A1BB7" w:rsidP="00F60F5D">
            <w:pPr>
              <w:jc w:val="center"/>
              <w:rPr>
                <w:lang w:val="sr-Cyrl-RS"/>
              </w:rPr>
            </w:pPr>
            <w:r w:rsidRPr="001A1BB7">
              <w:rPr>
                <w:lang w:val="sr-Cyrl-RS"/>
              </w:rPr>
              <w:t>18</w:t>
            </w:r>
          </w:p>
        </w:tc>
        <w:tc>
          <w:tcPr>
            <w:tcW w:w="1127" w:type="dxa"/>
          </w:tcPr>
          <w:p w14:paraId="4F41E9C4" w14:textId="0C128F49" w:rsidR="00F60F5D" w:rsidRPr="001A1BB7" w:rsidRDefault="001A1BB7" w:rsidP="00F60F5D">
            <w:pPr>
              <w:jc w:val="center"/>
              <w:rPr>
                <w:lang w:val="sr-Cyrl-RS"/>
              </w:rPr>
            </w:pPr>
            <w:r w:rsidRPr="001A1BB7">
              <w:rPr>
                <w:lang w:val="sr-Cyrl-RS"/>
              </w:rPr>
              <w:t>24</w:t>
            </w:r>
          </w:p>
        </w:tc>
      </w:tr>
      <w:tr w:rsidR="000D4915" w:rsidRPr="000D4915" w14:paraId="40ED3D6C" w14:textId="77777777" w:rsidTr="000D4915">
        <w:tc>
          <w:tcPr>
            <w:tcW w:w="1809" w:type="dxa"/>
            <w:vMerge w:val="restart"/>
          </w:tcPr>
          <w:p w14:paraId="77A608EB" w14:textId="77777777" w:rsidR="00F60F5D" w:rsidRPr="001A1BB7" w:rsidRDefault="00F60F5D" w:rsidP="00F60F5D">
            <w:pPr>
              <w:jc w:val="center"/>
              <w:rPr>
                <w:lang w:val="sr-Cyrl-RS"/>
              </w:rPr>
            </w:pPr>
          </w:p>
          <w:p w14:paraId="37B10606" w14:textId="77777777" w:rsidR="00F60F5D" w:rsidRPr="001A1BB7" w:rsidRDefault="00F60F5D" w:rsidP="00F60F5D">
            <w:pPr>
              <w:jc w:val="center"/>
              <w:rPr>
                <w:lang w:val="sr-Cyrl-RS"/>
              </w:rPr>
            </w:pPr>
            <w:r w:rsidRPr="001A1BB7">
              <w:rPr>
                <w:lang w:val="sr-Cyrl-RS"/>
              </w:rPr>
              <w:t>СОЛФЕЂО</w:t>
            </w:r>
          </w:p>
        </w:tc>
        <w:tc>
          <w:tcPr>
            <w:tcW w:w="2619" w:type="dxa"/>
          </w:tcPr>
          <w:p w14:paraId="1D40E854" w14:textId="77777777" w:rsidR="00F60F5D" w:rsidRPr="001A1BB7" w:rsidRDefault="00F60F5D" w:rsidP="00F60F5D">
            <w:pPr>
              <w:rPr>
                <w:lang w:val="sr-Cyrl-RS"/>
              </w:rPr>
            </w:pPr>
            <w:r w:rsidRPr="001A1BB7">
              <w:rPr>
                <w:lang w:val="sr-Latn-RS"/>
              </w:rPr>
              <w:t>1</w:t>
            </w:r>
            <w:r w:rsidRPr="001A1BB7">
              <w:rPr>
                <w:lang w:val="sr-Cyrl-RS"/>
              </w:rPr>
              <w:t>1.</w:t>
            </w:r>
            <w:r w:rsidR="00C775D8" w:rsidRPr="001A1BB7">
              <w:rPr>
                <w:lang w:val="sr-Cyrl-RS"/>
              </w:rPr>
              <w:t xml:space="preserve"> </w:t>
            </w:r>
            <w:r w:rsidR="00806575" w:rsidRPr="001A1BB7">
              <w:rPr>
                <w:lang w:val="sr-Cyrl-RS"/>
              </w:rPr>
              <w:t>Данијела Пражић</w:t>
            </w:r>
          </w:p>
        </w:tc>
        <w:tc>
          <w:tcPr>
            <w:tcW w:w="1227" w:type="dxa"/>
          </w:tcPr>
          <w:p w14:paraId="5E1D9151" w14:textId="77777777" w:rsidR="00F60F5D" w:rsidRPr="001A1BB7" w:rsidRDefault="00F60F5D" w:rsidP="00F60F5D">
            <w:pPr>
              <w:jc w:val="center"/>
              <w:rPr>
                <w:lang w:val="sr-Cyrl-RS"/>
              </w:rPr>
            </w:pPr>
            <w:r w:rsidRPr="001A1BB7">
              <w:rPr>
                <w:lang w:val="sr-Cyrl-RS"/>
              </w:rPr>
              <w:t>-</w:t>
            </w:r>
          </w:p>
        </w:tc>
        <w:tc>
          <w:tcPr>
            <w:tcW w:w="510" w:type="dxa"/>
          </w:tcPr>
          <w:p w14:paraId="2F5CB01C" w14:textId="01600B82" w:rsidR="00F60F5D" w:rsidRPr="001A1BB7" w:rsidRDefault="001A1BB7" w:rsidP="00CA4FF2">
            <w:pPr>
              <w:jc w:val="center"/>
              <w:rPr>
                <w:lang w:val="sr-Cyrl-RS"/>
              </w:rPr>
            </w:pPr>
            <w:r w:rsidRPr="001A1BB7">
              <w:rPr>
                <w:lang w:val="sr-Cyrl-RS"/>
              </w:rPr>
              <w:t>14</w:t>
            </w:r>
          </w:p>
        </w:tc>
        <w:tc>
          <w:tcPr>
            <w:tcW w:w="510" w:type="dxa"/>
          </w:tcPr>
          <w:p w14:paraId="11DCFA4A" w14:textId="1675D733" w:rsidR="00F60F5D" w:rsidRPr="001A1BB7" w:rsidRDefault="001A1BB7" w:rsidP="00505EC8">
            <w:pPr>
              <w:jc w:val="center"/>
              <w:rPr>
                <w:lang w:val="sr-Cyrl-RS"/>
              </w:rPr>
            </w:pPr>
            <w:r w:rsidRPr="001A1BB7">
              <w:rPr>
                <w:lang w:val="sr-Cyrl-RS"/>
              </w:rPr>
              <w:t>13</w:t>
            </w:r>
          </w:p>
        </w:tc>
        <w:tc>
          <w:tcPr>
            <w:tcW w:w="576" w:type="dxa"/>
          </w:tcPr>
          <w:p w14:paraId="657AB3BC" w14:textId="047C3F9D" w:rsidR="00F60F5D" w:rsidRPr="001A1BB7" w:rsidRDefault="001A1BB7" w:rsidP="00CA4FF2">
            <w:pPr>
              <w:jc w:val="center"/>
              <w:rPr>
                <w:lang w:val="sr-Cyrl-RS"/>
              </w:rPr>
            </w:pPr>
            <w:r w:rsidRPr="001A1BB7">
              <w:rPr>
                <w:lang w:val="sr-Cyrl-RS"/>
              </w:rPr>
              <w:t>13</w:t>
            </w:r>
          </w:p>
        </w:tc>
        <w:tc>
          <w:tcPr>
            <w:tcW w:w="510" w:type="dxa"/>
          </w:tcPr>
          <w:p w14:paraId="2F4E1EBF" w14:textId="184C63E5" w:rsidR="00F60F5D" w:rsidRPr="001A1BB7" w:rsidRDefault="001A1BB7" w:rsidP="00CA4FF2">
            <w:pPr>
              <w:rPr>
                <w:lang w:val="sr-Cyrl-RS"/>
              </w:rPr>
            </w:pPr>
            <w:r w:rsidRPr="001A1BB7">
              <w:rPr>
                <w:lang w:val="sr-Cyrl-RS"/>
              </w:rPr>
              <w:t>14</w:t>
            </w:r>
          </w:p>
        </w:tc>
        <w:tc>
          <w:tcPr>
            <w:tcW w:w="427" w:type="dxa"/>
          </w:tcPr>
          <w:p w14:paraId="62FE4AFE" w14:textId="668B78E0" w:rsidR="00F60F5D" w:rsidRPr="001A1BB7" w:rsidRDefault="001A1BB7" w:rsidP="00234F73">
            <w:pPr>
              <w:jc w:val="center"/>
              <w:rPr>
                <w:lang w:val="sr-Cyrl-RS"/>
              </w:rPr>
            </w:pPr>
            <w:r w:rsidRPr="001A1BB7">
              <w:rPr>
                <w:lang w:val="sr-Cyrl-RS"/>
              </w:rPr>
              <w:t>7</w:t>
            </w:r>
          </w:p>
        </w:tc>
        <w:tc>
          <w:tcPr>
            <w:tcW w:w="593" w:type="dxa"/>
          </w:tcPr>
          <w:p w14:paraId="508FE8A9" w14:textId="0FA90FCE" w:rsidR="00F60F5D" w:rsidRPr="001A1BB7" w:rsidRDefault="001A1BB7" w:rsidP="00234F73">
            <w:pPr>
              <w:jc w:val="center"/>
              <w:rPr>
                <w:lang w:val="sr-Cyrl-RS"/>
              </w:rPr>
            </w:pPr>
            <w:r w:rsidRPr="001A1BB7">
              <w:rPr>
                <w:lang w:val="sr-Cyrl-RS"/>
              </w:rPr>
              <w:t>6</w:t>
            </w:r>
          </w:p>
        </w:tc>
        <w:tc>
          <w:tcPr>
            <w:tcW w:w="1129" w:type="dxa"/>
          </w:tcPr>
          <w:p w14:paraId="3BDD74EF" w14:textId="40262BB0" w:rsidR="00F60F5D" w:rsidRPr="001A1BB7" w:rsidRDefault="001A1BB7" w:rsidP="00F60F5D">
            <w:pPr>
              <w:jc w:val="center"/>
              <w:rPr>
                <w:lang w:val="sr-Cyrl-RS"/>
              </w:rPr>
            </w:pPr>
            <w:r w:rsidRPr="001A1BB7">
              <w:rPr>
                <w:lang w:val="sr-Cyrl-RS"/>
              </w:rPr>
              <w:t>66</w:t>
            </w:r>
          </w:p>
        </w:tc>
        <w:tc>
          <w:tcPr>
            <w:tcW w:w="1127" w:type="dxa"/>
          </w:tcPr>
          <w:p w14:paraId="39DBD0FD" w14:textId="7078C9F0" w:rsidR="00F60F5D" w:rsidRPr="001A1BB7" w:rsidRDefault="001A1BB7" w:rsidP="00F60F5D">
            <w:pPr>
              <w:jc w:val="center"/>
              <w:rPr>
                <w:lang w:val="sr-Cyrl-RS"/>
              </w:rPr>
            </w:pPr>
            <w:r w:rsidRPr="001A1BB7">
              <w:rPr>
                <w:lang w:val="sr-Cyrl-RS"/>
              </w:rPr>
              <w:t>20</w:t>
            </w:r>
          </w:p>
        </w:tc>
      </w:tr>
      <w:tr w:rsidR="000D4915" w:rsidRPr="000D4915" w14:paraId="0AD9F294" w14:textId="77777777" w:rsidTr="000D4915">
        <w:tc>
          <w:tcPr>
            <w:tcW w:w="1809" w:type="dxa"/>
            <w:vMerge/>
          </w:tcPr>
          <w:p w14:paraId="685A24F5" w14:textId="77777777" w:rsidR="00F60F5D" w:rsidRPr="001A1BB7" w:rsidRDefault="00F60F5D" w:rsidP="00F60F5D">
            <w:pPr>
              <w:jc w:val="center"/>
              <w:rPr>
                <w:lang w:val="sr-Latn-RS"/>
              </w:rPr>
            </w:pPr>
          </w:p>
        </w:tc>
        <w:tc>
          <w:tcPr>
            <w:tcW w:w="2619" w:type="dxa"/>
          </w:tcPr>
          <w:p w14:paraId="6548CB34" w14:textId="6D3EF07F" w:rsidR="00F60F5D" w:rsidRPr="001A1BB7" w:rsidRDefault="00F60F5D" w:rsidP="00F60F5D">
            <w:pPr>
              <w:rPr>
                <w:lang w:val="sr-Cyrl-RS"/>
              </w:rPr>
            </w:pPr>
            <w:r w:rsidRPr="001A1BB7">
              <w:rPr>
                <w:lang w:val="sr-Cyrl-RS"/>
              </w:rPr>
              <w:t>12.</w:t>
            </w:r>
            <w:r w:rsidR="00C775D8" w:rsidRPr="001A1BB7">
              <w:rPr>
                <w:lang w:val="sr-Cyrl-RS"/>
              </w:rPr>
              <w:t xml:space="preserve"> </w:t>
            </w:r>
            <w:r w:rsidR="001A1BB7" w:rsidRPr="001A1BB7">
              <w:rPr>
                <w:lang w:val="sr-Cyrl-RS"/>
              </w:rPr>
              <w:t>Вања Златковић</w:t>
            </w:r>
          </w:p>
        </w:tc>
        <w:tc>
          <w:tcPr>
            <w:tcW w:w="1227" w:type="dxa"/>
          </w:tcPr>
          <w:p w14:paraId="34A881ED" w14:textId="77777777" w:rsidR="00F60F5D" w:rsidRPr="001A1BB7" w:rsidRDefault="00FB793B" w:rsidP="00F60F5D">
            <w:pPr>
              <w:jc w:val="center"/>
              <w:rPr>
                <w:lang w:val="sr-Cyrl-RS"/>
              </w:rPr>
            </w:pPr>
            <w:r w:rsidRPr="001A1BB7">
              <w:rPr>
                <w:lang w:val="sr-Cyrl-RS"/>
              </w:rPr>
              <w:t>-</w:t>
            </w:r>
          </w:p>
        </w:tc>
        <w:tc>
          <w:tcPr>
            <w:tcW w:w="510" w:type="dxa"/>
          </w:tcPr>
          <w:p w14:paraId="3F8D3A7D" w14:textId="02E6662F" w:rsidR="00F60F5D" w:rsidRPr="001A1BB7" w:rsidRDefault="001A1BB7" w:rsidP="00F60F5D">
            <w:pPr>
              <w:jc w:val="center"/>
              <w:rPr>
                <w:lang w:val="sr-Cyrl-RS"/>
              </w:rPr>
            </w:pPr>
            <w:r w:rsidRPr="001A1BB7">
              <w:rPr>
                <w:lang w:val="sr-Cyrl-RS"/>
              </w:rPr>
              <w:t>23</w:t>
            </w:r>
          </w:p>
        </w:tc>
        <w:tc>
          <w:tcPr>
            <w:tcW w:w="510" w:type="dxa"/>
          </w:tcPr>
          <w:p w14:paraId="28099BA3" w14:textId="5BEAC9C7" w:rsidR="00F60F5D" w:rsidRPr="001A1BB7" w:rsidRDefault="001A1BB7" w:rsidP="00505EC8">
            <w:pPr>
              <w:jc w:val="center"/>
              <w:rPr>
                <w:lang w:val="sr-Cyrl-RS"/>
              </w:rPr>
            </w:pPr>
            <w:r w:rsidRPr="001A1BB7">
              <w:rPr>
                <w:lang w:val="sr-Cyrl-RS"/>
              </w:rPr>
              <w:t>8</w:t>
            </w:r>
          </w:p>
        </w:tc>
        <w:tc>
          <w:tcPr>
            <w:tcW w:w="576" w:type="dxa"/>
          </w:tcPr>
          <w:p w14:paraId="13A487F8" w14:textId="483909A1" w:rsidR="00F60F5D" w:rsidRPr="001A1BB7" w:rsidRDefault="001A1BB7" w:rsidP="00F60F5D">
            <w:pPr>
              <w:jc w:val="center"/>
              <w:rPr>
                <w:lang w:val="sr-Cyrl-RS"/>
              </w:rPr>
            </w:pPr>
            <w:r w:rsidRPr="001A1BB7">
              <w:rPr>
                <w:lang w:val="sr-Cyrl-RS"/>
              </w:rPr>
              <w:t>10</w:t>
            </w:r>
          </w:p>
        </w:tc>
        <w:tc>
          <w:tcPr>
            <w:tcW w:w="510" w:type="dxa"/>
          </w:tcPr>
          <w:p w14:paraId="2A010113" w14:textId="4F334326" w:rsidR="00F60F5D" w:rsidRPr="001A1BB7" w:rsidRDefault="001A1BB7" w:rsidP="00F60F5D">
            <w:pPr>
              <w:jc w:val="center"/>
              <w:rPr>
                <w:lang w:val="sr-Cyrl-RS"/>
              </w:rPr>
            </w:pPr>
            <w:r w:rsidRPr="001A1BB7">
              <w:rPr>
                <w:lang w:val="sr-Cyrl-RS"/>
              </w:rPr>
              <w:t>7</w:t>
            </w:r>
          </w:p>
        </w:tc>
        <w:tc>
          <w:tcPr>
            <w:tcW w:w="427" w:type="dxa"/>
          </w:tcPr>
          <w:p w14:paraId="0392F06D" w14:textId="7CA3E497" w:rsidR="00F60F5D" w:rsidRPr="001A1BB7" w:rsidRDefault="001A1BB7" w:rsidP="00234F73">
            <w:pPr>
              <w:jc w:val="center"/>
              <w:rPr>
                <w:lang w:val="sr-Cyrl-RS"/>
              </w:rPr>
            </w:pPr>
            <w:r w:rsidRPr="001A1BB7">
              <w:rPr>
                <w:lang w:val="sr-Cyrl-RS"/>
              </w:rPr>
              <w:t>5</w:t>
            </w:r>
          </w:p>
        </w:tc>
        <w:tc>
          <w:tcPr>
            <w:tcW w:w="593" w:type="dxa"/>
          </w:tcPr>
          <w:p w14:paraId="371E33C1" w14:textId="36856240" w:rsidR="00F60F5D" w:rsidRPr="001A1BB7" w:rsidRDefault="001A1BB7" w:rsidP="00234F73">
            <w:pPr>
              <w:jc w:val="center"/>
              <w:rPr>
                <w:lang w:val="sr-Cyrl-RS"/>
              </w:rPr>
            </w:pPr>
            <w:r w:rsidRPr="001A1BB7">
              <w:rPr>
                <w:lang w:val="sr-Cyrl-RS"/>
              </w:rPr>
              <w:t>4</w:t>
            </w:r>
          </w:p>
        </w:tc>
        <w:tc>
          <w:tcPr>
            <w:tcW w:w="1129" w:type="dxa"/>
          </w:tcPr>
          <w:p w14:paraId="1CB448C2" w14:textId="2E30B619" w:rsidR="00F60F5D" w:rsidRPr="001A1BB7" w:rsidRDefault="001A1BB7" w:rsidP="009C4955">
            <w:pPr>
              <w:jc w:val="center"/>
              <w:rPr>
                <w:lang w:val="sr-Cyrl-RS"/>
              </w:rPr>
            </w:pPr>
            <w:r w:rsidRPr="001A1BB7">
              <w:rPr>
                <w:lang w:val="sr-Cyrl-RS"/>
              </w:rPr>
              <w:t>57</w:t>
            </w:r>
          </w:p>
        </w:tc>
        <w:tc>
          <w:tcPr>
            <w:tcW w:w="1127" w:type="dxa"/>
          </w:tcPr>
          <w:p w14:paraId="4B58058E" w14:textId="306BD54A" w:rsidR="00F60F5D" w:rsidRPr="001A1BB7" w:rsidRDefault="001A1BB7" w:rsidP="00F60F5D">
            <w:pPr>
              <w:jc w:val="center"/>
              <w:rPr>
                <w:lang w:val="sr-Cyrl-RS"/>
              </w:rPr>
            </w:pPr>
            <w:r w:rsidRPr="001A1BB7">
              <w:rPr>
                <w:lang w:val="sr-Cyrl-RS"/>
              </w:rPr>
              <w:t>20</w:t>
            </w:r>
          </w:p>
        </w:tc>
      </w:tr>
      <w:tr w:rsidR="000D4915" w:rsidRPr="000D4915" w14:paraId="35A7E5A6" w14:textId="77777777" w:rsidTr="000D4915">
        <w:tc>
          <w:tcPr>
            <w:tcW w:w="1809" w:type="dxa"/>
            <w:vMerge/>
          </w:tcPr>
          <w:p w14:paraId="663BD102" w14:textId="77777777" w:rsidR="00F60F5D" w:rsidRPr="001A1BB7" w:rsidRDefault="00F60F5D" w:rsidP="00F60F5D">
            <w:pPr>
              <w:jc w:val="center"/>
              <w:rPr>
                <w:lang w:val="sr-Latn-RS"/>
              </w:rPr>
            </w:pPr>
          </w:p>
        </w:tc>
        <w:tc>
          <w:tcPr>
            <w:tcW w:w="2619" w:type="dxa"/>
          </w:tcPr>
          <w:p w14:paraId="1FCE313D" w14:textId="37F1152E" w:rsidR="00F60F5D" w:rsidRPr="001A1BB7" w:rsidRDefault="00F60F5D" w:rsidP="00F60F5D">
            <w:pPr>
              <w:rPr>
                <w:lang w:val="sr-Cyrl-RS"/>
              </w:rPr>
            </w:pPr>
            <w:r w:rsidRPr="001A1BB7">
              <w:rPr>
                <w:lang w:val="sr-Latn-RS"/>
              </w:rPr>
              <w:t>1</w:t>
            </w:r>
            <w:r w:rsidRPr="001A1BB7">
              <w:rPr>
                <w:lang w:val="sr-Cyrl-RS"/>
              </w:rPr>
              <w:t>3</w:t>
            </w:r>
            <w:r w:rsidRPr="001A1BB7">
              <w:rPr>
                <w:lang w:val="sr-Latn-RS"/>
              </w:rPr>
              <w:t xml:space="preserve">. </w:t>
            </w:r>
            <w:r w:rsidR="001A1BB7" w:rsidRPr="001A1BB7">
              <w:rPr>
                <w:lang w:val="sr-Cyrl-RS"/>
              </w:rPr>
              <w:t>Маја Дорић</w:t>
            </w:r>
          </w:p>
        </w:tc>
        <w:tc>
          <w:tcPr>
            <w:tcW w:w="1227" w:type="dxa"/>
          </w:tcPr>
          <w:p w14:paraId="4443C022" w14:textId="77777777" w:rsidR="00F60F5D" w:rsidRPr="001A1BB7" w:rsidRDefault="00F60F5D" w:rsidP="00F60F5D">
            <w:pPr>
              <w:jc w:val="center"/>
              <w:rPr>
                <w:lang w:val="sr-Cyrl-RS"/>
              </w:rPr>
            </w:pPr>
            <w:r w:rsidRPr="001A1BB7">
              <w:rPr>
                <w:lang w:val="sr-Cyrl-RS"/>
              </w:rPr>
              <w:t>-</w:t>
            </w:r>
          </w:p>
        </w:tc>
        <w:tc>
          <w:tcPr>
            <w:tcW w:w="510" w:type="dxa"/>
          </w:tcPr>
          <w:p w14:paraId="762EC36C" w14:textId="4B2222B7" w:rsidR="00F60F5D" w:rsidRPr="001A1BB7" w:rsidRDefault="001A1BB7" w:rsidP="00F60F5D">
            <w:pPr>
              <w:jc w:val="center"/>
              <w:rPr>
                <w:lang w:val="sr-Cyrl-RS"/>
              </w:rPr>
            </w:pPr>
            <w:r w:rsidRPr="001A1BB7">
              <w:rPr>
                <w:lang w:val="sr-Cyrl-RS"/>
              </w:rPr>
              <w:t>13</w:t>
            </w:r>
          </w:p>
        </w:tc>
        <w:tc>
          <w:tcPr>
            <w:tcW w:w="510" w:type="dxa"/>
          </w:tcPr>
          <w:p w14:paraId="7B0BF5B9" w14:textId="779AA4BD" w:rsidR="00F60F5D" w:rsidRPr="001A1BB7" w:rsidRDefault="001A1BB7" w:rsidP="00505EC8">
            <w:pPr>
              <w:jc w:val="center"/>
              <w:rPr>
                <w:lang w:val="sr-Cyrl-RS"/>
              </w:rPr>
            </w:pPr>
            <w:r w:rsidRPr="001A1BB7">
              <w:rPr>
                <w:lang w:val="sr-Cyrl-RS"/>
              </w:rPr>
              <w:t>6</w:t>
            </w:r>
          </w:p>
        </w:tc>
        <w:tc>
          <w:tcPr>
            <w:tcW w:w="576" w:type="dxa"/>
          </w:tcPr>
          <w:p w14:paraId="14DEC534" w14:textId="02AED3D6" w:rsidR="00F60F5D" w:rsidRPr="001A1BB7" w:rsidRDefault="001A1BB7" w:rsidP="00F60F5D">
            <w:pPr>
              <w:jc w:val="center"/>
              <w:rPr>
                <w:lang w:val="sr-Cyrl-RS"/>
              </w:rPr>
            </w:pPr>
            <w:r w:rsidRPr="001A1BB7">
              <w:rPr>
                <w:lang w:val="sr-Cyrl-RS"/>
              </w:rPr>
              <w:t>5</w:t>
            </w:r>
          </w:p>
        </w:tc>
        <w:tc>
          <w:tcPr>
            <w:tcW w:w="510" w:type="dxa"/>
          </w:tcPr>
          <w:p w14:paraId="41400D45" w14:textId="08015EE2" w:rsidR="00F60F5D" w:rsidRPr="001A1BB7" w:rsidRDefault="001A1BB7" w:rsidP="00F60F5D">
            <w:pPr>
              <w:jc w:val="center"/>
              <w:rPr>
                <w:lang w:val="sr-Cyrl-RS"/>
              </w:rPr>
            </w:pPr>
            <w:r w:rsidRPr="001A1BB7">
              <w:rPr>
                <w:lang w:val="sr-Cyrl-RS"/>
              </w:rPr>
              <w:t>7</w:t>
            </w:r>
          </w:p>
        </w:tc>
        <w:tc>
          <w:tcPr>
            <w:tcW w:w="427" w:type="dxa"/>
          </w:tcPr>
          <w:p w14:paraId="5149DE71" w14:textId="37A1C90A" w:rsidR="00F60F5D" w:rsidRPr="001A1BB7" w:rsidRDefault="001A1BB7" w:rsidP="00505EC8">
            <w:pPr>
              <w:jc w:val="center"/>
              <w:rPr>
                <w:lang w:val="sr-Cyrl-RS"/>
              </w:rPr>
            </w:pPr>
            <w:r w:rsidRPr="001A1BB7">
              <w:rPr>
                <w:lang w:val="sr-Cyrl-RS"/>
              </w:rPr>
              <w:t>6</w:t>
            </w:r>
          </w:p>
        </w:tc>
        <w:tc>
          <w:tcPr>
            <w:tcW w:w="593" w:type="dxa"/>
          </w:tcPr>
          <w:p w14:paraId="19E76EBE" w14:textId="54AA534C" w:rsidR="00F60F5D" w:rsidRPr="001A1BB7" w:rsidRDefault="001A1BB7" w:rsidP="00234F73">
            <w:pPr>
              <w:jc w:val="center"/>
              <w:rPr>
                <w:lang w:val="sr-Cyrl-RS"/>
              </w:rPr>
            </w:pPr>
            <w:r w:rsidRPr="001A1BB7">
              <w:rPr>
                <w:lang w:val="sr-Cyrl-RS"/>
              </w:rPr>
              <w:t>2</w:t>
            </w:r>
          </w:p>
        </w:tc>
        <w:tc>
          <w:tcPr>
            <w:tcW w:w="1129" w:type="dxa"/>
          </w:tcPr>
          <w:p w14:paraId="5E9032C2" w14:textId="33D98BFB" w:rsidR="00F60F5D" w:rsidRPr="001A1BB7" w:rsidRDefault="001A1BB7" w:rsidP="00F60F5D">
            <w:pPr>
              <w:jc w:val="center"/>
              <w:rPr>
                <w:lang w:val="sr-Cyrl-RS"/>
              </w:rPr>
            </w:pPr>
            <w:r w:rsidRPr="001A1BB7">
              <w:rPr>
                <w:lang w:val="sr-Cyrl-RS"/>
              </w:rPr>
              <w:t>39</w:t>
            </w:r>
          </w:p>
        </w:tc>
        <w:tc>
          <w:tcPr>
            <w:tcW w:w="1127" w:type="dxa"/>
          </w:tcPr>
          <w:p w14:paraId="5CF81E1B" w14:textId="0A692EC6" w:rsidR="00F60F5D" w:rsidRPr="001A1BB7" w:rsidRDefault="001A1BB7" w:rsidP="00F60F5D">
            <w:pPr>
              <w:jc w:val="center"/>
              <w:rPr>
                <w:lang w:val="sr-Cyrl-RS"/>
              </w:rPr>
            </w:pPr>
            <w:r w:rsidRPr="001A1BB7">
              <w:rPr>
                <w:lang w:val="sr-Cyrl-RS"/>
              </w:rPr>
              <w:t>20</w:t>
            </w:r>
          </w:p>
        </w:tc>
      </w:tr>
    </w:tbl>
    <w:p w14:paraId="0521E41B" w14:textId="77777777" w:rsidR="00E85F66" w:rsidRPr="000D4915" w:rsidRDefault="00E85F66" w:rsidP="001D356C">
      <w:pPr>
        <w:pStyle w:val="BodyText"/>
        <w:spacing w:line="300" w:lineRule="atLeast"/>
        <w:rPr>
          <w:rFonts w:ascii="Times New Roman" w:hAnsi="Times New Roman"/>
          <w:b/>
          <w:color w:val="FF0000"/>
          <w:sz w:val="24"/>
          <w:szCs w:val="24"/>
          <w:lang w:val="sr-Cyrl-RS"/>
        </w:rPr>
      </w:pPr>
    </w:p>
    <w:p w14:paraId="00388846" w14:textId="77777777" w:rsidR="00E85F66" w:rsidRPr="000D4915" w:rsidRDefault="00E85F66" w:rsidP="009273AC">
      <w:pPr>
        <w:pStyle w:val="BodyText"/>
        <w:spacing w:line="300" w:lineRule="atLeast"/>
        <w:ind w:left="-1134"/>
        <w:jc w:val="center"/>
        <w:rPr>
          <w:rFonts w:ascii="Times New Roman" w:hAnsi="Times New Roman"/>
          <w:color w:val="FF0000"/>
          <w:sz w:val="24"/>
          <w:szCs w:val="24"/>
        </w:rPr>
      </w:pPr>
    </w:p>
    <w:p w14:paraId="13D09C35"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45054844"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76B22495"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2B327046"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490A08EB"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2104F0E5"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559A4CA5"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1B7B2C69" w14:textId="77777777" w:rsidR="00E85F66" w:rsidRPr="000D4915" w:rsidRDefault="00E85F66" w:rsidP="009273AC">
      <w:pPr>
        <w:pStyle w:val="BodyText"/>
        <w:spacing w:line="300" w:lineRule="atLeast"/>
        <w:ind w:left="-1134"/>
        <w:jc w:val="center"/>
        <w:rPr>
          <w:rFonts w:ascii="Times New Roman" w:hAnsi="Times New Roman"/>
          <w:color w:val="FF0000"/>
          <w:lang w:val="sr-Cyrl-RS"/>
        </w:rPr>
      </w:pPr>
    </w:p>
    <w:p w14:paraId="5F638325" w14:textId="77777777" w:rsidR="00207F59" w:rsidRPr="000D4915" w:rsidRDefault="00207F59" w:rsidP="00C11C70">
      <w:pPr>
        <w:pStyle w:val="BodyText"/>
        <w:spacing w:line="300" w:lineRule="atLeast"/>
        <w:rPr>
          <w:rFonts w:ascii="Times New Roman" w:hAnsi="Times New Roman"/>
          <w:color w:val="FF0000"/>
          <w:lang w:val="sr-Cyrl-RS"/>
        </w:rPr>
      </w:pPr>
    </w:p>
    <w:p w14:paraId="07AB1BD4" w14:textId="77777777" w:rsidR="002A2D61" w:rsidRPr="000D4915" w:rsidRDefault="002A2D61" w:rsidP="009273AC">
      <w:pPr>
        <w:pStyle w:val="BodyText"/>
        <w:spacing w:line="300" w:lineRule="atLeast"/>
        <w:ind w:left="-1134"/>
        <w:jc w:val="center"/>
        <w:rPr>
          <w:rFonts w:ascii="Times New Roman" w:hAnsi="Times New Roman"/>
          <w:color w:val="FF0000"/>
          <w:lang w:val="sr-Cyrl-RS"/>
        </w:rPr>
      </w:pPr>
    </w:p>
    <w:p w14:paraId="4A575162" w14:textId="77777777" w:rsidR="00CB37E3" w:rsidRPr="000D4915" w:rsidRDefault="00CB37E3" w:rsidP="009273AC">
      <w:pPr>
        <w:pStyle w:val="BodyText"/>
        <w:spacing w:line="300" w:lineRule="atLeast"/>
        <w:ind w:left="-1134"/>
        <w:jc w:val="center"/>
        <w:rPr>
          <w:rFonts w:ascii="Times New Roman" w:hAnsi="Times New Roman"/>
          <w:color w:val="FF0000"/>
          <w:lang w:val="sr-Cyrl-RS"/>
        </w:rPr>
      </w:pPr>
    </w:p>
    <w:p w14:paraId="12D9ED61" w14:textId="77777777" w:rsidR="00CB37E3" w:rsidRPr="000D4915" w:rsidRDefault="00CB37E3" w:rsidP="009273AC">
      <w:pPr>
        <w:pStyle w:val="BodyText"/>
        <w:spacing w:line="300" w:lineRule="atLeast"/>
        <w:ind w:left="-1134"/>
        <w:jc w:val="center"/>
        <w:rPr>
          <w:rFonts w:ascii="Times New Roman" w:hAnsi="Times New Roman"/>
          <w:color w:val="FF0000"/>
          <w:lang w:val="sr-Cyrl-RS"/>
        </w:rPr>
      </w:pPr>
    </w:p>
    <w:p w14:paraId="4D744E5F" w14:textId="77777777" w:rsidR="00A930C8" w:rsidRPr="000D4915" w:rsidRDefault="00A930C8" w:rsidP="009273AC">
      <w:pPr>
        <w:pStyle w:val="BodyText"/>
        <w:spacing w:line="300" w:lineRule="atLeast"/>
        <w:ind w:left="-1134"/>
        <w:jc w:val="center"/>
        <w:rPr>
          <w:rFonts w:ascii="Times New Roman" w:hAnsi="Times New Roman"/>
          <w:color w:val="FF0000"/>
          <w:sz w:val="24"/>
          <w:szCs w:val="24"/>
          <w:lang w:val="sr-Cyrl-RS"/>
        </w:rPr>
      </w:pPr>
    </w:p>
    <w:p w14:paraId="01EF6BD5" w14:textId="77777777" w:rsidR="00111EB6" w:rsidRPr="000D4915" w:rsidRDefault="00111EB6" w:rsidP="009273AC">
      <w:pPr>
        <w:pStyle w:val="BodyText"/>
        <w:spacing w:line="300" w:lineRule="atLeast"/>
        <w:ind w:left="-1134"/>
        <w:jc w:val="center"/>
        <w:rPr>
          <w:rFonts w:ascii="Arial" w:hAnsi="Arial" w:cs="Arial"/>
          <w:color w:val="FF0000"/>
          <w:sz w:val="24"/>
          <w:szCs w:val="24"/>
          <w:lang w:val="sr-Latn-RS"/>
        </w:rPr>
      </w:pPr>
    </w:p>
    <w:p w14:paraId="59086B45" w14:textId="77777777" w:rsidR="00806575" w:rsidRPr="000D4915" w:rsidRDefault="00806575" w:rsidP="000D3F23">
      <w:pPr>
        <w:pStyle w:val="BodyText"/>
        <w:spacing w:line="300" w:lineRule="atLeast"/>
        <w:ind w:left="-1134"/>
        <w:rPr>
          <w:rFonts w:ascii="Arial" w:hAnsi="Arial" w:cs="Arial"/>
          <w:color w:val="FF0000"/>
          <w:sz w:val="24"/>
          <w:szCs w:val="24"/>
          <w:lang w:val="sr-Latn-RS"/>
        </w:rPr>
      </w:pPr>
    </w:p>
    <w:p w14:paraId="6928E852" w14:textId="77777777" w:rsidR="001A1BB7" w:rsidRDefault="001A1BB7">
      <w:pPr>
        <w:suppressAutoHyphens w:val="0"/>
        <w:spacing w:after="200" w:line="276" w:lineRule="auto"/>
        <w:rPr>
          <w:b/>
          <w:color w:val="FF0000"/>
          <w:lang w:val="sr-Cyrl-RS"/>
        </w:rPr>
      </w:pPr>
      <w:r>
        <w:rPr>
          <w:b/>
          <w:color w:val="FF0000"/>
          <w:lang w:val="sr-Cyrl-RS"/>
        </w:rPr>
        <w:br w:type="page"/>
      </w:r>
    </w:p>
    <w:p w14:paraId="33082C4F" w14:textId="33E0B54E" w:rsidR="00806575" w:rsidRPr="00C2261F" w:rsidRDefault="00C956BF" w:rsidP="009273AC">
      <w:pPr>
        <w:pStyle w:val="BodyText"/>
        <w:spacing w:line="300" w:lineRule="atLeast"/>
        <w:ind w:left="-1134"/>
        <w:jc w:val="center"/>
        <w:rPr>
          <w:rFonts w:ascii="Times New Roman" w:hAnsi="Times New Roman"/>
          <w:b/>
          <w:sz w:val="24"/>
          <w:szCs w:val="24"/>
          <w:lang w:val="sr-Cyrl-RS"/>
        </w:rPr>
      </w:pPr>
      <w:r w:rsidRPr="00C2261F">
        <w:rPr>
          <w:rFonts w:ascii="Times New Roman" w:hAnsi="Times New Roman"/>
          <w:b/>
          <w:sz w:val="24"/>
          <w:szCs w:val="24"/>
          <w:lang w:val="sr-Cyrl-RS"/>
        </w:rPr>
        <w:lastRenderedPageBreak/>
        <w:t>ДИНАМИКА ТОКА ШКОЛСКЕ 202</w:t>
      </w:r>
      <w:r w:rsidR="00C2261F">
        <w:rPr>
          <w:rFonts w:ascii="Times New Roman" w:hAnsi="Times New Roman"/>
          <w:b/>
          <w:sz w:val="24"/>
          <w:szCs w:val="24"/>
          <w:lang w:val="sr-Cyrl-RS"/>
        </w:rPr>
        <w:t>3</w:t>
      </w:r>
      <w:r w:rsidRPr="00C2261F">
        <w:rPr>
          <w:rFonts w:ascii="Times New Roman" w:hAnsi="Times New Roman"/>
          <w:b/>
          <w:sz w:val="24"/>
          <w:szCs w:val="24"/>
          <w:lang w:val="sr-Cyrl-RS"/>
        </w:rPr>
        <w:t>/202</w:t>
      </w:r>
      <w:r w:rsidR="00C2261F">
        <w:rPr>
          <w:rFonts w:ascii="Times New Roman" w:hAnsi="Times New Roman"/>
          <w:b/>
          <w:sz w:val="24"/>
          <w:szCs w:val="24"/>
          <w:lang w:val="sr-Cyrl-RS"/>
        </w:rPr>
        <w:t>4</w:t>
      </w:r>
      <w:r w:rsidRPr="00C2261F">
        <w:rPr>
          <w:rFonts w:ascii="Times New Roman" w:hAnsi="Times New Roman"/>
          <w:b/>
          <w:sz w:val="24"/>
          <w:szCs w:val="24"/>
          <w:lang w:val="sr-Cyrl-RS"/>
        </w:rPr>
        <w:t>. ГОДИНЕ</w:t>
      </w:r>
    </w:p>
    <w:p w14:paraId="41A69F67" w14:textId="77777777" w:rsidR="00C956BF" w:rsidRPr="000D4915" w:rsidRDefault="00C956BF" w:rsidP="009273AC">
      <w:pPr>
        <w:pStyle w:val="BodyText"/>
        <w:spacing w:line="300" w:lineRule="atLeast"/>
        <w:ind w:left="-1134"/>
        <w:jc w:val="center"/>
        <w:rPr>
          <w:rFonts w:ascii="Arial" w:hAnsi="Arial" w:cs="Arial"/>
          <w:color w:val="FF0000"/>
          <w:sz w:val="24"/>
          <w:szCs w:val="24"/>
          <w:lang w:val="sr-Cyrl-RS"/>
        </w:rPr>
      </w:pPr>
    </w:p>
    <w:p w14:paraId="7B0A9D08" w14:textId="03BC65C5" w:rsidR="002F2F55" w:rsidRPr="000D4915" w:rsidRDefault="00C2261F" w:rsidP="00E54BBA">
      <w:pPr>
        <w:pStyle w:val="BodyText"/>
        <w:spacing w:line="300" w:lineRule="atLeast"/>
        <w:ind w:left="-1134"/>
        <w:jc w:val="center"/>
        <w:rPr>
          <w:rFonts w:ascii="Arial" w:hAnsi="Arial" w:cs="Arial"/>
          <w:b/>
          <w:color w:val="FF0000"/>
          <w:sz w:val="24"/>
          <w:szCs w:val="24"/>
          <w:lang w:val="sr-Cyrl-CS"/>
        </w:rPr>
      </w:pPr>
      <w:r>
        <w:rPr>
          <w:rFonts w:ascii="Arial" w:hAnsi="Arial" w:cs="Arial"/>
          <w:b/>
          <w:noProof/>
          <w:sz w:val="24"/>
          <w:szCs w:val="24"/>
          <w:lang w:eastAsia="en-US"/>
        </w:rPr>
        <w:drawing>
          <wp:inline distT="0" distB="0" distL="0" distR="0" wp14:anchorId="6D98D882" wp14:editId="1BB6D7EF">
            <wp:extent cx="5095875" cy="6790550"/>
            <wp:effectExtent l="0" t="0" r="0" b="0"/>
            <wp:docPr id="3" name="Picture 3" descr="C:\Users\Danijel\Desktop\skolski-kalendar-osnovne-skole-2023-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jel\Desktop\skolski-kalendar-osnovne-skole-2023-20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6790550"/>
                    </a:xfrm>
                    <a:prstGeom prst="rect">
                      <a:avLst/>
                    </a:prstGeom>
                    <a:noFill/>
                    <a:ln>
                      <a:noFill/>
                    </a:ln>
                  </pic:spPr>
                </pic:pic>
              </a:graphicData>
            </a:graphic>
          </wp:inline>
        </w:drawing>
      </w:r>
    </w:p>
    <w:p w14:paraId="1FCD4720" w14:textId="77777777" w:rsidR="002F2F55" w:rsidRPr="000D4915" w:rsidRDefault="002F2F55" w:rsidP="00E54BBA">
      <w:pPr>
        <w:pStyle w:val="BodyText"/>
        <w:spacing w:line="300" w:lineRule="atLeast"/>
        <w:ind w:left="-1134"/>
        <w:jc w:val="center"/>
        <w:rPr>
          <w:rFonts w:ascii="Arial" w:hAnsi="Arial" w:cs="Arial"/>
          <w:b/>
          <w:color w:val="FF0000"/>
          <w:sz w:val="24"/>
          <w:szCs w:val="24"/>
          <w:lang w:val="sr-Cyrl-CS"/>
        </w:rPr>
      </w:pPr>
    </w:p>
    <w:p w14:paraId="0CD6FFD4" w14:textId="77777777" w:rsidR="002F2F55" w:rsidRPr="000D4915" w:rsidRDefault="002F2F55" w:rsidP="00E54BBA">
      <w:pPr>
        <w:pStyle w:val="BodyText"/>
        <w:spacing w:line="300" w:lineRule="atLeast"/>
        <w:ind w:left="-1134"/>
        <w:jc w:val="center"/>
        <w:rPr>
          <w:rFonts w:ascii="Arial" w:hAnsi="Arial" w:cs="Arial"/>
          <w:b/>
          <w:color w:val="FF0000"/>
          <w:sz w:val="24"/>
          <w:szCs w:val="24"/>
          <w:lang w:val="sr-Cyrl-CS"/>
        </w:rPr>
      </w:pPr>
    </w:p>
    <w:p w14:paraId="2DC93AB7" w14:textId="77777777" w:rsidR="002F2F55" w:rsidRPr="000D4915" w:rsidRDefault="002F2F55" w:rsidP="00E54BBA">
      <w:pPr>
        <w:pStyle w:val="BodyText"/>
        <w:spacing w:line="300" w:lineRule="atLeast"/>
        <w:ind w:left="-1134"/>
        <w:jc w:val="center"/>
        <w:rPr>
          <w:rFonts w:ascii="Arial" w:hAnsi="Arial" w:cs="Arial"/>
          <w:b/>
          <w:color w:val="FF0000"/>
          <w:sz w:val="24"/>
          <w:szCs w:val="24"/>
          <w:lang w:val="sr-Cyrl-CS"/>
        </w:rPr>
      </w:pPr>
    </w:p>
    <w:p w14:paraId="10E0A313" w14:textId="77777777" w:rsidR="00943765" w:rsidRPr="000D4915" w:rsidRDefault="00943765" w:rsidP="002F2F55">
      <w:pPr>
        <w:pStyle w:val="basic-paragraph"/>
        <w:spacing w:before="0" w:beforeAutospacing="0" w:after="150" w:afterAutospacing="0"/>
        <w:ind w:firstLine="480"/>
        <w:rPr>
          <w:color w:val="FF0000"/>
          <w:lang w:val="sr-Cyrl-RS"/>
        </w:rPr>
      </w:pPr>
    </w:p>
    <w:p w14:paraId="7CA59F2D" w14:textId="77777777" w:rsidR="000250AB" w:rsidRDefault="000250AB">
      <w:pPr>
        <w:suppressAutoHyphens w:val="0"/>
        <w:spacing w:after="200" w:line="276" w:lineRule="auto"/>
        <w:rPr>
          <w:color w:val="000000"/>
          <w:sz w:val="22"/>
          <w:szCs w:val="22"/>
          <w:lang w:val="sr-Latn-RS" w:eastAsia="sr-Latn-RS"/>
        </w:rPr>
      </w:pPr>
      <w:r>
        <w:rPr>
          <w:color w:val="000000"/>
          <w:sz w:val="22"/>
          <w:szCs w:val="22"/>
        </w:rPr>
        <w:br w:type="page"/>
      </w:r>
    </w:p>
    <w:p w14:paraId="2A03D7EB" w14:textId="679FE874"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lastRenderedPageBreak/>
        <w:t>Прво полугодиште почиње у петак, 1. септембра 2023. године, а завршава се у петак, 29. децембра 2023. године.</w:t>
      </w:r>
    </w:p>
    <w:p w14:paraId="707F1FD8"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Друго полугодиште почиње у понедељак, 22. јануара 2024. године.</w:t>
      </w:r>
    </w:p>
    <w:p w14:paraId="57F59AA0"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Друго полугодиште завршава се у петак, 31. маја 2024. године за ученике осмог разреда, односно у петак 14. јуна 2024. године за ученике од првог до седмог разреда.</w:t>
      </w:r>
    </w:p>
    <w:p w14:paraId="0439E164"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Обавезни облици образовно-васпитног рада из члана 1. овог правилника за ученике од првог до седмог разреда, остварују се у 36 петодневних наставних седмица, односно 180 наставних дана.</w:t>
      </w:r>
    </w:p>
    <w:p w14:paraId="3B887712"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Образовно-васпитни рад за ученике осмог разрeда остварује се у 34 петодневне наставне седмице, односно 170 наставних дана.</w:t>
      </w:r>
    </w:p>
    <w:p w14:paraId="7D4CBAC9"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r>
    </w:p>
    <w:p w14:paraId="03A6BBA4"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оквиру 36, односно 34 петодневне наставне седмице, школа је у обавези да годишњим планом рада равномерно распореди дане у седмици, изузев у случају када због угрожености безбедности и здравља ученика и запослених није могуће да дани у седмици, који су распоређени годишњим планом рада, буду равномерно распоређени.</w:t>
      </w:r>
    </w:p>
    <w:p w14:paraId="2E79378E"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w:t>
      </w:r>
    </w:p>
    <w:p w14:paraId="7B55062B"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w:t>
      </w:r>
    </w:p>
    <w:p w14:paraId="07DA99AF"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односно шестодневних наставних седмица, односно наставних дана.</w:t>
      </w:r>
    </w:p>
    <w:p w14:paraId="68467E00"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току школске године ученици имају јесењи, зимски, пролећни и летњи распуст.</w:t>
      </w:r>
    </w:p>
    <w:p w14:paraId="735CC560"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Јесењи распуст почиње у среду, 8. новембра 2023. године, а завршава се у петак, 10. новембра 2023. године.</w:t>
      </w:r>
    </w:p>
    <w:p w14:paraId="490CEBFC"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Зимски распуст почиње у среду, 3. јануара 2024. године, а завршава се у петак, 19. јануара 2024. године.</w:t>
      </w:r>
    </w:p>
    <w:p w14:paraId="0FC602FC"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Пролећни распуст почиње у понедељак, 29. априла 2024. године, а завршава се у понедељак, 6. маја 2024. године.</w:t>
      </w:r>
    </w:p>
    <w:p w14:paraId="3A6D2842"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За ученике од првог до седмог разреда, летњи распуст почиње у понедељак, 17. јуна 2024. године, а завршава се у петак, 30. августа 2024. године. За ученике осмог разреда летњи распуст почиње по завршетку завршног испита, а завршава се у петак, 30. августа 2024. године.</w:t>
      </w:r>
    </w:p>
    <w:p w14:paraId="08AE33FD"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школи се празнују државни и верски празници, у складу са Законом о државним и другим празницима у Републици Србији („Службени гласник РС”, бр. 43/01, 101/07 и 92/11). У школи се празнује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 Дан победе и Видовдан – спомен на Косовску битку.</w:t>
      </w:r>
    </w:p>
    <w:p w14:paraId="1E0D1361"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 xml:space="preserve">Дан сећања на српске жртве у Другом светском рату празнује се 21. октобра 2023. године, Свети Сава 27. јануара 2024. године, Дан сећања на жртве холокауста, геноцида и других жртава </w:t>
      </w:r>
      <w:r w:rsidRPr="00E03292">
        <w:rPr>
          <w:color w:val="000000"/>
          <w:sz w:val="22"/>
          <w:szCs w:val="22"/>
        </w:rPr>
        <w:lastRenderedPageBreak/>
        <w:t>фашизма у Другом светском рату 22. априла 2024. године, Дан победе 9. маја 2024. године и Видовдан ‒ спомен на Косовску битку 28. јуна 2024. године.</w:t>
      </w:r>
    </w:p>
    <w:p w14:paraId="76AD38FE"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Свети Сава и Видовдан празнују се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w:t>
      </w:r>
    </w:p>
    <w:p w14:paraId="6E70506C"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 школама се обележавају: 8. новембар 2023. године, као Дан просветних радника, 21. фебруар 2024. године, као Међународни дан матерњег језика и 10. април 2024. године, као дан сећања на Доситеја Обрадовића, великог српског просветитеља и првог српског министра просвете.</w:t>
      </w:r>
    </w:p>
    <w:p w14:paraId="65CA2BA7"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Ученици и запослени у школи имају право да не похађају наставу, односно да не раде у дане следећих верских празника, и то:</w:t>
      </w:r>
    </w:p>
    <w:p w14:paraId="17F99F94"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1) православци – на први дан крсне славе;</w:t>
      </w:r>
    </w:p>
    <w:p w14:paraId="5E6BB88C"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2) припадници исламске заједнице ‒ 10. априла 2024. године, на први дан Рамазанског бајрама и 16. јуна 2024. године, на први дан Курбанског бајрама;</w:t>
      </w:r>
    </w:p>
    <w:p w14:paraId="6593AD25"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3) припадници јеврејске заједнице – 25. септембра 2023. године, на први дан Јом Кипура;</w:t>
      </w:r>
    </w:p>
    <w:p w14:paraId="6D665FEC"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4) припадници верских заједница које обележавају верске празнике по грегоријанском календару – 25. децембра 2023. године, на први дан Божића;</w:t>
      </w:r>
    </w:p>
    <w:p w14:paraId="0B7AC7C4"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5) припадници верских заједница које обележавају верске празнике по јулијанском календару – 7. јануара 2024. године, на први дан Божића;</w:t>
      </w:r>
    </w:p>
    <w:p w14:paraId="004E5464"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29. марта до 1. априла 2024. године; православни од 3. до 6. маја 2024. године).</w:t>
      </w:r>
    </w:p>
    <w:p w14:paraId="58083DEB"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Годишњим планом рада школа ће утврдити екскурзије и време када ће надокнадити наставне дане у којима су остварене екскурзије.</w:t>
      </w:r>
    </w:p>
    <w:p w14:paraId="4F3C460D"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Ако је дан школе наставни дан према календару, школа ће тај дан надокнадити на начин који утврди годишњим планом рада.</w:t>
      </w:r>
    </w:p>
    <w:p w14:paraId="5658353E"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Време саопштавања успеха ученика и поделe ђачких књижица на крају првог полугодишта, школа утврђује годишњим планом рада, у складу са овим правилником.</w:t>
      </w:r>
    </w:p>
    <w:p w14:paraId="10FF612B"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Време поделе сведочанстава, као и време поделе диплома, школа утврђује годишњим планом рада, у складу са овим правилником.</w:t>
      </w:r>
    </w:p>
    <w:p w14:paraId="303F79B3"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Свечана подела ђачких књижица, односно сведочанстава, ученицима од првог до седмог разреда, на крају другог полугодишта, обавиће се у петак, 28. јуна 2024. године.</w:t>
      </w:r>
    </w:p>
    <w:p w14:paraId="0E2CA205" w14:textId="77777777" w:rsidR="00C2261F" w:rsidRPr="00E03292" w:rsidRDefault="00C2261F" w:rsidP="00C2261F">
      <w:pPr>
        <w:pStyle w:val="basic-paragraph"/>
        <w:spacing w:before="0" w:beforeAutospacing="0" w:after="150" w:afterAutospacing="0"/>
        <w:ind w:firstLine="480"/>
        <w:rPr>
          <w:color w:val="000000"/>
          <w:sz w:val="22"/>
          <w:szCs w:val="22"/>
        </w:rPr>
      </w:pPr>
      <w:r w:rsidRPr="00E03292">
        <w:rPr>
          <w:color w:val="000000"/>
          <w:sz w:val="22"/>
          <w:szCs w:val="22"/>
        </w:rPr>
        <w:t>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 у складу са овим правилником.</w:t>
      </w:r>
    </w:p>
    <w:p w14:paraId="6150530F" w14:textId="16B8D384" w:rsidR="00C2261F" w:rsidRPr="00C2261F" w:rsidRDefault="00C2261F" w:rsidP="00C2261F">
      <w:pPr>
        <w:suppressAutoHyphens w:val="0"/>
        <w:spacing w:after="150"/>
        <w:ind w:firstLine="480"/>
        <w:jc w:val="both"/>
        <w:rPr>
          <w:sz w:val="22"/>
          <w:szCs w:val="22"/>
          <w:lang w:val="sr-Cyrl-RS" w:eastAsia="en-US"/>
        </w:rPr>
      </w:pPr>
      <w:r w:rsidRPr="00C2261F">
        <w:rPr>
          <w:sz w:val="22"/>
          <w:szCs w:val="22"/>
          <w:lang w:val="sr-Cyrl-RS" w:eastAsia="en-US"/>
        </w:rPr>
        <w:t>28.10.2023 - први класификациони период</w:t>
      </w:r>
    </w:p>
    <w:p w14:paraId="618F5DF5" w14:textId="4944DE8D" w:rsidR="00C2261F" w:rsidRPr="00C2261F" w:rsidRDefault="00C2261F" w:rsidP="00C2261F">
      <w:pPr>
        <w:suppressAutoHyphens w:val="0"/>
        <w:spacing w:after="150"/>
        <w:ind w:firstLine="480"/>
        <w:jc w:val="both"/>
        <w:rPr>
          <w:sz w:val="22"/>
          <w:szCs w:val="22"/>
          <w:lang w:val="sr-Cyrl-RS" w:eastAsia="en-US"/>
        </w:rPr>
      </w:pPr>
      <w:r w:rsidRPr="00C2261F">
        <w:rPr>
          <w:sz w:val="22"/>
          <w:szCs w:val="22"/>
          <w:lang w:val="sr-Cyrl-RS" w:eastAsia="en-US"/>
        </w:rPr>
        <w:t>30.04.2024 - трећи класификациони период</w:t>
      </w:r>
    </w:p>
    <w:p w14:paraId="54147557" w14:textId="75CED845" w:rsidR="00C2261F" w:rsidRPr="00C2261F" w:rsidRDefault="00C2261F" w:rsidP="00C2261F">
      <w:pPr>
        <w:ind w:firstLine="720"/>
        <w:jc w:val="both"/>
        <w:rPr>
          <w:sz w:val="22"/>
          <w:szCs w:val="22"/>
          <w:lang w:val="ru-RU"/>
        </w:rPr>
      </w:pPr>
      <w:bookmarkStart w:id="0" w:name="_Toc399705835"/>
      <w:bookmarkStart w:id="1" w:name="_Toc399765009"/>
      <w:bookmarkStart w:id="2" w:name="_Toc399765243"/>
      <w:bookmarkStart w:id="3" w:name="_Toc462328825"/>
      <w:bookmarkStart w:id="4" w:name="_Toc462933800"/>
      <w:bookmarkStart w:id="5" w:name="_Toc462934369"/>
      <w:r w:rsidRPr="00C2261F">
        <w:rPr>
          <w:sz w:val="22"/>
          <w:szCs w:val="22"/>
          <w:lang w:val="ru-RU"/>
        </w:rPr>
        <w:t>У оквиру 36 односно 34 петодневних наставних седмица школа је у обавези да годишњим планом рада равномерно распореди дане у седмици тако да сваки дан у седмици буде заступљен 36 пута, односно 34 пута.</w:t>
      </w:r>
      <w:bookmarkEnd w:id="0"/>
      <w:bookmarkEnd w:id="1"/>
      <w:bookmarkEnd w:id="2"/>
      <w:bookmarkEnd w:id="3"/>
      <w:bookmarkEnd w:id="4"/>
      <w:bookmarkEnd w:id="5"/>
      <w:r w:rsidRPr="00C2261F">
        <w:rPr>
          <w:sz w:val="22"/>
          <w:szCs w:val="22"/>
          <w:lang w:val="ru-RU"/>
        </w:rPr>
        <w:t xml:space="preserve"> Због тога ће се у уторак, </w:t>
      </w:r>
      <w:r w:rsidRPr="00C2261F">
        <w:rPr>
          <w:b/>
          <w:sz w:val="22"/>
          <w:szCs w:val="22"/>
          <w:lang w:val="ru-RU"/>
        </w:rPr>
        <w:t>07.11.2023</w:t>
      </w:r>
      <w:r w:rsidRPr="00C2261F">
        <w:rPr>
          <w:b/>
          <w:i/>
          <w:sz w:val="22"/>
          <w:szCs w:val="22"/>
          <w:lang w:val="sr-Cyrl-RS"/>
        </w:rPr>
        <w:t xml:space="preserve">. </w:t>
      </w:r>
      <w:r w:rsidRPr="00C2261F">
        <w:rPr>
          <w:sz w:val="22"/>
          <w:szCs w:val="22"/>
        </w:rPr>
        <w:t xml:space="preserve">радити </w:t>
      </w:r>
      <w:r w:rsidRPr="00C2261F">
        <w:rPr>
          <w:b/>
          <w:i/>
          <w:sz w:val="22"/>
          <w:szCs w:val="22"/>
        </w:rPr>
        <w:t xml:space="preserve">по распореду </w:t>
      </w:r>
      <w:bookmarkStart w:id="6" w:name="_Toc367330254"/>
      <w:bookmarkStart w:id="7" w:name="_Toc368649645"/>
      <w:bookmarkStart w:id="8" w:name="_Toc368649955"/>
      <w:bookmarkStart w:id="9" w:name="_Toc368650263"/>
      <w:bookmarkStart w:id="10" w:name="_Toc368650387"/>
      <w:bookmarkStart w:id="11" w:name="_Toc368650911"/>
      <w:bookmarkStart w:id="12" w:name="_Toc368651028"/>
      <w:bookmarkStart w:id="13" w:name="_Toc399705836"/>
      <w:bookmarkStart w:id="14" w:name="_Toc399765010"/>
      <w:bookmarkStart w:id="15" w:name="_Toc399765244"/>
      <w:r w:rsidRPr="00C2261F">
        <w:rPr>
          <w:b/>
          <w:i/>
          <w:sz w:val="22"/>
          <w:szCs w:val="22"/>
          <w:lang w:val="sr-Cyrl-RS"/>
        </w:rPr>
        <w:t>за четвртак.</w:t>
      </w:r>
    </w:p>
    <w:bookmarkEnd w:id="6"/>
    <w:bookmarkEnd w:id="7"/>
    <w:bookmarkEnd w:id="8"/>
    <w:bookmarkEnd w:id="9"/>
    <w:bookmarkEnd w:id="10"/>
    <w:bookmarkEnd w:id="11"/>
    <w:bookmarkEnd w:id="12"/>
    <w:bookmarkEnd w:id="13"/>
    <w:bookmarkEnd w:id="14"/>
    <w:bookmarkEnd w:id="15"/>
    <w:p w14:paraId="13F0BE91" w14:textId="77777777" w:rsidR="009273AC" w:rsidRPr="000D4915" w:rsidRDefault="009273AC" w:rsidP="00D328F3">
      <w:pPr>
        <w:pStyle w:val="BodyText"/>
        <w:spacing w:line="300" w:lineRule="atLeast"/>
        <w:rPr>
          <w:rFonts w:ascii="Arial" w:hAnsi="Arial" w:cs="Arial"/>
          <w:color w:val="FF0000"/>
          <w:sz w:val="24"/>
          <w:szCs w:val="24"/>
          <w:lang w:val="sr-Cyrl-RS"/>
        </w:rPr>
      </w:pPr>
    </w:p>
    <w:p w14:paraId="2356A256" w14:textId="77777777" w:rsidR="000250AB" w:rsidRDefault="000250AB">
      <w:pPr>
        <w:suppressAutoHyphens w:val="0"/>
        <w:spacing w:after="200" w:line="276" w:lineRule="auto"/>
        <w:rPr>
          <w:b/>
          <w:lang w:val="sr-Cyrl-RS"/>
        </w:rPr>
      </w:pPr>
      <w:r>
        <w:rPr>
          <w:b/>
          <w:lang w:val="sr-Cyrl-RS"/>
        </w:rPr>
        <w:br w:type="page"/>
      </w:r>
    </w:p>
    <w:p w14:paraId="15CB86E3" w14:textId="78D876E8" w:rsidR="009273AC" w:rsidRPr="00C2261F" w:rsidRDefault="009273AC" w:rsidP="00F05F87">
      <w:pPr>
        <w:pStyle w:val="BodyText"/>
        <w:spacing w:line="300" w:lineRule="atLeast"/>
        <w:jc w:val="center"/>
        <w:rPr>
          <w:rFonts w:ascii="Times New Roman" w:hAnsi="Times New Roman"/>
          <w:b/>
          <w:sz w:val="24"/>
          <w:szCs w:val="24"/>
          <w:lang w:val="sr-Cyrl-RS"/>
        </w:rPr>
      </w:pPr>
      <w:r w:rsidRPr="00C2261F">
        <w:rPr>
          <w:rFonts w:ascii="Times New Roman" w:hAnsi="Times New Roman"/>
          <w:b/>
          <w:sz w:val="24"/>
          <w:szCs w:val="24"/>
          <w:lang w:val="sr-Cyrl-RS"/>
        </w:rPr>
        <w:lastRenderedPageBreak/>
        <w:t xml:space="preserve">2.2 </w:t>
      </w:r>
      <w:r w:rsidR="00CB37E3" w:rsidRPr="00C2261F">
        <w:rPr>
          <w:rFonts w:ascii="Times New Roman" w:hAnsi="Times New Roman"/>
          <w:b/>
          <w:sz w:val="24"/>
          <w:szCs w:val="24"/>
          <w:lang w:val="sr-Cyrl-RS"/>
        </w:rPr>
        <w:t>СПИСАК УЏБЕНИКА И НОТНОГ МАТЕРИЈАЛА</w:t>
      </w:r>
    </w:p>
    <w:p w14:paraId="3C026D82" w14:textId="77777777" w:rsidR="00207F59" w:rsidRPr="00C2261F" w:rsidRDefault="00207F59" w:rsidP="009273AC">
      <w:pPr>
        <w:pStyle w:val="BodyText"/>
        <w:spacing w:line="300" w:lineRule="atLeast"/>
        <w:rPr>
          <w:rFonts w:ascii="Times New Roman" w:hAnsi="Times New Roman"/>
          <w:b/>
          <w:sz w:val="24"/>
          <w:szCs w:val="24"/>
          <w:lang w:val="sr-Cyrl-RS"/>
        </w:rPr>
      </w:pPr>
    </w:p>
    <w:p w14:paraId="4E0D6433" w14:textId="77777777" w:rsidR="00C2261F" w:rsidRPr="00806575" w:rsidRDefault="00C2261F" w:rsidP="00C2261F">
      <w:pPr>
        <w:pStyle w:val="BodyText"/>
        <w:spacing w:line="300" w:lineRule="atLeast"/>
        <w:jc w:val="both"/>
        <w:rPr>
          <w:rFonts w:ascii="Times New Roman" w:hAnsi="Times New Roman"/>
          <w:sz w:val="24"/>
          <w:szCs w:val="24"/>
          <w:lang w:val="sr-Cyrl-RS"/>
        </w:rPr>
      </w:pPr>
      <w:r w:rsidRPr="00806575">
        <w:rPr>
          <w:rFonts w:ascii="Times New Roman" w:hAnsi="Times New Roman"/>
          <w:sz w:val="24"/>
          <w:szCs w:val="24"/>
          <w:lang w:val="sr-Cyrl-RS"/>
        </w:rPr>
        <w:t xml:space="preserve">Наставничко веће </w:t>
      </w:r>
      <w:r>
        <w:rPr>
          <w:rFonts w:ascii="Times New Roman" w:hAnsi="Times New Roman"/>
          <w:sz w:val="24"/>
          <w:szCs w:val="24"/>
          <w:lang w:val="sr-Cyrl-RS"/>
        </w:rPr>
        <w:t xml:space="preserve">школе је на седници </w:t>
      </w:r>
      <w:r w:rsidRPr="0054020A">
        <w:rPr>
          <w:rFonts w:ascii="Times New Roman" w:hAnsi="Times New Roman"/>
          <w:sz w:val="24"/>
          <w:szCs w:val="24"/>
          <w:lang w:val="sr-Cyrl-RS"/>
        </w:rPr>
        <w:t xml:space="preserve">одржаној </w:t>
      </w:r>
      <w:r>
        <w:rPr>
          <w:rFonts w:ascii="Times New Roman" w:hAnsi="Times New Roman"/>
          <w:sz w:val="24"/>
          <w:szCs w:val="24"/>
          <w:lang w:val="sr-Cyrl-RS"/>
        </w:rPr>
        <w:t>20</w:t>
      </w:r>
      <w:r w:rsidRPr="00E03292">
        <w:rPr>
          <w:rFonts w:ascii="Times New Roman" w:hAnsi="Times New Roman"/>
          <w:sz w:val="24"/>
          <w:szCs w:val="24"/>
          <w:lang w:val="sr-Cyrl-RS"/>
        </w:rPr>
        <w:t>.04.202</w:t>
      </w:r>
      <w:r>
        <w:rPr>
          <w:rFonts w:ascii="Times New Roman" w:hAnsi="Times New Roman"/>
          <w:sz w:val="24"/>
          <w:szCs w:val="24"/>
          <w:lang w:val="sr-Cyrl-RS"/>
        </w:rPr>
        <w:t>3</w:t>
      </w:r>
      <w:r w:rsidRPr="00E03292">
        <w:rPr>
          <w:rFonts w:ascii="Times New Roman" w:hAnsi="Times New Roman"/>
          <w:color w:val="C00000"/>
          <w:sz w:val="24"/>
          <w:szCs w:val="24"/>
          <w:lang w:val="sr-Cyrl-RS"/>
        </w:rPr>
        <w:t xml:space="preserve">. </w:t>
      </w:r>
      <w:r>
        <w:rPr>
          <w:rFonts w:ascii="Times New Roman" w:hAnsi="Times New Roman"/>
          <w:sz w:val="24"/>
          <w:szCs w:val="24"/>
          <w:lang w:val="sr-Cyrl-RS"/>
        </w:rPr>
        <w:t>године</w:t>
      </w:r>
      <w:r w:rsidRPr="00806575">
        <w:rPr>
          <w:rFonts w:ascii="Times New Roman" w:hAnsi="Times New Roman"/>
          <w:sz w:val="24"/>
          <w:szCs w:val="24"/>
          <w:lang w:val="sr-Cyrl-RS"/>
        </w:rPr>
        <w:t xml:space="preserve">, а на предлог наставника и стручних већа, донело </w:t>
      </w:r>
      <w:r w:rsidRPr="00806575">
        <w:rPr>
          <w:rFonts w:ascii="Times New Roman" w:hAnsi="Times New Roman"/>
          <w:b/>
          <w:sz w:val="24"/>
          <w:szCs w:val="24"/>
          <w:lang w:val="sr-Cyrl-RS"/>
        </w:rPr>
        <w:t>ОДЛУКУ</w:t>
      </w:r>
      <w:r w:rsidRPr="00806575">
        <w:rPr>
          <w:rFonts w:ascii="Times New Roman" w:hAnsi="Times New Roman"/>
          <w:sz w:val="24"/>
          <w:szCs w:val="24"/>
          <w:lang w:val="sr-Cyrl-RS"/>
        </w:rPr>
        <w:t xml:space="preserve"> и утврдило следеће:</w:t>
      </w:r>
    </w:p>
    <w:p w14:paraId="72C9E133" w14:textId="77777777" w:rsidR="00C2261F" w:rsidRDefault="00C2261F" w:rsidP="00C2261F">
      <w:pPr>
        <w:pStyle w:val="BodyText"/>
        <w:spacing w:line="300" w:lineRule="atLeast"/>
        <w:jc w:val="both"/>
        <w:rPr>
          <w:rFonts w:ascii="Times New Roman" w:hAnsi="Times New Roman"/>
          <w:sz w:val="24"/>
          <w:szCs w:val="24"/>
          <w:lang w:val="sr-Cyrl-RS"/>
        </w:rPr>
      </w:pPr>
      <w:r w:rsidRPr="00806575">
        <w:rPr>
          <w:rFonts w:ascii="Times New Roman" w:hAnsi="Times New Roman"/>
          <w:sz w:val="24"/>
          <w:szCs w:val="24"/>
          <w:lang w:val="sr-Cyrl-RS"/>
        </w:rPr>
        <w:t>Списак уџбеника који се користе у настави у школској 20</w:t>
      </w:r>
      <w:r>
        <w:rPr>
          <w:rFonts w:ascii="Times New Roman" w:hAnsi="Times New Roman"/>
          <w:sz w:val="24"/>
          <w:szCs w:val="24"/>
          <w:lang w:val="sr-Cyrl-RS"/>
        </w:rPr>
        <w:t>23</w:t>
      </w:r>
      <w:r w:rsidRPr="00806575">
        <w:rPr>
          <w:rFonts w:ascii="Times New Roman" w:hAnsi="Times New Roman"/>
          <w:sz w:val="24"/>
          <w:szCs w:val="24"/>
          <w:lang w:val="sr-Cyrl-RS"/>
        </w:rPr>
        <w:t>/</w:t>
      </w:r>
      <w:r w:rsidRPr="00455B0E">
        <w:rPr>
          <w:rFonts w:ascii="Times New Roman" w:hAnsi="Times New Roman"/>
          <w:sz w:val="24"/>
          <w:szCs w:val="24"/>
          <w:lang w:val="sr-Cyrl-RS"/>
        </w:rPr>
        <w:t>202</w:t>
      </w:r>
      <w:r>
        <w:rPr>
          <w:rFonts w:ascii="Times New Roman" w:hAnsi="Times New Roman"/>
          <w:sz w:val="24"/>
          <w:szCs w:val="24"/>
          <w:lang w:val="sr-Cyrl-RS"/>
        </w:rPr>
        <w:t>4</w:t>
      </w:r>
      <w:r w:rsidRPr="00806575">
        <w:rPr>
          <w:rFonts w:ascii="Times New Roman" w:hAnsi="Times New Roman"/>
          <w:sz w:val="24"/>
          <w:szCs w:val="24"/>
          <w:lang w:val="sr-Cyrl-RS"/>
        </w:rPr>
        <w:t>. го</w:t>
      </w:r>
      <w:r>
        <w:rPr>
          <w:rFonts w:ascii="Times New Roman" w:hAnsi="Times New Roman"/>
          <w:sz w:val="24"/>
          <w:szCs w:val="24"/>
          <w:lang w:val="sr-Cyrl-RS"/>
        </w:rPr>
        <w:t>дини</w:t>
      </w:r>
      <w:r w:rsidRPr="00806575">
        <w:rPr>
          <w:rFonts w:ascii="Times New Roman" w:hAnsi="Times New Roman"/>
          <w:sz w:val="24"/>
          <w:szCs w:val="24"/>
          <w:lang w:val="sr-Cyrl-RS"/>
        </w:rPr>
        <w:t>:</w:t>
      </w:r>
    </w:p>
    <w:p w14:paraId="45D15837" w14:textId="77777777" w:rsidR="00C2261F" w:rsidRDefault="00C2261F" w:rsidP="00C2261F">
      <w:pPr>
        <w:pStyle w:val="BodyText"/>
        <w:spacing w:line="300" w:lineRule="atLeast"/>
        <w:rPr>
          <w:rFonts w:ascii="Times New Roman" w:hAnsi="Times New Roman"/>
          <w:sz w:val="24"/>
          <w:szCs w:val="24"/>
          <w:lang w:val="sr-Cyrl-RS"/>
        </w:rPr>
      </w:pPr>
    </w:p>
    <w:p w14:paraId="0B320509" w14:textId="77777777" w:rsidR="00C2261F" w:rsidRPr="00806575" w:rsidRDefault="00C2261F" w:rsidP="00C2261F">
      <w:pPr>
        <w:pStyle w:val="BodyText"/>
        <w:spacing w:line="300" w:lineRule="atLeast"/>
        <w:jc w:val="center"/>
        <w:rPr>
          <w:rFonts w:ascii="Times New Roman" w:hAnsi="Times New Roman"/>
          <w:b/>
          <w:sz w:val="24"/>
          <w:szCs w:val="24"/>
          <w:lang w:val="sr-Cyrl-RS"/>
        </w:rPr>
      </w:pPr>
      <w:r w:rsidRPr="00455B0E">
        <w:rPr>
          <w:rFonts w:ascii="Times New Roman" w:hAnsi="Times New Roman"/>
          <w:b/>
          <w:sz w:val="24"/>
          <w:szCs w:val="24"/>
          <w:lang w:val="sr-Cyrl-RS"/>
        </w:rPr>
        <w:t xml:space="preserve">Литература  за </w:t>
      </w:r>
      <w:r w:rsidRPr="00806575">
        <w:rPr>
          <w:rFonts w:ascii="Times New Roman" w:hAnsi="Times New Roman"/>
          <w:b/>
          <w:sz w:val="24"/>
          <w:szCs w:val="24"/>
          <w:lang w:val="sr-Cyrl-RS"/>
        </w:rPr>
        <w:t>солфеђо и теорију музике:</w:t>
      </w:r>
    </w:p>
    <w:p w14:paraId="18F7CF96" w14:textId="77777777" w:rsidR="00C2261F" w:rsidRPr="00455B0E" w:rsidRDefault="00C2261F" w:rsidP="00C2261F">
      <w:pPr>
        <w:pStyle w:val="BodyText"/>
        <w:spacing w:line="300" w:lineRule="atLeast"/>
        <w:rPr>
          <w:rFonts w:ascii="Times New Roman" w:hAnsi="Times New Roman"/>
          <w:b/>
          <w:sz w:val="24"/>
          <w:szCs w:val="24"/>
          <w:lang w:val="sr-Cyrl-RS"/>
        </w:rPr>
      </w:pPr>
    </w:p>
    <w:p w14:paraId="75E37280"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E0A0C">
        <w:rPr>
          <w:rFonts w:ascii="Times New Roman" w:hAnsi="Times New Roman"/>
          <w:b/>
          <w:sz w:val="24"/>
          <w:szCs w:val="24"/>
        </w:rPr>
        <w:t>I</w:t>
      </w:r>
      <w:r w:rsidRPr="004E0A0C">
        <w:rPr>
          <w:rFonts w:ascii="Times New Roman" w:hAnsi="Times New Roman"/>
          <w:b/>
          <w:sz w:val="24"/>
          <w:szCs w:val="24"/>
          <w:lang w:val="sr-Latn-RS"/>
        </w:rPr>
        <w:t xml:space="preserve"> </w:t>
      </w:r>
      <w:r w:rsidRPr="004E0A0C">
        <w:rPr>
          <w:rFonts w:ascii="Times New Roman" w:hAnsi="Times New Roman"/>
          <w:b/>
          <w:sz w:val="24"/>
          <w:szCs w:val="24"/>
          <w:lang w:val="sr-Cyrl-RS"/>
        </w:rPr>
        <w:t>разред:</w:t>
      </w:r>
      <w:r>
        <w:rPr>
          <w:rFonts w:ascii="Times New Roman" w:hAnsi="Times New Roman"/>
          <w:sz w:val="24"/>
          <w:szCs w:val="24"/>
          <w:lang w:val="sr-Latn-RS"/>
        </w:rPr>
        <w:t xml:space="preserve"> </w:t>
      </w:r>
      <w:r>
        <w:rPr>
          <w:rFonts w:ascii="Times New Roman" w:hAnsi="Times New Roman"/>
          <w:sz w:val="24"/>
          <w:szCs w:val="24"/>
          <w:lang w:val="sr-Cyrl-RS"/>
        </w:rPr>
        <w:tab/>
        <w:t xml:space="preserve">Весна Цветковић, </w:t>
      </w:r>
      <w:r w:rsidRPr="004E0A0C">
        <w:rPr>
          <w:rFonts w:ascii="Times New Roman" w:hAnsi="Times New Roman"/>
          <w:sz w:val="24"/>
          <w:szCs w:val="24"/>
          <w:lang w:val="sr-Cyrl-RS"/>
        </w:rPr>
        <w:t>Јасмина Михаљица-</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Солфеђо за </w:t>
      </w:r>
      <w:r w:rsidRPr="004E0A0C">
        <w:rPr>
          <w:rFonts w:ascii="Times New Roman" w:hAnsi="Times New Roman"/>
          <w:sz w:val="24"/>
          <w:szCs w:val="24"/>
          <w:lang w:val="sr-Latn-RS"/>
        </w:rPr>
        <w:t xml:space="preserve">I </w:t>
      </w:r>
      <w:r w:rsidRPr="004E0A0C">
        <w:rPr>
          <w:rFonts w:ascii="Times New Roman" w:hAnsi="Times New Roman"/>
          <w:sz w:val="24"/>
          <w:szCs w:val="24"/>
          <w:lang w:val="sr-Cyrl-RS"/>
        </w:rPr>
        <w:t>разред шестогодишње основне музичке школе;</w:t>
      </w:r>
    </w:p>
    <w:p w14:paraId="31AC7D81" w14:textId="77777777" w:rsidR="00C2261F" w:rsidRPr="004E0A0C"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Васиљевић-Солфеђо ритам за </w:t>
      </w:r>
      <w:r w:rsidRPr="004E0A0C">
        <w:rPr>
          <w:rFonts w:ascii="Times New Roman" w:hAnsi="Times New Roman"/>
          <w:sz w:val="24"/>
          <w:szCs w:val="24"/>
          <w:lang w:val="sr-Latn-RS"/>
        </w:rPr>
        <w:t>I</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II </w:t>
      </w:r>
      <w:r w:rsidRPr="004E0A0C">
        <w:rPr>
          <w:rFonts w:ascii="Times New Roman" w:hAnsi="Times New Roman"/>
          <w:sz w:val="24"/>
          <w:szCs w:val="24"/>
          <w:lang w:val="sr-Cyrl-RS"/>
        </w:rPr>
        <w:t>разред шестогодишњег музичког образовања</w:t>
      </w:r>
    </w:p>
    <w:p w14:paraId="41579202"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E0A0C">
        <w:rPr>
          <w:rFonts w:ascii="Times New Roman" w:hAnsi="Times New Roman"/>
          <w:b/>
          <w:sz w:val="24"/>
          <w:szCs w:val="24"/>
        </w:rPr>
        <w:t>I</w:t>
      </w:r>
      <w:r w:rsidRPr="004E0A0C">
        <w:rPr>
          <w:rFonts w:ascii="Times New Roman" w:hAnsi="Times New Roman"/>
          <w:b/>
          <w:sz w:val="24"/>
          <w:szCs w:val="24"/>
          <w:lang w:val="sr-Latn-RS"/>
        </w:rPr>
        <w:t>I</w:t>
      </w:r>
      <w:r w:rsidRPr="004E0A0C">
        <w:rPr>
          <w:rFonts w:ascii="Times New Roman" w:hAnsi="Times New Roman"/>
          <w:b/>
          <w:sz w:val="24"/>
          <w:szCs w:val="24"/>
          <w:lang w:val="sr-Cyrl-RS"/>
        </w:rPr>
        <w:t xml:space="preserve"> разред:</w:t>
      </w:r>
      <w:r>
        <w:rPr>
          <w:rFonts w:ascii="Times New Roman" w:hAnsi="Times New Roman"/>
          <w:sz w:val="24"/>
          <w:szCs w:val="24"/>
          <w:lang w:val="sr-Latn-RS"/>
        </w:rPr>
        <w:t xml:space="preserve"> </w:t>
      </w:r>
      <w:r>
        <w:rPr>
          <w:rFonts w:ascii="Times New Roman" w:hAnsi="Times New Roman"/>
          <w:sz w:val="24"/>
          <w:szCs w:val="24"/>
          <w:lang w:val="sr-Cyrl-RS"/>
        </w:rPr>
        <w:tab/>
        <w:t xml:space="preserve">Весна Цветковић, </w:t>
      </w:r>
      <w:r w:rsidRPr="004E0A0C">
        <w:rPr>
          <w:rFonts w:ascii="Times New Roman" w:hAnsi="Times New Roman"/>
          <w:sz w:val="24"/>
          <w:szCs w:val="24"/>
          <w:lang w:val="sr-Cyrl-RS"/>
        </w:rPr>
        <w:t>Јасмина Михаљица-</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Солфеђо за </w:t>
      </w:r>
      <w:r w:rsidRPr="004E0A0C">
        <w:rPr>
          <w:rFonts w:ascii="Times New Roman" w:hAnsi="Times New Roman"/>
          <w:sz w:val="24"/>
          <w:szCs w:val="24"/>
          <w:lang w:val="sr-Latn-RS"/>
        </w:rPr>
        <w:t xml:space="preserve">II </w:t>
      </w:r>
      <w:r w:rsidRPr="004E0A0C">
        <w:rPr>
          <w:rFonts w:ascii="Times New Roman" w:hAnsi="Times New Roman"/>
          <w:sz w:val="24"/>
          <w:szCs w:val="24"/>
          <w:lang w:val="sr-Cyrl-RS"/>
        </w:rPr>
        <w:t>разред шестогодишње основне музичке школе;</w:t>
      </w:r>
    </w:p>
    <w:p w14:paraId="57892FE4" w14:textId="77777777" w:rsidR="00C2261F" w:rsidRPr="004E0A0C" w:rsidRDefault="00C2261F" w:rsidP="00C2261F">
      <w:pPr>
        <w:pStyle w:val="BodyText"/>
        <w:spacing w:after="0" w:line="300" w:lineRule="atLeast"/>
        <w:rPr>
          <w:rFonts w:ascii="Times New Roman" w:hAnsi="Times New Roman"/>
          <w:sz w:val="24"/>
          <w:szCs w:val="24"/>
          <w:lang w:val="sr-Latn-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Cyrl-RS"/>
        </w:rPr>
        <w:t xml:space="preserve"> </w:t>
      </w:r>
      <w:r w:rsidRPr="004E0A0C">
        <w:rPr>
          <w:rFonts w:ascii="Times New Roman" w:hAnsi="Times New Roman"/>
          <w:sz w:val="24"/>
          <w:szCs w:val="24"/>
          <w:lang w:val="sr-Cyrl-RS"/>
        </w:rPr>
        <w:t>Васиљевић-</w:t>
      </w:r>
      <w:r>
        <w:rPr>
          <w:rFonts w:ascii="Times New Roman" w:hAnsi="Times New Roman"/>
          <w:sz w:val="24"/>
          <w:szCs w:val="24"/>
          <w:lang w:val="sr-Cyrl-RS"/>
        </w:rPr>
        <w:t xml:space="preserve"> </w:t>
      </w:r>
      <w:r w:rsidRPr="004E0A0C">
        <w:rPr>
          <w:rFonts w:ascii="Times New Roman" w:hAnsi="Times New Roman"/>
          <w:sz w:val="24"/>
          <w:szCs w:val="24"/>
          <w:lang w:val="sr-Cyrl-RS"/>
        </w:rPr>
        <w:t xml:space="preserve">Солфеђо ритам за </w:t>
      </w:r>
      <w:r w:rsidRPr="004E0A0C">
        <w:rPr>
          <w:rFonts w:ascii="Times New Roman" w:hAnsi="Times New Roman"/>
          <w:sz w:val="24"/>
          <w:szCs w:val="24"/>
          <w:lang w:val="sr-Latn-RS"/>
        </w:rPr>
        <w:t>I</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II </w:t>
      </w:r>
      <w:r w:rsidRPr="004E0A0C">
        <w:rPr>
          <w:rFonts w:ascii="Times New Roman" w:hAnsi="Times New Roman"/>
          <w:sz w:val="24"/>
          <w:szCs w:val="24"/>
          <w:lang w:val="sr-Cyrl-RS"/>
        </w:rPr>
        <w:t>разред шестогодишњег музичког образовања</w:t>
      </w:r>
    </w:p>
    <w:p w14:paraId="44FF1D83"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55B0E">
        <w:rPr>
          <w:rFonts w:ascii="Times New Roman" w:hAnsi="Times New Roman"/>
          <w:b/>
          <w:sz w:val="24"/>
          <w:szCs w:val="24"/>
          <w:lang w:val="sr-Latn-RS"/>
        </w:rPr>
        <w:t>III</w:t>
      </w:r>
      <w:r w:rsidRPr="004E0A0C">
        <w:rPr>
          <w:rFonts w:ascii="Times New Roman" w:hAnsi="Times New Roman"/>
          <w:b/>
          <w:sz w:val="24"/>
          <w:szCs w:val="24"/>
          <w:lang w:val="sr-Latn-RS"/>
        </w:rPr>
        <w:t xml:space="preserve"> </w:t>
      </w:r>
      <w:r w:rsidRPr="004E0A0C">
        <w:rPr>
          <w:rFonts w:ascii="Times New Roman" w:hAnsi="Times New Roman"/>
          <w:b/>
          <w:sz w:val="24"/>
          <w:szCs w:val="24"/>
          <w:lang w:val="sr-Cyrl-RS"/>
        </w:rPr>
        <w:t>разред:</w:t>
      </w:r>
      <w:r>
        <w:rPr>
          <w:rFonts w:ascii="Times New Roman" w:hAnsi="Times New Roman"/>
          <w:sz w:val="24"/>
          <w:szCs w:val="24"/>
          <w:lang w:val="sr-Latn-RS"/>
        </w:rPr>
        <w:t xml:space="preserve"> </w:t>
      </w:r>
      <w:r>
        <w:rPr>
          <w:rFonts w:ascii="Times New Roman" w:hAnsi="Times New Roman"/>
          <w:sz w:val="24"/>
          <w:szCs w:val="24"/>
          <w:lang w:val="sr-Cyrl-RS"/>
        </w:rPr>
        <w:tab/>
        <w:t xml:space="preserve">Александра Јовић–Милетић, Зоран </w:t>
      </w:r>
      <w:r w:rsidRPr="004E0A0C">
        <w:rPr>
          <w:rFonts w:ascii="Times New Roman" w:hAnsi="Times New Roman"/>
          <w:sz w:val="24"/>
          <w:szCs w:val="24"/>
          <w:lang w:val="sr-Cyrl-RS"/>
        </w:rPr>
        <w:t>Николић-</w:t>
      </w:r>
      <w:r>
        <w:rPr>
          <w:rFonts w:ascii="Times New Roman" w:hAnsi="Times New Roman"/>
          <w:sz w:val="24"/>
          <w:szCs w:val="24"/>
          <w:lang w:val="sr-Cyrl-RS"/>
        </w:rPr>
        <w:t xml:space="preserve"> </w:t>
      </w:r>
      <w:r w:rsidRPr="004E0A0C">
        <w:rPr>
          <w:rFonts w:ascii="Times New Roman" w:hAnsi="Times New Roman"/>
          <w:sz w:val="24"/>
          <w:szCs w:val="24"/>
          <w:lang w:val="sr-Cyrl-RS"/>
        </w:rPr>
        <w:t xml:space="preserve">Солфеђо за </w:t>
      </w:r>
      <w:r w:rsidRPr="004E0A0C">
        <w:rPr>
          <w:rFonts w:ascii="Times New Roman" w:hAnsi="Times New Roman"/>
          <w:sz w:val="24"/>
          <w:szCs w:val="24"/>
          <w:lang w:val="sr-Latn-RS"/>
        </w:rPr>
        <w:t xml:space="preserve">III </w:t>
      </w:r>
      <w:r w:rsidRPr="004E0A0C">
        <w:rPr>
          <w:rFonts w:ascii="Times New Roman" w:hAnsi="Times New Roman"/>
          <w:sz w:val="24"/>
          <w:szCs w:val="24"/>
          <w:lang w:val="sr-Cyrl-RS"/>
        </w:rPr>
        <w:t>разред шестогодишње основне музичке школе;</w:t>
      </w:r>
    </w:p>
    <w:p w14:paraId="0A1C02B6" w14:textId="77777777" w:rsidR="00C2261F" w:rsidRPr="004E0A0C" w:rsidRDefault="00C2261F" w:rsidP="00C2261F">
      <w:pPr>
        <w:pStyle w:val="BodyText"/>
        <w:spacing w:after="0" w:line="300" w:lineRule="atLeast"/>
        <w:rPr>
          <w:rFonts w:ascii="Times New Roman" w:hAnsi="Times New Roman"/>
          <w:sz w:val="24"/>
          <w:szCs w:val="24"/>
          <w:lang w:val="sr-Latn-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Васиљевић-Солфеђо ритам за </w:t>
      </w:r>
      <w:r w:rsidRPr="004E0A0C">
        <w:rPr>
          <w:rFonts w:ascii="Times New Roman" w:hAnsi="Times New Roman"/>
          <w:sz w:val="24"/>
          <w:szCs w:val="24"/>
          <w:lang w:val="sr-Latn-RS"/>
        </w:rPr>
        <w:t>III</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IV </w:t>
      </w:r>
      <w:r w:rsidRPr="004E0A0C">
        <w:rPr>
          <w:rFonts w:ascii="Times New Roman" w:hAnsi="Times New Roman"/>
          <w:sz w:val="24"/>
          <w:szCs w:val="24"/>
          <w:lang w:val="sr-Cyrl-RS"/>
        </w:rPr>
        <w:t>разред шестогодишњег музичког образовања</w:t>
      </w:r>
    </w:p>
    <w:p w14:paraId="6FA0A49B"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55B0E">
        <w:rPr>
          <w:rFonts w:ascii="Times New Roman" w:hAnsi="Times New Roman"/>
          <w:b/>
          <w:sz w:val="24"/>
          <w:szCs w:val="24"/>
          <w:lang w:val="sr-Latn-RS"/>
        </w:rPr>
        <w:t>IV</w:t>
      </w:r>
      <w:r w:rsidRPr="004E0A0C">
        <w:rPr>
          <w:rFonts w:ascii="Times New Roman" w:hAnsi="Times New Roman"/>
          <w:b/>
          <w:sz w:val="24"/>
          <w:szCs w:val="24"/>
          <w:lang w:val="sr-Cyrl-RS"/>
        </w:rPr>
        <w:t xml:space="preserve"> разред:</w:t>
      </w:r>
      <w:r w:rsidRPr="004E0A0C">
        <w:rPr>
          <w:rFonts w:ascii="Times New Roman" w:hAnsi="Times New Roman"/>
          <w:sz w:val="24"/>
          <w:szCs w:val="24"/>
          <w:lang w:val="sr-Cyrl-RS"/>
        </w:rPr>
        <w:t xml:space="preserve"> </w:t>
      </w:r>
      <w:r>
        <w:rPr>
          <w:rFonts w:ascii="Times New Roman" w:hAnsi="Times New Roman"/>
          <w:sz w:val="24"/>
          <w:szCs w:val="24"/>
          <w:lang w:val="sr-Cyrl-RS"/>
        </w:rPr>
        <w:tab/>
        <w:t xml:space="preserve">Александра Јовић-Милетић, Зоран Николић- </w:t>
      </w:r>
      <w:r w:rsidRPr="004E0A0C">
        <w:rPr>
          <w:rFonts w:ascii="Times New Roman" w:hAnsi="Times New Roman"/>
          <w:sz w:val="24"/>
          <w:szCs w:val="24"/>
          <w:lang w:val="sr-Cyrl-RS"/>
        </w:rPr>
        <w:t xml:space="preserve">Солфеђо за </w:t>
      </w:r>
      <w:r w:rsidRPr="004E0A0C">
        <w:rPr>
          <w:rFonts w:ascii="Times New Roman" w:hAnsi="Times New Roman"/>
          <w:sz w:val="24"/>
          <w:szCs w:val="24"/>
          <w:lang w:val="sr-Latn-RS"/>
        </w:rPr>
        <w:t xml:space="preserve">IV </w:t>
      </w:r>
      <w:r w:rsidRPr="004E0A0C">
        <w:rPr>
          <w:rFonts w:ascii="Times New Roman" w:hAnsi="Times New Roman"/>
          <w:sz w:val="24"/>
          <w:szCs w:val="24"/>
          <w:lang w:val="sr-Cyrl-RS"/>
        </w:rPr>
        <w:t>разред шестогодишње основне музичке школе;</w:t>
      </w:r>
    </w:p>
    <w:p w14:paraId="00D7B9C3" w14:textId="77777777" w:rsidR="00C2261F" w:rsidRPr="004E0A0C" w:rsidRDefault="00C2261F" w:rsidP="00C2261F">
      <w:pPr>
        <w:pStyle w:val="BodyText"/>
        <w:spacing w:line="300" w:lineRule="atLeast"/>
        <w:rPr>
          <w:rFonts w:ascii="Times New Roman" w:hAnsi="Times New Roman"/>
          <w:sz w:val="24"/>
          <w:szCs w:val="24"/>
          <w:lang w:val="sr-Latn-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Васиљевић-Солфеђо ритам за </w:t>
      </w:r>
      <w:r w:rsidRPr="004E0A0C">
        <w:rPr>
          <w:rFonts w:ascii="Times New Roman" w:hAnsi="Times New Roman"/>
          <w:sz w:val="24"/>
          <w:szCs w:val="24"/>
          <w:lang w:val="sr-Latn-RS"/>
        </w:rPr>
        <w:t>III</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IV </w:t>
      </w:r>
      <w:r w:rsidRPr="004E0A0C">
        <w:rPr>
          <w:rFonts w:ascii="Times New Roman" w:hAnsi="Times New Roman"/>
          <w:sz w:val="24"/>
          <w:szCs w:val="24"/>
          <w:lang w:val="sr-Cyrl-RS"/>
        </w:rPr>
        <w:t>разред шестогодишњег музичког образовања</w:t>
      </w:r>
    </w:p>
    <w:p w14:paraId="6EFE0D3B"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55B0E">
        <w:rPr>
          <w:rFonts w:ascii="Times New Roman" w:hAnsi="Times New Roman"/>
          <w:b/>
          <w:sz w:val="24"/>
          <w:szCs w:val="24"/>
          <w:lang w:val="sr-Latn-RS"/>
        </w:rPr>
        <w:t>V</w:t>
      </w:r>
      <w:r w:rsidRPr="004E0A0C">
        <w:rPr>
          <w:rFonts w:ascii="Times New Roman" w:hAnsi="Times New Roman"/>
          <w:b/>
          <w:sz w:val="24"/>
          <w:szCs w:val="24"/>
          <w:lang w:val="sr-Cyrl-RS"/>
        </w:rPr>
        <w:t xml:space="preserve"> разред:</w:t>
      </w:r>
      <w:r>
        <w:rPr>
          <w:rFonts w:ascii="Times New Roman" w:hAnsi="Times New Roman"/>
          <w:sz w:val="24"/>
          <w:szCs w:val="24"/>
          <w:lang w:val="sr-Cyrl-RS"/>
        </w:rPr>
        <w:t xml:space="preserve"> </w:t>
      </w:r>
      <w:r>
        <w:rPr>
          <w:rFonts w:ascii="Times New Roman" w:hAnsi="Times New Roman"/>
          <w:sz w:val="24"/>
          <w:szCs w:val="24"/>
          <w:lang w:val="sr-Cyrl-RS"/>
        </w:rPr>
        <w:tab/>
        <w:t>Александра Јовић</w:t>
      </w:r>
      <w:r>
        <w:rPr>
          <w:rFonts w:ascii="Times New Roman" w:hAnsi="Times New Roman"/>
          <w:sz w:val="24"/>
          <w:szCs w:val="24"/>
          <w:lang w:val="sr-Latn-RS"/>
        </w:rPr>
        <w:t>-</w:t>
      </w:r>
      <w:r>
        <w:rPr>
          <w:rFonts w:ascii="Times New Roman" w:hAnsi="Times New Roman"/>
          <w:sz w:val="24"/>
          <w:szCs w:val="24"/>
          <w:lang w:val="sr-Cyrl-RS"/>
        </w:rPr>
        <w:t xml:space="preserve">Милетић, Гордана Стојановић, </w:t>
      </w:r>
      <w:r w:rsidRPr="004E0A0C">
        <w:rPr>
          <w:rFonts w:ascii="Times New Roman" w:hAnsi="Times New Roman"/>
          <w:sz w:val="24"/>
          <w:szCs w:val="24"/>
          <w:lang w:val="sr-Cyrl-RS"/>
        </w:rPr>
        <w:t>Зоран Николић –</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Солфеђо за </w:t>
      </w:r>
      <w:r w:rsidRPr="004E0A0C">
        <w:rPr>
          <w:rFonts w:ascii="Times New Roman" w:hAnsi="Times New Roman"/>
          <w:sz w:val="24"/>
          <w:szCs w:val="24"/>
          <w:lang w:val="sr-Latn-RS"/>
        </w:rPr>
        <w:t xml:space="preserve">V </w:t>
      </w:r>
      <w:r w:rsidRPr="004E0A0C">
        <w:rPr>
          <w:rFonts w:ascii="Times New Roman" w:hAnsi="Times New Roman"/>
          <w:sz w:val="24"/>
          <w:szCs w:val="24"/>
          <w:lang w:val="sr-Cyrl-RS"/>
        </w:rPr>
        <w:t>разред шестогодишње основне музичке школе;</w:t>
      </w:r>
    </w:p>
    <w:p w14:paraId="234E94C3" w14:textId="77777777" w:rsidR="00C2261F" w:rsidRPr="004E0A0C" w:rsidRDefault="00C2261F" w:rsidP="00C2261F">
      <w:pPr>
        <w:pStyle w:val="BodyText"/>
        <w:spacing w:after="0" w:line="300" w:lineRule="atLeast"/>
        <w:rPr>
          <w:rFonts w:ascii="Times New Roman" w:hAnsi="Times New Roman"/>
          <w:sz w:val="24"/>
          <w:szCs w:val="24"/>
          <w:lang w:val="sr-Latn-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Cyrl-RS"/>
        </w:rPr>
        <w:t xml:space="preserve"> </w:t>
      </w:r>
      <w:r w:rsidRPr="004E0A0C">
        <w:rPr>
          <w:rFonts w:ascii="Times New Roman" w:hAnsi="Times New Roman"/>
          <w:sz w:val="24"/>
          <w:szCs w:val="24"/>
          <w:lang w:val="sr-Cyrl-RS"/>
        </w:rPr>
        <w:t>Васиљевић-</w:t>
      </w:r>
      <w:r>
        <w:rPr>
          <w:rFonts w:ascii="Times New Roman" w:hAnsi="Times New Roman"/>
          <w:sz w:val="24"/>
          <w:szCs w:val="24"/>
          <w:lang w:val="sr-Latn-RS"/>
        </w:rPr>
        <w:t xml:space="preserve"> </w:t>
      </w:r>
      <w:r w:rsidRPr="004E0A0C">
        <w:rPr>
          <w:rFonts w:ascii="Times New Roman" w:hAnsi="Times New Roman"/>
          <w:sz w:val="24"/>
          <w:szCs w:val="24"/>
          <w:lang w:val="sr-Cyrl-RS"/>
        </w:rPr>
        <w:t xml:space="preserve">Солфеђо ритам за </w:t>
      </w:r>
      <w:r w:rsidRPr="004E0A0C">
        <w:rPr>
          <w:rFonts w:ascii="Times New Roman" w:hAnsi="Times New Roman"/>
          <w:sz w:val="24"/>
          <w:szCs w:val="24"/>
          <w:lang w:val="sr-Latn-RS"/>
        </w:rPr>
        <w:t>V</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VI </w:t>
      </w:r>
      <w:r w:rsidRPr="004E0A0C">
        <w:rPr>
          <w:rFonts w:ascii="Times New Roman" w:hAnsi="Times New Roman"/>
          <w:sz w:val="24"/>
          <w:szCs w:val="24"/>
          <w:lang w:val="sr-Cyrl-RS"/>
        </w:rPr>
        <w:t>разред шестогодишњег музичког образовања</w:t>
      </w:r>
    </w:p>
    <w:p w14:paraId="18ADB351" w14:textId="77777777" w:rsidR="00C2261F" w:rsidRPr="004E0A0C" w:rsidRDefault="00C2261F" w:rsidP="00C2261F">
      <w:pPr>
        <w:pStyle w:val="BodyText"/>
        <w:spacing w:after="0" w:line="300" w:lineRule="atLeast"/>
        <w:rPr>
          <w:rFonts w:ascii="Times New Roman" w:hAnsi="Times New Roman"/>
          <w:sz w:val="24"/>
          <w:szCs w:val="24"/>
          <w:lang w:val="sr-Cyrl-RS"/>
        </w:rPr>
      </w:pPr>
      <w:r w:rsidRPr="00455B0E">
        <w:rPr>
          <w:rFonts w:ascii="Times New Roman" w:hAnsi="Times New Roman"/>
          <w:b/>
          <w:sz w:val="24"/>
          <w:szCs w:val="24"/>
          <w:lang w:val="sr-Latn-RS"/>
        </w:rPr>
        <w:t>V</w:t>
      </w:r>
      <w:r w:rsidRPr="004E0A0C">
        <w:rPr>
          <w:rFonts w:ascii="Times New Roman" w:hAnsi="Times New Roman"/>
          <w:b/>
          <w:sz w:val="24"/>
          <w:szCs w:val="24"/>
          <w:lang w:val="sr-Latn-RS"/>
        </w:rPr>
        <w:t>I</w:t>
      </w:r>
      <w:r w:rsidRPr="004E0A0C">
        <w:rPr>
          <w:rFonts w:ascii="Times New Roman" w:hAnsi="Times New Roman"/>
          <w:b/>
          <w:sz w:val="24"/>
          <w:szCs w:val="24"/>
          <w:lang w:val="sr-Cyrl-RS"/>
        </w:rPr>
        <w:t xml:space="preserve"> разред:</w:t>
      </w:r>
      <w:r>
        <w:rPr>
          <w:rFonts w:ascii="Times New Roman" w:hAnsi="Times New Roman"/>
          <w:sz w:val="24"/>
          <w:szCs w:val="24"/>
          <w:lang w:val="sr-Latn-RS"/>
        </w:rPr>
        <w:t xml:space="preserve"> </w:t>
      </w:r>
      <w:r>
        <w:rPr>
          <w:rFonts w:ascii="Times New Roman" w:hAnsi="Times New Roman"/>
          <w:sz w:val="24"/>
          <w:szCs w:val="24"/>
          <w:lang w:val="sr-Cyrl-RS"/>
        </w:rPr>
        <w:tab/>
        <w:t>Весна Цветковић,</w:t>
      </w:r>
      <w:r w:rsidRPr="004E0A0C">
        <w:rPr>
          <w:rFonts w:ascii="Times New Roman" w:hAnsi="Times New Roman"/>
          <w:sz w:val="24"/>
          <w:szCs w:val="24"/>
          <w:lang w:val="sr-Cyrl-RS"/>
        </w:rPr>
        <w:t xml:space="preserve"> Јасмина Михаљица-Солфеђо за </w:t>
      </w:r>
      <w:r w:rsidRPr="004E0A0C">
        <w:rPr>
          <w:rFonts w:ascii="Times New Roman" w:hAnsi="Times New Roman"/>
          <w:sz w:val="24"/>
          <w:szCs w:val="24"/>
          <w:lang w:val="sr-Latn-RS"/>
        </w:rPr>
        <w:t xml:space="preserve">VI </w:t>
      </w:r>
      <w:r w:rsidRPr="004E0A0C">
        <w:rPr>
          <w:rFonts w:ascii="Times New Roman" w:hAnsi="Times New Roman"/>
          <w:sz w:val="24"/>
          <w:szCs w:val="24"/>
          <w:lang w:val="sr-Cyrl-RS"/>
        </w:rPr>
        <w:t>разред шестогодишње основне музичке школе;</w:t>
      </w:r>
    </w:p>
    <w:p w14:paraId="5AC4DFEC" w14:textId="77777777" w:rsidR="00C2261F" w:rsidRPr="004E0A0C" w:rsidRDefault="00C2261F" w:rsidP="00C2261F">
      <w:pPr>
        <w:pStyle w:val="BodyText"/>
        <w:spacing w:after="0" w:line="300" w:lineRule="atLeast"/>
        <w:rPr>
          <w:rFonts w:ascii="Times New Roman" w:hAnsi="Times New Roman"/>
          <w:sz w:val="24"/>
          <w:szCs w:val="24"/>
          <w:lang w:val="sr-Latn-RS"/>
        </w:rPr>
      </w:pPr>
      <w:r>
        <w:rPr>
          <w:rFonts w:ascii="Times New Roman" w:hAnsi="Times New Roman"/>
          <w:sz w:val="24"/>
          <w:szCs w:val="24"/>
          <w:lang w:val="sr-Cyrl-RS"/>
        </w:rPr>
        <w:tab/>
      </w:r>
      <w:r>
        <w:rPr>
          <w:rFonts w:ascii="Times New Roman" w:hAnsi="Times New Roman"/>
          <w:sz w:val="24"/>
          <w:szCs w:val="24"/>
          <w:lang w:val="sr-Cyrl-RS"/>
        </w:rPr>
        <w:tab/>
      </w:r>
      <w:r w:rsidRPr="004E0A0C">
        <w:rPr>
          <w:rFonts w:ascii="Times New Roman" w:hAnsi="Times New Roman"/>
          <w:sz w:val="24"/>
          <w:szCs w:val="24"/>
          <w:lang w:val="sr-Cyrl-RS"/>
        </w:rPr>
        <w:t>З.</w:t>
      </w:r>
      <w:r>
        <w:rPr>
          <w:rFonts w:ascii="Times New Roman" w:hAnsi="Times New Roman"/>
          <w:sz w:val="24"/>
          <w:szCs w:val="24"/>
          <w:lang w:val="sr-Cyrl-RS"/>
        </w:rPr>
        <w:t xml:space="preserve"> </w:t>
      </w:r>
      <w:r w:rsidRPr="004E0A0C">
        <w:rPr>
          <w:rFonts w:ascii="Times New Roman" w:hAnsi="Times New Roman"/>
          <w:sz w:val="24"/>
          <w:szCs w:val="24"/>
          <w:lang w:val="sr-Cyrl-RS"/>
        </w:rPr>
        <w:t>Васиљевић-</w:t>
      </w:r>
      <w:r>
        <w:rPr>
          <w:rFonts w:ascii="Times New Roman" w:hAnsi="Times New Roman"/>
          <w:sz w:val="24"/>
          <w:szCs w:val="24"/>
          <w:lang w:val="sr-Cyrl-RS"/>
        </w:rPr>
        <w:t xml:space="preserve"> </w:t>
      </w:r>
      <w:r w:rsidRPr="004E0A0C">
        <w:rPr>
          <w:rFonts w:ascii="Times New Roman" w:hAnsi="Times New Roman"/>
          <w:sz w:val="24"/>
          <w:szCs w:val="24"/>
          <w:lang w:val="sr-Cyrl-RS"/>
        </w:rPr>
        <w:t xml:space="preserve">Солфеђо ритам за </w:t>
      </w:r>
      <w:r w:rsidRPr="004E0A0C">
        <w:rPr>
          <w:rFonts w:ascii="Times New Roman" w:hAnsi="Times New Roman"/>
          <w:sz w:val="24"/>
          <w:szCs w:val="24"/>
          <w:lang w:val="sr-Latn-RS"/>
        </w:rPr>
        <w:t>V</w:t>
      </w:r>
      <w:r w:rsidRPr="004E0A0C">
        <w:rPr>
          <w:rFonts w:ascii="Times New Roman" w:hAnsi="Times New Roman"/>
          <w:sz w:val="24"/>
          <w:szCs w:val="24"/>
          <w:lang w:val="sr-Cyrl-RS"/>
        </w:rPr>
        <w:t xml:space="preserve"> и</w:t>
      </w:r>
      <w:r w:rsidRPr="004E0A0C">
        <w:rPr>
          <w:rFonts w:ascii="Times New Roman" w:hAnsi="Times New Roman"/>
          <w:sz w:val="24"/>
          <w:szCs w:val="24"/>
          <w:lang w:val="sr-Latn-RS"/>
        </w:rPr>
        <w:t xml:space="preserve"> VI </w:t>
      </w:r>
      <w:r w:rsidRPr="004E0A0C">
        <w:rPr>
          <w:rFonts w:ascii="Times New Roman" w:hAnsi="Times New Roman"/>
          <w:sz w:val="24"/>
          <w:szCs w:val="24"/>
          <w:lang w:val="sr-Cyrl-RS"/>
        </w:rPr>
        <w:t>разред шестогодишњег музичког образовања</w:t>
      </w:r>
    </w:p>
    <w:p w14:paraId="4DCF5519" w14:textId="77777777" w:rsidR="00C2261F" w:rsidRPr="004E0A0C" w:rsidRDefault="00C2261F" w:rsidP="00C2261F">
      <w:pPr>
        <w:jc w:val="both"/>
        <w:rPr>
          <w:lang w:val="sr-Cyrl-CS"/>
        </w:rPr>
      </w:pPr>
      <w:r>
        <w:rPr>
          <w:lang w:val="sr-Cyrl-CS"/>
        </w:rPr>
        <w:tab/>
      </w:r>
      <w:r>
        <w:rPr>
          <w:lang w:val="sr-Cyrl-CS"/>
        </w:rPr>
        <w:tab/>
      </w:r>
      <w:r w:rsidRPr="004E0A0C">
        <w:rPr>
          <w:lang w:val="sr-Cyrl-CS"/>
        </w:rPr>
        <w:t xml:space="preserve">Пандуровић, Александровић и Јелић: Солфеђо за </w:t>
      </w:r>
      <w:r w:rsidRPr="004E0A0C">
        <w:rPr>
          <w:lang w:val="en-US"/>
        </w:rPr>
        <w:t>I</w:t>
      </w:r>
      <w:r w:rsidRPr="004E0A0C">
        <w:rPr>
          <w:lang w:val="ru-RU"/>
        </w:rPr>
        <w:t xml:space="preserve"> </w:t>
      </w:r>
      <w:r w:rsidRPr="004E0A0C">
        <w:rPr>
          <w:lang w:val="sr-Cyrl-CS"/>
        </w:rPr>
        <w:t xml:space="preserve">и </w:t>
      </w:r>
      <w:r w:rsidRPr="004E0A0C">
        <w:rPr>
          <w:lang w:val="en-US"/>
        </w:rPr>
        <w:t>II</w:t>
      </w:r>
      <w:r w:rsidRPr="004E0A0C">
        <w:rPr>
          <w:lang w:val="ru-RU"/>
        </w:rPr>
        <w:t xml:space="preserve"> </w:t>
      </w:r>
      <w:r w:rsidRPr="004E0A0C">
        <w:rPr>
          <w:lang w:val="sr-Cyrl-CS"/>
        </w:rPr>
        <w:t>раз</w:t>
      </w:r>
      <w:r w:rsidRPr="004E0A0C">
        <w:rPr>
          <w:spacing w:val="8"/>
          <w:lang w:val="sr-Cyrl-CS"/>
        </w:rPr>
        <w:t xml:space="preserve">ред четворогодишње и </w:t>
      </w:r>
      <w:r w:rsidRPr="004E0A0C">
        <w:rPr>
          <w:spacing w:val="8"/>
          <w:lang w:val="en-US"/>
        </w:rPr>
        <w:t>I</w:t>
      </w:r>
      <w:r w:rsidRPr="004E0A0C">
        <w:rPr>
          <w:spacing w:val="8"/>
          <w:lang w:val="ru-RU"/>
        </w:rPr>
        <w:t xml:space="preserve"> </w:t>
      </w:r>
      <w:r w:rsidRPr="004E0A0C">
        <w:rPr>
          <w:spacing w:val="8"/>
          <w:lang w:val="sr-Cyrl-CS"/>
        </w:rPr>
        <w:t>разред двогодишље основне музичке шко</w:t>
      </w:r>
      <w:r w:rsidRPr="004E0A0C">
        <w:rPr>
          <w:lang w:val="sr-Cyrl-CS"/>
        </w:rPr>
        <w:t>ле, Завод за уџбенике и наставна средства, Београд.</w:t>
      </w:r>
    </w:p>
    <w:p w14:paraId="26007D4B" w14:textId="77777777" w:rsidR="00C2261F" w:rsidRPr="004E0A0C" w:rsidRDefault="00C2261F" w:rsidP="00C2261F">
      <w:pPr>
        <w:jc w:val="both"/>
        <w:rPr>
          <w:lang w:val="sr-Cyrl-CS"/>
        </w:rPr>
      </w:pPr>
      <w:r>
        <w:rPr>
          <w:spacing w:val="11"/>
          <w:lang w:val="sr-Cyrl-CS"/>
        </w:rPr>
        <w:tab/>
      </w:r>
      <w:r>
        <w:rPr>
          <w:spacing w:val="11"/>
          <w:lang w:val="sr-Cyrl-CS"/>
        </w:rPr>
        <w:tab/>
        <w:t>Александровић и Јелић:</w:t>
      </w:r>
      <w:r>
        <w:rPr>
          <w:spacing w:val="11"/>
          <w:lang w:val="sr-Latn-RS"/>
        </w:rPr>
        <w:t xml:space="preserve"> </w:t>
      </w:r>
      <w:r w:rsidRPr="004E0A0C">
        <w:rPr>
          <w:spacing w:val="11"/>
          <w:lang w:val="sr-Cyrl-CS"/>
        </w:rPr>
        <w:t xml:space="preserve">Солфеђо за </w:t>
      </w:r>
      <w:r w:rsidRPr="004E0A0C">
        <w:rPr>
          <w:spacing w:val="11"/>
          <w:lang w:val="en-US"/>
        </w:rPr>
        <w:t>III</w:t>
      </w:r>
      <w:r w:rsidRPr="004E0A0C">
        <w:rPr>
          <w:spacing w:val="11"/>
          <w:lang w:val="ru-RU"/>
        </w:rPr>
        <w:t xml:space="preserve"> </w:t>
      </w:r>
      <w:r w:rsidRPr="004E0A0C">
        <w:rPr>
          <w:spacing w:val="11"/>
          <w:lang w:val="sr-Cyrl-CS"/>
        </w:rPr>
        <w:t xml:space="preserve">разред четворогодишње и </w:t>
      </w:r>
      <w:r w:rsidRPr="004E0A0C">
        <w:rPr>
          <w:spacing w:val="11"/>
          <w:lang w:val="en-US"/>
        </w:rPr>
        <w:t>II</w:t>
      </w:r>
      <w:r w:rsidRPr="004E0A0C">
        <w:rPr>
          <w:spacing w:val="11"/>
          <w:lang w:val="ru-RU"/>
        </w:rPr>
        <w:t xml:space="preserve"> </w:t>
      </w:r>
      <w:r w:rsidRPr="004E0A0C">
        <w:rPr>
          <w:spacing w:val="11"/>
          <w:lang w:val="sr-Cyrl-CS"/>
        </w:rPr>
        <w:t xml:space="preserve">разред двогодишње основне музичке школе, Завод за </w:t>
      </w:r>
      <w:r w:rsidRPr="004E0A0C">
        <w:rPr>
          <w:lang w:val="sr-Cyrl-CS"/>
        </w:rPr>
        <w:t>уџбенике и наставна средства, Београд</w:t>
      </w:r>
    </w:p>
    <w:p w14:paraId="7BD37E95" w14:textId="77777777" w:rsidR="00C2261F" w:rsidRPr="004E0A0C" w:rsidRDefault="00C2261F" w:rsidP="00C2261F">
      <w:pPr>
        <w:jc w:val="both"/>
        <w:rPr>
          <w:lang w:val="sr-Latn-RS"/>
        </w:rPr>
      </w:pPr>
      <w:r>
        <w:rPr>
          <w:spacing w:val="8"/>
          <w:lang w:val="sr-Cyrl-CS"/>
        </w:rPr>
        <w:tab/>
      </w:r>
      <w:r>
        <w:rPr>
          <w:spacing w:val="8"/>
          <w:lang w:val="sr-Cyrl-CS"/>
        </w:rPr>
        <w:tab/>
      </w:r>
      <w:r w:rsidRPr="004E0A0C">
        <w:rPr>
          <w:spacing w:val="8"/>
          <w:lang w:val="sr-Cyrl-CS"/>
        </w:rPr>
        <w:t xml:space="preserve">Александровић: Солфеђо за </w:t>
      </w:r>
      <w:r w:rsidRPr="004E0A0C">
        <w:rPr>
          <w:spacing w:val="8"/>
          <w:lang w:val="en-US"/>
        </w:rPr>
        <w:t>IV</w:t>
      </w:r>
      <w:r w:rsidRPr="004E0A0C">
        <w:rPr>
          <w:spacing w:val="8"/>
          <w:lang w:val="ru-RU"/>
        </w:rPr>
        <w:t xml:space="preserve"> </w:t>
      </w:r>
      <w:r w:rsidRPr="004E0A0C">
        <w:rPr>
          <w:spacing w:val="8"/>
          <w:lang w:val="sr-Cyrl-CS"/>
        </w:rPr>
        <w:t xml:space="preserve">разред четворогодишње и </w:t>
      </w:r>
      <w:r w:rsidRPr="004E0A0C">
        <w:rPr>
          <w:spacing w:val="8"/>
          <w:lang w:val="en-US"/>
        </w:rPr>
        <w:t>II</w:t>
      </w:r>
      <w:r w:rsidRPr="004E0A0C">
        <w:rPr>
          <w:spacing w:val="8"/>
          <w:lang w:val="sr-Cyrl-CS"/>
        </w:rPr>
        <w:t xml:space="preserve"> </w:t>
      </w:r>
      <w:r w:rsidRPr="004E0A0C">
        <w:rPr>
          <w:spacing w:val="10"/>
          <w:lang w:val="sr-Cyrl-CS"/>
        </w:rPr>
        <w:t xml:space="preserve">разред двогодишње основне музичке школе, Завод за уцбенике и </w:t>
      </w:r>
      <w:r w:rsidRPr="004E0A0C">
        <w:rPr>
          <w:lang w:val="sr-Cyrl-CS"/>
        </w:rPr>
        <w:t>наставна средства, Београд.</w:t>
      </w:r>
    </w:p>
    <w:p w14:paraId="7BAC203F" w14:textId="77777777" w:rsidR="00C2261F" w:rsidRPr="004E0A0C" w:rsidRDefault="00C2261F" w:rsidP="00C2261F">
      <w:pPr>
        <w:jc w:val="both"/>
        <w:rPr>
          <w:bCs/>
          <w:lang w:val="sr-Cyrl-RS"/>
        </w:rPr>
      </w:pPr>
      <w:r>
        <w:rPr>
          <w:bCs/>
          <w:lang w:val="sr-Cyrl-RS"/>
        </w:rPr>
        <w:tab/>
      </w:r>
      <w:r>
        <w:rPr>
          <w:bCs/>
          <w:lang w:val="sr-Cyrl-RS"/>
        </w:rPr>
        <w:tab/>
      </w:r>
      <w:r w:rsidRPr="004E0A0C">
        <w:rPr>
          <w:bCs/>
          <w:lang w:val="sr-Cyrl-RS"/>
        </w:rPr>
        <w:t>С.</w:t>
      </w:r>
      <w:r>
        <w:rPr>
          <w:bCs/>
          <w:lang w:val="sr-Cyrl-RS"/>
        </w:rPr>
        <w:t xml:space="preserve"> </w:t>
      </w:r>
      <w:r w:rsidRPr="004E0A0C">
        <w:rPr>
          <w:bCs/>
          <w:lang w:val="sr-Cyrl-RS"/>
        </w:rPr>
        <w:t>Смиљанић, Б.Цветковић: Распевани ритам 1,2,3, Нота Књажевац</w:t>
      </w:r>
    </w:p>
    <w:p w14:paraId="155E167D" w14:textId="77777777" w:rsidR="00C2261F" w:rsidRPr="004E0A0C" w:rsidRDefault="00C2261F" w:rsidP="00C2261F">
      <w:pPr>
        <w:jc w:val="both"/>
        <w:rPr>
          <w:bCs/>
          <w:lang w:val="sr-Cyrl-RS"/>
        </w:rPr>
      </w:pPr>
      <w:r>
        <w:rPr>
          <w:bCs/>
          <w:lang w:val="sr-Cyrl-RS"/>
        </w:rPr>
        <w:tab/>
      </w:r>
      <w:r>
        <w:rPr>
          <w:bCs/>
          <w:lang w:val="sr-Cyrl-RS"/>
        </w:rPr>
        <w:tab/>
      </w:r>
      <w:r w:rsidRPr="004E0A0C">
        <w:rPr>
          <w:bCs/>
          <w:lang w:val="sr-Cyrl-RS"/>
        </w:rPr>
        <w:t>С.</w:t>
      </w:r>
      <w:r>
        <w:rPr>
          <w:bCs/>
          <w:lang w:val="sr-Cyrl-RS"/>
        </w:rPr>
        <w:t xml:space="preserve"> </w:t>
      </w:r>
      <w:r w:rsidRPr="004E0A0C">
        <w:rPr>
          <w:bCs/>
          <w:lang w:val="sr-Cyrl-RS"/>
        </w:rPr>
        <w:t>СМиљанић, Б.Цветковић: Распевани ритам 4,5,6, Нота Књажевац</w:t>
      </w:r>
    </w:p>
    <w:p w14:paraId="559167CA" w14:textId="77777777" w:rsidR="00C2261F" w:rsidRDefault="00C2261F" w:rsidP="00C2261F">
      <w:pPr>
        <w:rPr>
          <w:b/>
          <w:lang w:val="sr-Cyrl-RS"/>
        </w:rPr>
      </w:pPr>
    </w:p>
    <w:p w14:paraId="46479AEE" w14:textId="77777777" w:rsidR="00C2261F" w:rsidRDefault="00C2261F" w:rsidP="00C2261F">
      <w:pPr>
        <w:rPr>
          <w:b/>
          <w:lang w:val="sr-Cyrl-RS"/>
        </w:rPr>
      </w:pPr>
    </w:p>
    <w:p w14:paraId="440F818A" w14:textId="77777777" w:rsidR="00C2261F" w:rsidRPr="00806575" w:rsidRDefault="00C2261F" w:rsidP="00C2261F">
      <w:pPr>
        <w:jc w:val="center"/>
        <w:rPr>
          <w:b/>
          <w:lang w:val="sr-Cyrl-RS"/>
        </w:rPr>
      </w:pPr>
      <w:r w:rsidRPr="00806575">
        <w:rPr>
          <w:b/>
          <w:lang w:val="sr-Cyrl-RS"/>
        </w:rPr>
        <w:t>Литература за теорију музике</w:t>
      </w:r>
    </w:p>
    <w:p w14:paraId="21E9663F" w14:textId="77777777" w:rsidR="00C2261F" w:rsidRPr="00EE4F3D" w:rsidRDefault="00C2261F" w:rsidP="00C2261F">
      <w:pPr>
        <w:rPr>
          <w:lang w:val="sr-Cyrl-RS"/>
        </w:rPr>
      </w:pPr>
    </w:p>
    <w:p w14:paraId="120453EF" w14:textId="77777777" w:rsidR="00C2261F" w:rsidRPr="00455B0E" w:rsidRDefault="00C2261F" w:rsidP="00C2261F">
      <w:pPr>
        <w:pStyle w:val="NoSpacing"/>
        <w:rPr>
          <w:sz w:val="24"/>
          <w:szCs w:val="24"/>
          <w:lang w:val="sr-Cyrl-RS"/>
        </w:rPr>
      </w:pPr>
      <w:r>
        <w:rPr>
          <w:sz w:val="24"/>
          <w:szCs w:val="24"/>
          <w:lang w:val="sr-Cyrl-RS"/>
        </w:rPr>
        <w:tab/>
      </w:r>
      <w:r>
        <w:rPr>
          <w:sz w:val="24"/>
          <w:szCs w:val="24"/>
          <w:lang w:val="sr-Cyrl-RS"/>
        </w:rPr>
        <w:tab/>
      </w:r>
      <w:r w:rsidRPr="00806575">
        <w:rPr>
          <w:sz w:val="24"/>
          <w:szCs w:val="24"/>
        </w:rPr>
        <w:t>Дробни и Васиљевић: Т</w:t>
      </w:r>
      <w:r>
        <w:rPr>
          <w:sz w:val="24"/>
          <w:szCs w:val="24"/>
          <w:lang w:val="sr-Cyrl-RS"/>
        </w:rPr>
        <w:t>е</w:t>
      </w:r>
      <w:r w:rsidRPr="00806575">
        <w:rPr>
          <w:sz w:val="24"/>
          <w:szCs w:val="24"/>
        </w:rPr>
        <w:t>орија музике, Завод за уцбенике и наставна средства, Београд.</w:t>
      </w:r>
    </w:p>
    <w:p w14:paraId="4B14B185" w14:textId="77777777" w:rsidR="00C2261F" w:rsidRPr="00806575" w:rsidRDefault="00C2261F" w:rsidP="00C2261F">
      <w:pPr>
        <w:pStyle w:val="NoSpacing"/>
        <w:rPr>
          <w:sz w:val="24"/>
          <w:szCs w:val="24"/>
        </w:rPr>
      </w:pPr>
      <w:r>
        <w:rPr>
          <w:sz w:val="24"/>
          <w:szCs w:val="24"/>
          <w:lang w:val="sr-Cyrl-RS"/>
        </w:rPr>
        <w:tab/>
      </w:r>
      <w:r>
        <w:rPr>
          <w:sz w:val="24"/>
          <w:szCs w:val="24"/>
          <w:lang w:val="sr-Cyrl-RS"/>
        </w:rPr>
        <w:tab/>
      </w:r>
      <w:r w:rsidRPr="00806575">
        <w:rPr>
          <w:sz w:val="24"/>
          <w:szCs w:val="24"/>
        </w:rPr>
        <w:t>Д. Деспић: Теорија музике, Завод за уџбенике и наставна средства, Београд.</w:t>
      </w:r>
    </w:p>
    <w:p w14:paraId="73EB0FE8" w14:textId="77777777" w:rsidR="00C2261F" w:rsidRPr="00806575" w:rsidRDefault="00C2261F" w:rsidP="00C2261F">
      <w:pPr>
        <w:pStyle w:val="NoSpacing"/>
        <w:rPr>
          <w:sz w:val="24"/>
          <w:szCs w:val="24"/>
        </w:rPr>
      </w:pPr>
      <w:r>
        <w:rPr>
          <w:sz w:val="24"/>
          <w:szCs w:val="24"/>
          <w:lang w:val="sr-Cyrl-RS"/>
        </w:rPr>
        <w:tab/>
      </w:r>
      <w:r>
        <w:rPr>
          <w:sz w:val="24"/>
          <w:szCs w:val="24"/>
          <w:lang w:val="sr-Cyrl-RS"/>
        </w:rPr>
        <w:tab/>
      </w:r>
      <w:r w:rsidRPr="00806575">
        <w:rPr>
          <w:sz w:val="24"/>
          <w:szCs w:val="24"/>
        </w:rPr>
        <w:t>М. Тајчевић: Теорија музике</w:t>
      </w:r>
    </w:p>
    <w:p w14:paraId="1BCE3A42" w14:textId="77777777" w:rsidR="00C2261F" w:rsidRPr="004E0A0C" w:rsidRDefault="00C2261F" w:rsidP="00C2261F">
      <w:pPr>
        <w:pStyle w:val="BodyText"/>
        <w:spacing w:line="300" w:lineRule="atLeast"/>
        <w:rPr>
          <w:rFonts w:ascii="Times New Roman" w:hAnsi="Times New Roman"/>
          <w:sz w:val="24"/>
          <w:szCs w:val="24"/>
          <w:lang w:val="sr-Latn-RS"/>
        </w:rPr>
      </w:pPr>
    </w:p>
    <w:p w14:paraId="519DBCEF" w14:textId="77777777" w:rsidR="00C2261F" w:rsidRPr="00806575" w:rsidRDefault="00C2261F" w:rsidP="00C2261F">
      <w:pPr>
        <w:pStyle w:val="BodyText"/>
        <w:spacing w:line="300" w:lineRule="atLeast"/>
        <w:jc w:val="center"/>
        <w:rPr>
          <w:rFonts w:ascii="Times New Roman" w:hAnsi="Times New Roman"/>
          <w:b/>
          <w:sz w:val="24"/>
          <w:szCs w:val="24"/>
          <w:lang w:val="sr-Cyrl-RS"/>
        </w:rPr>
      </w:pPr>
      <w:r w:rsidRPr="00455B0E">
        <w:rPr>
          <w:rFonts w:ascii="Times New Roman" w:hAnsi="Times New Roman"/>
          <w:b/>
          <w:sz w:val="24"/>
          <w:szCs w:val="24"/>
          <w:lang w:val="sr-Cyrl-RS"/>
        </w:rPr>
        <w:t xml:space="preserve">Литература  за одсек  </w:t>
      </w:r>
      <w:r w:rsidRPr="00806575">
        <w:rPr>
          <w:rFonts w:ascii="Times New Roman" w:hAnsi="Times New Roman"/>
          <w:b/>
          <w:sz w:val="24"/>
          <w:szCs w:val="24"/>
          <w:lang w:val="sr-Cyrl-RS"/>
        </w:rPr>
        <w:t>гитаре:</w:t>
      </w:r>
    </w:p>
    <w:p w14:paraId="2B65F730" w14:textId="77777777" w:rsidR="00C2261F" w:rsidRPr="00806575" w:rsidRDefault="00C2261F" w:rsidP="00C2261F">
      <w:pPr>
        <w:pStyle w:val="BodyText"/>
        <w:spacing w:line="300" w:lineRule="atLeast"/>
        <w:rPr>
          <w:rFonts w:ascii="Times New Roman" w:hAnsi="Times New Roman"/>
          <w:b/>
          <w:sz w:val="24"/>
          <w:szCs w:val="24"/>
          <w:lang w:val="sr-Cyrl-RS"/>
        </w:rPr>
      </w:pPr>
    </w:p>
    <w:p w14:paraId="01C8C887" w14:textId="77777777" w:rsidR="00C2261F" w:rsidRDefault="00C2261F" w:rsidP="00C2261F">
      <w:pPr>
        <w:pStyle w:val="BodyText"/>
        <w:spacing w:line="300" w:lineRule="atLeast"/>
        <w:rPr>
          <w:rFonts w:ascii="Times New Roman" w:hAnsi="Times New Roman"/>
          <w:sz w:val="24"/>
          <w:szCs w:val="24"/>
          <w:lang w:val="sr-Latn-RS"/>
        </w:rPr>
      </w:pPr>
      <w:r w:rsidRPr="004E0A0C">
        <w:rPr>
          <w:rFonts w:ascii="Times New Roman" w:hAnsi="Times New Roman"/>
          <w:b/>
          <w:sz w:val="24"/>
          <w:szCs w:val="24"/>
          <w:lang w:val="sr-Cyrl-RS"/>
        </w:rPr>
        <w:t>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Ј. Јов</w:t>
      </w:r>
      <w:r>
        <w:rPr>
          <w:rFonts w:ascii="Times New Roman" w:hAnsi="Times New Roman"/>
          <w:sz w:val="24"/>
          <w:szCs w:val="24"/>
          <w:lang w:val="sr-Cyrl-RS"/>
        </w:rPr>
        <w:t xml:space="preserve">ичић: Школа за гитару, I део; </w:t>
      </w:r>
    </w:p>
    <w:p w14:paraId="0EC19F97"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Ј. </w:t>
      </w:r>
      <w:r>
        <w:rPr>
          <w:rFonts w:ascii="Times New Roman" w:hAnsi="Times New Roman"/>
          <w:sz w:val="24"/>
          <w:szCs w:val="24"/>
          <w:lang w:val="sr-Cyrl-RS"/>
        </w:rPr>
        <w:t>Јовичић: Почетница за гитару;</w:t>
      </w:r>
    </w:p>
    <w:p w14:paraId="35140E58"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Ј. Јовичић: Избор лаких етида за гитару – додат</w:t>
      </w:r>
      <w:r>
        <w:rPr>
          <w:rFonts w:ascii="Times New Roman" w:hAnsi="Times New Roman"/>
          <w:sz w:val="24"/>
          <w:szCs w:val="24"/>
          <w:lang w:val="sr-Cyrl-RS"/>
        </w:rPr>
        <w:t xml:space="preserve">ак првом делу Школе; </w:t>
      </w:r>
    </w:p>
    <w:p w14:paraId="5D771012"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М. Д</w:t>
      </w:r>
      <w:r>
        <w:rPr>
          <w:rFonts w:ascii="Times New Roman" w:hAnsi="Times New Roman"/>
          <w:sz w:val="24"/>
          <w:szCs w:val="24"/>
          <w:lang w:val="sr-Cyrl-RS"/>
        </w:rPr>
        <w:t xml:space="preserve">ујмовић: Чаробни свет гитаре; </w:t>
      </w:r>
    </w:p>
    <w:p w14:paraId="3BB07508"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В. Андре: </w:t>
      </w:r>
      <w:r>
        <w:rPr>
          <w:rFonts w:ascii="Times New Roman" w:hAnsi="Times New Roman"/>
          <w:sz w:val="24"/>
          <w:szCs w:val="24"/>
          <w:lang w:val="sr-Cyrl-RS"/>
        </w:rPr>
        <w:t xml:space="preserve">Збирка композиција за гитару; </w:t>
      </w:r>
    </w:p>
    <w:p w14:paraId="7B867C5C"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С. Прек: Почетница за гит</w:t>
      </w:r>
      <w:r>
        <w:rPr>
          <w:rFonts w:ascii="Times New Roman" w:hAnsi="Times New Roman"/>
          <w:sz w:val="24"/>
          <w:szCs w:val="24"/>
          <w:lang w:val="sr-Cyrl-RS"/>
        </w:rPr>
        <w:t xml:space="preserve">ару и Школа за гитару, I део; </w:t>
      </w:r>
    </w:p>
    <w:p w14:paraId="715DC80F" w14:textId="77777777" w:rsidR="00C2261F" w:rsidRPr="00806575" w:rsidRDefault="00C2261F" w:rsidP="00C2261F">
      <w:pPr>
        <w:pStyle w:val="BodyText"/>
        <w:spacing w:line="300" w:lineRule="atLeast"/>
        <w:rPr>
          <w:rFonts w:ascii="Times New Roman" w:hAnsi="Times New Roman"/>
          <w:sz w:val="24"/>
          <w:szCs w:val="24"/>
          <w:lang w:val="sr-Cyrl-RS"/>
        </w:rPr>
      </w:pPr>
      <w:r w:rsidRPr="00806575">
        <w:rPr>
          <w:rFonts w:ascii="Times New Roman" w:hAnsi="Times New Roman"/>
          <w:sz w:val="24"/>
          <w:szCs w:val="24"/>
          <w:lang w:val="sr-Cyrl-RS"/>
        </w:rPr>
        <w:t xml:space="preserve">Шира литература по избору наставника, а у складу са програмом </w:t>
      </w:r>
    </w:p>
    <w:p w14:paraId="35D0E45B" w14:textId="77777777" w:rsidR="00C2261F" w:rsidRDefault="00C2261F" w:rsidP="00C2261F">
      <w:pPr>
        <w:pStyle w:val="BodyText"/>
        <w:spacing w:line="300" w:lineRule="atLeast"/>
        <w:rPr>
          <w:rFonts w:ascii="Times New Roman" w:hAnsi="Times New Roman"/>
          <w:sz w:val="24"/>
          <w:szCs w:val="24"/>
          <w:lang w:val="sr-Latn-RS"/>
        </w:rPr>
      </w:pPr>
      <w:r w:rsidRPr="004E0A0C">
        <w:rPr>
          <w:rFonts w:ascii="Times New Roman" w:hAnsi="Times New Roman"/>
          <w:b/>
          <w:sz w:val="24"/>
          <w:szCs w:val="24"/>
          <w:lang w:val="sr-Cyrl-RS"/>
        </w:rPr>
        <w:t>II разред:</w:t>
      </w:r>
      <w:r>
        <w:rPr>
          <w:rFonts w:ascii="Times New Roman" w:hAnsi="Times New Roman"/>
          <w:sz w:val="24"/>
          <w:szCs w:val="24"/>
          <w:lang w:val="sr-Latn-RS"/>
        </w:rPr>
        <w:t xml:space="preserve"> </w:t>
      </w:r>
      <w:r>
        <w:rPr>
          <w:rFonts w:ascii="Times New Roman" w:hAnsi="Times New Roman"/>
          <w:sz w:val="24"/>
          <w:szCs w:val="24"/>
          <w:lang w:val="sr-Latn-RS"/>
        </w:rPr>
        <w:tab/>
      </w:r>
      <w:r w:rsidRPr="00806575">
        <w:rPr>
          <w:rFonts w:ascii="Times New Roman" w:hAnsi="Times New Roman"/>
          <w:sz w:val="24"/>
          <w:szCs w:val="24"/>
          <w:lang w:val="sr-Cyrl-RS"/>
        </w:rPr>
        <w:t>Ј. Јовичић: Школа за ги</w:t>
      </w:r>
      <w:r>
        <w:rPr>
          <w:rFonts w:ascii="Times New Roman" w:hAnsi="Times New Roman"/>
          <w:sz w:val="24"/>
          <w:szCs w:val="24"/>
          <w:lang w:val="sr-Cyrl-RS"/>
        </w:rPr>
        <w:t xml:space="preserve">тару, I и II део; </w:t>
      </w:r>
      <w:r w:rsidRPr="00806575">
        <w:rPr>
          <w:rFonts w:ascii="Times New Roman" w:hAnsi="Times New Roman"/>
          <w:sz w:val="24"/>
          <w:szCs w:val="24"/>
          <w:lang w:val="sr-Cyrl-RS"/>
        </w:rPr>
        <w:t xml:space="preserve"> </w:t>
      </w:r>
    </w:p>
    <w:p w14:paraId="29D5491B"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Ј. Јовичић:</w:t>
      </w:r>
      <w:r>
        <w:rPr>
          <w:rFonts w:ascii="Times New Roman" w:hAnsi="Times New Roman"/>
          <w:sz w:val="24"/>
          <w:szCs w:val="24"/>
          <w:lang w:val="sr-Cyrl-RS"/>
        </w:rPr>
        <w:t xml:space="preserve"> Избор лаких етида за гитару; </w:t>
      </w:r>
    </w:p>
    <w:p w14:paraId="766266AC"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В. Андре: Збирка ко</w:t>
      </w:r>
      <w:r>
        <w:rPr>
          <w:rFonts w:ascii="Times New Roman" w:hAnsi="Times New Roman"/>
          <w:sz w:val="24"/>
          <w:szCs w:val="24"/>
          <w:lang w:val="sr-Cyrl-RS"/>
        </w:rPr>
        <w:t xml:space="preserve">мпозиција за класичну гитару; </w:t>
      </w:r>
    </w:p>
    <w:p w14:paraId="3809DAD5" w14:textId="77777777" w:rsidR="00C2261F" w:rsidRDefault="00C2261F" w:rsidP="00C2261F">
      <w:pPr>
        <w:pStyle w:val="BodyText"/>
        <w:spacing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Х.</w:t>
      </w:r>
      <w:r>
        <w:rPr>
          <w:rFonts w:ascii="Times New Roman" w:hAnsi="Times New Roman"/>
          <w:sz w:val="24"/>
          <w:szCs w:val="24"/>
          <w:lang w:val="sr-Cyrl-RS"/>
        </w:rPr>
        <w:t xml:space="preserve"> Сагрерас: Лекције за гитару; </w:t>
      </w:r>
    </w:p>
    <w:p w14:paraId="6D1CEB14" w14:textId="77777777" w:rsidR="00C2261F" w:rsidRPr="00806575" w:rsidRDefault="00C2261F" w:rsidP="00C2261F">
      <w:pPr>
        <w:pStyle w:val="BodyText"/>
        <w:spacing w:line="300" w:lineRule="atLeast"/>
        <w:rPr>
          <w:rFonts w:ascii="Times New Roman" w:hAnsi="Times New Roman"/>
          <w:sz w:val="24"/>
          <w:szCs w:val="24"/>
          <w:lang w:val="sr-Cyrl-RS"/>
        </w:rPr>
      </w:pPr>
      <w:r w:rsidRPr="00806575">
        <w:rPr>
          <w:rFonts w:ascii="Times New Roman" w:hAnsi="Times New Roman"/>
          <w:sz w:val="24"/>
          <w:szCs w:val="24"/>
          <w:lang w:val="sr-Cyrl-RS"/>
        </w:rPr>
        <w:t xml:space="preserve">Шира литература по избору наставника </w:t>
      </w:r>
    </w:p>
    <w:p w14:paraId="097345F8" w14:textId="77777777" w:rsidR="00C2261F" w:rsidRDefault="00C2261F" w:rsidP="00C2261F">
      <w:pPr>
        <w:pStyle w:val="BodyText"/>
        <w:spacing w:after="0" w:line="300" w:lineRule="atLeast"/>
        <w:rPr>
          <w:rFonts w:ascii="Times New Roman" w:hAnsi="Times New Roman"/>
          <w:sz w:val="24"/>
          <w:szCs w:val="24"/>
          <w:lang w:val="sr-Latn-RS"/>
        </w:rPr>
      </w:pPr>
      <w:r w:rsidRPr="004E0A0C">
        <w:rPr>
          <w:rFonts w:ascii="Times New Roman" w:hAnsi="Times New Roman"/>
          <w:b/>
          <w:sz w:val="24"/>
          <w:szCs w:val="24"/>
          <w:lang w:val="sr-Cyrl-RS"/>
        </w:rPr>
        <w:t>III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Ј. Јови</w:t>
      </w:r>
      <w:r>
        <w:rPr>
          <w:rFonts w:ascii="Times New Roman" w:hAnsi="Times New Roman"/>
          <w:sz w:val="24"/>
          <w:szCs w:val="24"/>
          <w:lang w:val="sr-Cyrl-RS"/>
        </w:rPr>
        <w:t xml:space="preserve">чић: Школа за гитару, II део; </w:t>
      </w:r>
    </w:p>
    <w:p w14:paraId="264FFD8F"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Х. Сагрерас: Лекц</w:t>
      </w:r>
      <w:r>
        <w:rPr>
          <w:rFonts w:ascii="Times New Roman" w:hAnsi="Times New Roman"/>
          <w:sz w:val="24"/>
          <w:szCs w:val="24"/>
          <w:lang w:val="sr-Cyrl-RS"/>
        </w:rPr>
        <w:t xml:space="preserve">ије за гитару; </w:t>
      </w:r>
    </w:p>
    <w:p w14:paraId="65BF0ED8"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В. Андре: </w:t>
      </w:r>
      <w:r>
        <w:rPr>
          <w:rFonts w:ascii="Times New Roman" w:hAnsi="Times New Roman"/>
          <w:sz w:val="24"/>
          <w:szCs w:val="24"/>
          <w:lang w:val="sr-Cyrl-RS"/>
        </w:rPr>
        <w:t xml:space="preserve">Збирка композиција за гитару; </w:t>
      </w:r>
    </w:p>
    <w:p w14:paraId="6DA961A3"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Д. Бо</w:t>
      </w:r>
      <w:r>
        <w:rPr>
          <w:rFonts w:ascii="Times New Roman" w:hAnsi="Times New Roman"/>
          <w:sz w:val="24"/>
          <w:szCs w:val="24"/>
          <w:lang w:val="sr-Cyrl-RS"/>
        </w:rPr>
        <w:t xml:space="preserve">гдановић: Шест дечјих комада; </w:t>
      </w:r>
    </w:p>
    <w:p w14:paraId="16139D02" w14:textId="77777777" w:rsidR="00C2261F" w:rsidRPr="00806575" w:rsidRDefault="00C2261F" w:rsidP="00C2261F">
      <w:pPr>
        <w:pStyle w:val="BodyText"/>
        <w:spacing w:after="0" w:line="300" w:lineRule="atLeast"/>
        <w:rPr>
          <w:rFonts w:ascii="Times New Roman" w:hAnsi="Times New Roman"/>
          <w:sz w:val="24"/>
          <w:szCs w:val="24"/>
          <w:lang w:val="sr-Cyrl-RS"/>
        </w:rPr>
      </w:pPr>
      <w:r w:rsidRPr="00806575">
        <w:rPr>
          <w:rFonts w:ascii="Times New Roman" w:hAnsi="Times New Roman"/>
          <w:sz w:val="24"/>
          <w:szCs w:val="24"/>
          <w:lang w:val="sr-Cyrl-RS"/>
        </w:rPr>
        <w:t>Шира литература по избору наставника</w:t>
      </w:r>
    </w:p>
    <w:p w14:paraId="097B13B2"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IV разред:</w:t>
      </w:r>
      <w:r>
        <w:rPr>
          <w:rFonts w:ascii="Times New Roman" w:hAnsi="Times New Roman"/>
          <w:sz w:val="24"/>
          <w:szCs w:val="24"/>
          <w:lang w:val="sr-Latn-RS"/>
        </w:rPr>
        <w:t xml:space="preserve"> </w:t>
      </w:r>
      <w:r>
        <w:rPr>
          <w:rFonts w:ascii="Times New Roman" w:hAnsi="Times New Roman"/>
          <w:sz w:val="24"/>
          <w:szCs w:val="24"/>
          <w:lang w:val="sr-Latn-RS"/>
        </w:rPr>
        <w:tab/>
      </w:r>
      <w:r w:rsidRPr="00806575">
        <w:rPr>
          <w:rFonts w:ascii="Times New Roman" w:hAnsi="Times New Roman"/>
          <w:sz w:val="24"/>
          <w:szCs w:val="24"/>
          <w:lang w:val="sr-Cyrl-RS"/>
        </w:rPr>
        <w:t xml:space="preserve">Ј. Јовичић: </w:t>
      </w:r>
      <w:r>
        <w:rPr>
          <w:rFonts w:ascii="Times New Roman" w:hAnsi="Times New Roman"/>
          <w:sz w:val="24"/>
          <w:szCs w:val="24"/>
          <w:lang w:val="sr-Cyrl-RS"/>
        </w:rPr>
        <w:t xml:space="preserve">Школа за гитару II и III део; </w:t>
      </w:r>
    </w:p>
    <w:p w14:paraId="51AF4F75"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В. Андре: </w:t>
      </w:r>
      <w:r>
        <w:rPr>
          <w:rFonts w:ascii="Times New Roman" w:hAnsi="Times New Roman"/>
          <w:sz w:val="24"/>
          <w:szCs w:val="24"/>
          <w:lang w:val="sr-Cyrl-RS"/>
        </w:rPr>
        <w:t xml:space="preserve">Збирка композиција за гитару; </w:t>
      </w:r>
    </w:p>
    <w:p w14:paraId="4D881365"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Х. </w:t>
      </w:r>
      <w:r>
        <w:rPr>
          <w:rFonts w:ascii="Times New Roman" w:hAnsi="Times New Roman"/>
          <w:sz w:val="24"/>
          <w:szCs w:val="24"/>
          <w:lang w:val="sr-Cyrl-RS"/>
        </w:rPr>
        <w:t xml:space="preserve">Сагрерас: Лекције за гитару; </w:t>
      </w:r>
    </w:p>
    <w:p w14:paraId="785CE600"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М.</w:t>
      </w:r>
      <w:r>
        <w:rPr>
          <w:rFonts w:ascii="Times New Roman" w:hAnsi="Times New Roman"/>
          <w:sz w:val="24"/>
          <w:szCs w:val="24"/>
          <w:lang w:val="sr-Cyrl-RS"/>
        </w:rPr>
        <w:t xml:space="preserve"> Ђулијани: 120 арпеђа, оп. 1; </w:t>
      </w:r>
    </w:p>
    <w:p w14:paraId="1EF085D0"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Ф. Сор: Етиде, оп. 31/I и II; - Ј. </w:t>
      </w:r>
      <w:r>
        <w:rPr>
          <w:rFonts w:ascii="Times New Roman" w:hAnsi="Times New Roman"/>
          <w:sz w:val="24"/>
          <w:szCs w:val="24"/>
          <w:lang w:val="sr-Cyrl-RS"/>
        </w:rPr>
        <w:t xml:space="preserve">А. Логи: Партита; </w:t>
      </w:r>
    </w:p>
    <w:p w14:paraId="0C4A4120"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 xml:space="preserve">Ј. Дауленд: Лаки комади; </w:t>
      </w:r>
    </w:p>
    <w:p w14:paraId="17B123D2"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Д. Бо</w:t>
      </w:r>
      <w:r>
        <w:rPr>
          <w:rFonts w:ascii="Times New Roman" w:hAnsi="Times New Roman"/>
          <w:sz w:val="24"/>
          <w:szCs w:val="24"/>
          <w:lang w:val="sr-Cyrl-RS"/>
        </w:rPr>
        <w:t xml:space="preserve">гдановић: Шест дечјих комада; </w:t>
      </w:r>
    </w:p>
    <w:p w14:paraId="01B7F5CD" w14:textId="77777777" w:rsidR="00C2261F" w:rsidRPr="00806575" w:rsidRDefault="00C2261F" w:rsidP="00C2261F">
      <w:pPr>
        <w:pStyle w:val="BodyText"/>
        <w:spacing w:line="300" w:lineRule="atLeast"/>
        <w:rPr>
          <w:rFonts w:ascii="Times New Roman" w:hAnsi="Times New Roman"/>
          <w:sz w:val="24"/>
          <w:szCs w:val="24"/>
          <w:lang w:val="sr-Cyrl-RS"/>
        </w:rPr>
      </w:pPr>
      <w:r w:rsidRPr="00806575">
        <w:rPr>
          <w:rFonts w:ascii="Times New Roman" w:hAnsi="Times New Roman"/>
          <w:sz w:val="24"/>
          <w:szCs w:val="24"/>
          <w:lang w:val="sr-Cyrl-RS"/>
        </w:rPr>
        <w:t xml:space="preserve">Шира литература по избору наставника </w:t>
      </w:r>
    </w:p>
    <w:p w14:paraId="095D6A08"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V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Ј. Јовичић: Шко</w:t>
      </w:r>
      <w:r>
        <w:rPr>
          <w:rFonts w:ascii="Times New Roman" w:hAnsi="Times New Roman"/>
          <w:sz w:val="24"/>
          <w:szCs w:val="24"/>
          <w:lang w:val="sr-Cyrl-RS"/>
        </w:rPr>
        <w:t xml:space="preserve">ла за гитару, II и III део; </w:t>
      </w:r>
    </w:p>
    <w:p w14:paraId="5FB95CFE"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В. Андре</w:t>
      </w:r>
      <w:r>
        <w:rPr>
          <w:rFonts w:ascii="Times New Roman" w:hAnsi="Times New Roman"/>
          <w:sz w:val="24"/>
          <w:szCs w:val="24"/>
          <w:lang w:val="sr-Cyrl-RS"/>
        </w:rPr>
        <w:t xml:space="preserve">: Збирка композиција за гитару; </w:t>
      </w:r>
    </w:p>
    <w:p w14:paraId="653173EC"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 xml:space="preserve">Х. Сагрерас: Лекције за гитару; </w:t>
      </w:r>
    </w:p>
    <w:p w14:paraId="353918B9" w14:textId="77777777" w:rsidR="00C2261F" w:rsidRPr="00806575" w:rsidRDefault="00C2261F" w:rsidP="00C2261F">
      <w:pPr>
        <w:pStyle w:val="BodyText"/>
        <w:spacing w:line="300" w:lineRule="atLeast"/>
        <w:rPr>
          <w:rFonts w:ascii="Times New Roman" w:hAnsi="Times New Roman"/>
          <w:sz w:val="24"/>
          <w:szCs w:val="24"/>
          <w:lang w:val="sr-Cyrl-RS"/>
        </w:rPr>
      </w:pPr>
      <w:r w:rsidRPr="00806575">
        <w:rPr>
          <w:rFonts w:ascii="Times New Roman" w:hAnsi="Times New Roman"/>
          <w:sz w:val="24"/>
          <w:szCs w:val="24"/>
          <w:lang w:val="sr-Cyrl-RS"/>
        </w:rPr>
        <w:t xml:space="preserve">Шира литература по избору наставника. </w:t>
      </w:r>
    </w:p>
    <w:p w14:paraId="6A7651F0" w14:textId="77777777" w:rsidR="00C2261F" w:rsidRPr="00806575" w:rsidRDefault="00C2261F" w:rsidP="00C2261F">
      <w:pPr>
        <w:pStyle w:val="BodyText"/>
        <w:spacing w:line="300" w:lineRule="atLeast"/>
        <w:rPr>
          <w:rFonts w:ascii="Times New Roman" w:hAnsi="Times New Roman"/>
          <w:sz w:val="24"/>
          <w:szCs w:val="24"/>
          <w:lang w:val="sr-Cyrl-RS"/>
        </w:rPr>
      </w:pPr>
      <w:r w:rsidRPr="009F7272">
        <w:rPr>
          <w:rFonts w:ascii="Times New Roman" w:hAnsi="Times New Roman"/>
          <w:b/>
          <w:sz w:val="24"/>
          <w:szCs w:val="24"/>
          <w:lang w:val="sr-Cyrl-RS"/>
        </w:rPr>
        <w:lastRenderedPageBreak/>
        <w:t>VI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Ј. Јовичић: Школа за гитару, III, IV и V део – само делови предвиђени програмом и прилагођени способностима ученик</w:t>
      </w:r>
    </w:p>
    <w:p w14:paraId="58325122" w14:textId="77777777" w:rsidR="00C2261F" w:rsidRPr="00455B0E" w:rsidRDefault="00C2261F" w:rsidP="00C2261F">
      <w:pPr>
        <w:pStyle w:val="BodyText"/>
        <w:spacing w:line="300" w:lineRule="atLeast"/>
        <w:rPr>
          <w:rFonts w:ascii="Times New Roman" w:hAnsi="Times New Roman"/>
          <w:sz w:val="24"/>
          <w:szCs w:val="24"/>
          <w:lang w:val="sr-Cyrl-RS"/>
        </w:rPr>
      </w:pPr>
    </w:p>
    <w:p w14:paraId="1D5F633D" w14:textId="77777777" w:rsidR="00C2261F" w:rsidRPr="00806575" w:rsidRDefault="00C2261F" w:rsidP="00C2261F">
      <w:pPr>
        <w:pStyle w:val="BodyText"/>
        <w:spacing w:line="300" w:lineRule="atLeast"/>
        <w:jc w:val="center"/>
        <w:rPr>
          <w:rFonts w:ascii="Times New Roman" w:hAnsi="Times New Roman"/>
          <w:b/>
          <w:sz w:val="24"/>
          <w:szCs w:val="24"/>
          <w:lang w:val="sr-Cyrl-RS"/>
        </w:rPr>
      </w:pPr>
      <w:r w:rsidRPr="00455B0E">
        <w:rPr>
          <w:rFonts w:ascii="Times New Roman" w:hAnsi="Times New Roman"/>
          <w:b/>
          <w:sz w:val="24"/>
          <w:szCs w:val="24"/>
          <w:lang w:val="sr-Cyrl-RS"/>
        </w:rPr>
        <w:t xml:space="preserve">Литература  за одсек  </w:t>
      </w:r>
      <w:r w:rsidRPr="00806575">
        <w:rPr>
          <w:rFonts w:ascii="Times New Roman" w:hAnsi="Times New Roman"/>
          <w:b/>
          <w:sz w:val="24"/>
          <w:szCs w:val="24"/>
          <w:lang w:val="sr-Cyrl-RS"/>
        </w:rPr>
        <w:t>клавира:</w:t>
      </w:r>
    </w:p>
    <w:p w14:paraId="6F6EE57D" w14:textId="77777777" w:rsidR="00C2261F" w:rsidRPr="00806575" w:rsidRDefault="00C2261F" w:rsidP="00C2261F">
      <w:pPr>
        <w:pStyle w:val="BodyText"/>
        <w:spacing w:line="300" w:lineRule="atLeast"/>
        <w:rPr>
          <w:rFonts w:ascii="Times New Roman" w:hAnsi="Times New Roman"/>
          <w:b/>
          <w:sz w:val="24"/>
          <w:szCs w:val="24"/>
          <w:lang w:val="sr-Cyrl-RS"/>
        </w:rPr>
      </w:pPr>
    </w:p>
    <w:p w14:paraId="0C66CD72"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Почетна школа за клавир-</w:t>
      </w:r>
      <w:r>
        <w:rPr>
          <w:rFonts w:ascii="Times New Roman" w:hAnsi="Times New Roman"/>
          <w:sz w:val="24"/>
          <w:szCs w:val="24"/>
          <w:lang w:val="sr-Latn-RS"/>
        </w:rPr>
        <w:t xml:space="preserve"> </w:t>
      </w:r>
      <w:r>
        <w:rPr>
          <w:rFonts w:ascii="Times New Roman" w:hAnsi="Times New Roman"/>
          <w:sz w:val="24"/>
          <w:szCs w:val="24"/>
          <w:lang w:val="sr-Cyrl-RS"/>
        </w:rPr>
        <w:t xml:space="preserve">Јела Кршић; </w:t>
      </w:r>
    </w:p>
    <w:p w14:paraId="5EE44A94"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Школица за кл</w:t>
      </w:r>
      <w:r>
        <w:rPr>
          <w:rFonts w:ascii="Times New Roman" w:hAnsi="Times New Roman"/>
          <w:sz w:val="24"/>
          <w:szCs w:val="24"/>
          <w:lang w:val="sr-Cyrl-RS"/>
        </w:rPr>
        <w:t xml:space="preserve">авир- Мирослава Лили Петровић; </w:t>
      </w:r>
    </w:p>
    <w:p w14:paraId="770E0A7F" w14:textId="77777777" w:rsidR="00C2261F" w:rsidRPr="00806575"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Диверноа оп. 76, черни ниво А,</w:t>
      </w:r>
      <w:r>
        <w:rPr>
          <w:rFonts w:ascii="Times New Roman" w:hAnsi="Times New Roman"/>
          <w:sz w:val="24"/>
          <w:szCs w:val="24"/>
          <w:lang w:val="sr-Latn-RS"/>
        </w:rPr>
        <w:t xml:space="preserve"> </w:t>
      </w:r>
      <w:r>
        <w:rPr>
          <w:rFonts w:ascii="Times New Roman" w:hAnsi="Times New Roman"/>
          <w:sz w:val="24"/>
          <w:szCs w:val="24"/>
          <w:lang w:val="sr-Cyrl-RS"/>
        </w:rPr>
        <w:t>Б</w:t>
      </w:r>
      <w:r w:rsidRPr="00806575">
        <w:rPr>
          <w:rFonts w:ascii="Times New Roman" w:hAnsi="Times New Roman"/>
          <w:sz w:val="24"/>
          <w:szCs w:val="24"/>
          <w:lang w:val="sr-Cyrl-RS"/>
        </w:rPr>
        <w:t>, оп.</w:t>
      </w:r>
      <w:r>
        <w:rPr>
          <w:rFonts w:ascii="Times New Roman" w:hAnsi="Times New Roman"/>
          <w:sz w:val="24"/>
          <w:szCs w:val="24"/>
          <w:lang w:val="sr-Latn-RS"/>
        </w:rPr>
        <w:t xml:space="preserve"> </w:t>
      </w:r>
      <w:r w:rsidRPr="00806575">
        <w:rPr>
          <w:rFonts w:ascii="Times New Roman" w:hAnsi="Times New Roman"/>
          <w:sz w:val="24"/>
          <w:szCs w:val="24"/>
          <w:lang w:val="sr-Cyrl-RS"/>
        </w:rPr>
        <w:t>599 I свеска (избор)</w:t>
      </w:r>
    </w:p>
    <w:p w14:paraId="70B59834"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II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Клавирска читанка-</w:t>
      </w:r>
      <w:r>
        <w:rPr>
          <w:rFonts w:ascii="Times New Roman" w:hAnsi="Times New Roman"/>
          <w:sz w:val="24"/>
          <w:szCs w:val="24"/>
          <w:lang w:val="sr-Latn-RS"/>
        </w:rPr>
        <w:t xml:space="preserve"> </w:t>
      </w:r>
      <w:r>
        <w:rPr>
          <w:rFonts w:ascii="Times New Roman" w:hAnsi="Times New Roman"/>
          <w:sz w:val="24"/>
          <w:szCs w:val="24"/>
          <w:lang w:val="sr-Cyrl-RS"/>
        </w:rPr>
        <w:t xml:space="preserve"> Јела Кршић; </w:t>
      </w:r>
    </w:p>
    <w:p w14:paraId="019CFCA7"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 xml:space="preserve">Диверноа оп. 176 (избор); </w:t>
      </w:r>
    </w:p>
    <w:p w14:paraId="7E954C96"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Лемоан оп. 37 </w:t>
      </w:r>
      <w:r>
        <w:rPr>
          <w:rFonts w:ascii="Times New Roman" w:hAnsi="Times New Roman"/>
          <w:sz w:val="24"/>
          <w:szCs w:val="24"/>
          <w:lang w:val="sr-Latn-RS"/>
        </w:rPr>
        <w:t>-</w:t>
      </w:r>
      <w:r>
        <w:rPr>
          <w:rFonts w:ascii="Times New Roman" w:hAnsi="Times New Roman"/>
          <w:sz w:val="24"/>
          <w:szCs w:val="24"/>
          <w:lang w:val="sr-Cyrl-RS"/>
        </w:rPr>
        <w:t xml:space="preserve"> дечје етиде (избор); </w:t>
      </w:r>
    </w:p>
    <w:p w14:paraId="40A7FFFE" w14:textId="77777777" w:rsidR="00C2261F" w:rsidRPr="00806575"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 xml:space="preserve">Школица за клавир </w:t>
      </w:r>
      <w:r>
        <w:rPr>
          <w:rFonts w:ascii="Times New Roman" w:hAnsi="Times New Roman"/>
          <w:sz w:val="24"/>
          <w:szCs w:val="24"/>
          <w:lang w:val="sr-Latn-RS"/>
        </w:rPr>
        <w:t>-</w:t>
      </w:r>
      <w:r w:rsidRPr="00806575">
        <w:rPr>
          <w:rFonts w:ascii="Times New Roman" w:hAnsi="Times New Roman"/>
          <w:sz w:val="24"/>
          <w:szCs w:val="24"/>
          <w:lang w:val="sr-Cyrl-RS"/>
        </w:rPr>
        <w:t xml:space="preserve"> Лили Петровић</w:t>
      </w:r>
      <w:r>
        <w:rPr>
          <w:rFonts w:ascii="Times New Roman" w:hAnsi="Times New Roman"/>
          <w:sz w:val="24"/>
          <w:szCs w:val="24"/>
          <w:lang w:val="sr-Latn-RS"/>
        </w:rPr>
        <w:t>,</w:t>
      </w:r>
      <w:r w:rsidRPr="00806575">
        <w:rPr>
          <w:rFonts w:ascii="Times New Roman" w:hAnsi="Times New Roman"/>
          <w:sz w:val="24"/>
          <w:szCs w:val="24"/>
          <w:lang w:val="sr-Cyrl-RS"/>
        </w:rPr>
        <w:t xml:space="preserve"> ниво Ц</w:t>
      </w:r>
    </w:p>
    <w:p w14:paraId="08148F10"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III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 xml:space="preserve">Клавирска вежбанка </w:t>
      </w:r>
      <w:r>
        <w:rPr>
          <w:rFonts w:ascii="Times New Roman" w:hAnsi="Times New Roman"/>
          <w:sz w:val="24"/>
          <w:szCs w:val="24"/>
          <w:lang w:val="sr-Latn-RS"/>
        </w:rPr>
        <w:t>-</w:t>
      </w:r>
      <w:r>
        <w:rPr>
          <w:rFonts w:ascii="Times New Roman" w:hAnsi="Times New Roman"/>
          <w:sz w:val="24"/>
          <w:szCs w:val="24"/>
          <w:lang w:val="sr-Cyrl-RS"/>
        </w:rPr>
        <w:t xml:space="preserve"> Јела Кршић; </w:t>
      </w:r>
    </w:p>
    <w:p w14:paraId="17C11FD9" w14:textId="77777777" w:rsidR="00C2261F" w:rsidRDefault="00C2261F" w:rsidP="00C2261F">
      <w:pPr>
        <w:pStyle w:val="BodyText"/>
        <w:spacing w:after="0" w:line="300" w:lineRule="atLeast"/>
        <w:ind w:left="1440"/>
        <w:rPr>
          <w:rFonts w:ascii="Times New Roman" w:hAnsi="Times New Roman"/>
          <w:sz w:val="24"/>
          <w:szCs w:val="24"/>
          <w:lang w:val="sr-Latn-RS"/>
        </w:rPr>
      </w:pPr>
      <w:r>
        <w:rPr>
          <w:rFonts w:ascii="Times New Roman" w:hAnsi="Times New Roman"/>
          <w:sz w:val="24"/>
          <w:szCs w:val="24"/>
          <w:lang w:val="sr-Cyrl-RS"/>
        </w:rPr>
        <w:t>Избор Композиције</w:t>
      </w:r>
      <w:r w:rsidRPr="00806575">
        <w:rPr>
          <w:rFonts w:ascii="Times New Roman" w:hAnsi="Times New Roman"/>
          <w:sz w:val="24"/>
          <w:szCs w:val="24"/>
          <w:lang w:val="sr-Cyrl-RS"/>
        </w:rPr>
        <w:t xml:space="preserve">: етиде Лемоан оп. 37, Черни оп. 599, Диверноа оп. 276, </w:t>
      </w:r>
      <w:r>
        <w:rPr>
          <w:rFonts w:ascii="Times New Roman" w:hAnsi="Times New Roman"/>
          <w:sz w:val="24"/>
          <w:szCs w:val="24"/>
          <w:lang w:val="sr-Cyrl-RS"/>
        </w:rPr>
        <w:t xml:space="preserve">Гедике оп. 32; </w:t>
      </w:r>
    </w:p>
    <w:p w14:paraId="66EF82CC" w14:textId="77777777" w:rsidR="00C2261F" w:rsidRPr="00806575" w:rsidRDefault="00C2261F" w:rsidP="00C2261F">
      <w:pPr>
        <w:pStyle w:val="BodyText"/>
        <w:spacing w:after="0" w:line="300" w:lineRule="atLeast"/>
        <w:ind w:left="1440"/>
        <w:rPr>
          <w:rFonts w:ascii="Times New Roman" w:hAnsi="Times New Roman"/>
          <w:sz w:val="24"/>
          <w:szCs w:val="24"/>
          <w:lang w:val="sr-Cyrl-RS"/>
        </w:rPr>
      </w:pPr>
      <w:r w:rsidRPr="00806575">
        <w:rPr>
          <w:rFonts w:ascii="Times New Roman" w:hAnsi="Times New Roman"/>
          <w:sz w:val="24"/>
          <w:szCs w:val="24"/>
          <w:lang w:val="sr-Cyrl-RS"/>
        </w:rPr>
        <w:t>Избор полифоних композиција, мале композиције, мали прелудијуми</w:t>
      </w:r>
    </w:p>
    <w:p w14:paraId="0D79CA71"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IV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 xml:space="preserve">Клавирска хрестоматија </w:t>
      </w:r>
      <w:r>
        <w:rPr>
          <w:rFonts w:ascii="Times New Roman" w:hAnsi="Times New Roman"/>
          <w:sz w:val="24"/>
          <w:szCs w:val="24"/>
          <w:lang w:val="sr-Latn-RS"/>
        </w:rPr>
        <w:t>-</w:t>
      </w:r>
      <w:r>
        <w:rPr>
          <w:rFonts w:ascii="Times New Roman" w:hAnsi="Times New Roman"/>
          <w:sz w:val="24"/>
          <w:szCs w:val="24"/>
          <w:lang w:val="sr-Cyrl-RS"/>
        </w:rPr>
        <w:t xml:space="preserve"> Јела Кршић; </w:t>
      </w:r>
    </w:p>
    <w:p w14:paraId="14580DF8" w14:textId="77777777" w:rsidR="00C2261F" w:rsidRDefault="00C2261F" w:rsidP="00C2261F">
      <w:pPr>
        <w:pStyle w:val="BodyText"/>
        <w:spacing w:after="0" w:line="300" w:lineRule="atLeast"/>
        <w:ind w:left="1440"/>
        <w:rPr>
          <w:rFonts w:ascii="Times New Roman" w:hAnsi="Times New Roman"/>
          <w:sz w:val="24"/>
          <w:szCs w:val="24"/>
          <w:lang w:val="sr-Latn-RS"/>
        </w:rPr>
      </w:pPr>
      <w:r w:rsidRPr="00806575">
        <w:rPr>
          <w:rFonts w:ascii="Times New Roman" w:hAnsi="Times New Roman"/>
          <w:sz w:val="24"/>
          <w:szCs w:val="24"/>
          <w:lang w:val="sr-Cyrl-RS"/>
        </w:rPr>
        <w:t xml:space="preserve">Избор композиције </w:t>
      </w:r>
      <w:r>
        <w:rPr>
          <w:rFonts w:ascii="Times New Roman" w:hAnsi="Times New Roman"/>
          <w:sz w:val="24"/>
          <w:szCs w:val="24"/>
          <w:lang w:val="sr-Latn-RS"/>
        </w:rPr>
        <w:t>-</w:t>
      </w:r>
      <w:r>
        <w:rPr>
          <w:rFonts w:ascii="Times New Roman" w:hAnsi="Times New Roman"/>
          <w:sz w:val="24"/>
          <w:szCs w:val="24"/>
          <w:lang w:val="sr-Cyrl-RS"/>
        </w:rPr>
        <w:t xml:space="preserve"> етиде</w:t>
      </w:r>
      <w:r w:rsidRPr="00806575">
        <w:rPr>
          <w:rFonts w:ascii="Times New Roman" w:hAnsi="Times New Roman"/>
          <w:sz w:val="24"/>
          <w:szCs w:val="24"/>
          <w:lang w:val="sr-Cyrl-RS"/>
        </w:rPr>
        <w:t>: Беренс оп. 61, Черни оп.</w:t>
      </w:r>
      <w:r>
        <w:rPr>
          <w:rFonts w:ascii="Times New Roman" w:hAnsi="Times New Roman"/>
          <w:sz w:val="24"/>
          <w:szCs w:val="24"/>
          <w:lang w:val="sr-Latn-RS"/>
        </w:rPr>
        <w:t xml:space="preserve"> </w:t>
      </w:r>
      <w:r w:rsidRPr="00806575">
        <w:rPr>
          <w:rFonts w:ascii="Times New Roman" w:hAnsi="Times New Roman"/>
          <w:sz w:val="24"/>
          <w:szCs w:val="24"/>
          <w:lang w:val="sr-Cyrl-RS"/>
        </w:rPr>
        <w:t xml:space="preserve">849, оп. 299; </w:t>
      </w:r>
      <w:r>
        <w:rPr>
          <w:rFonts w:ascii="Times New Roman" w:hAnsi="Times New Roman"/>
          <w:sz w:val="24"/>
          <w:szCs w:val="24"/>
          <w:lang w:val="sr-Cyrl-RS"/>
        </w:rPr>
        <w:t>Полифоне композиције</w:t>
      </w:r>
      <w:r>
        <w:rPr>
          <w:rFonts w:ascii="Times New Roman" w:hAnsi="Times New Roman"/>
          <w:sz w:val="24"/>
          <w:szCs w:val="24"/>
          <w:lang w:val="sr-Latn-RS"/>
        </w:rPr>
        <w:t xml:space="preserve"> </w:t>
      </w:r>
      <w:r w:rsidRPr="00806575">
        <w:rPr>
          <w:rFonts w:ascii="Times New Roman" w:hAnsi="Times New Roman"/>
          <w:sz w:val="24"/>
          <w:szCs w:val="24"/>
          <w:lang w:val="sr-Cyrl-RS"/>
        </w:rPr>
        <w:t>Ј.С.Бах</w:t>
      </w:r>
      <w:r>
        <w:rPr>
          <w:rFonts w:ascii="Times New Roman" w:hAnsi="Times New Roman"/>
          <w:sz w:val="24"/>
          <w:szCs w:val="24"/>
          <w:lang w:val="sr-Latn-RS"/>
        </w:rPr>
        <w:t>,</w:t>
      </w:r>
      <w:r>
        <w:rPr>
          <w:rFonts w:ascii="Times New Roman" w:hAnsi="Times New Roman"/>
          <w:sz w:val="24"/>
          <w:szCs w:val="24"/>
          <w:lang w:val="sr-Cyrl-RS"/>
        </w:rPr>
        <w:t xml:space="preserve"> Мали Прелудиуми; </w:t>
      </w:r>
    </w:p>
    <w:p w14:paraId="111CB06C" w14:textId="77777777" w:rsidR="00C2261F" w:rsidRPr="00806575" w:rsidRDefault="00C2261F" w:rsidP="00C2261F">
      <w:pPr>
        <w:pStyle w:val="BodyText"/>
        <w:spacing w:after="0" w:line="300" w:lineRule="atLeast"/>
        <w:ind w:left="1440"/>
        <w:rPr>
          <w:rFonts w:ascii="Times New Roman" w:hAnsi="Times New Roman"/>
          <w:sz w:val="24"/>
          <w:szCs w:val="24"/>
          <w:lang w:val="sr-Cyrl-RS"/>
        </w:rPr>
      </w:pPr>
      <w:r>
        <w:rPr>
          <w:rFonts w:ascii="Times New Roman" w:hAnsi="Times New Roman"/>
          <w:sz w:val="24"/>
          <w:szCs w:val="24"/>
          <w:lang w:val="sr-Cyrl-RS"/>
        </w:rPr>
        <w:t>Сонатине</w:t>
      </w:r>
      <w:r w:rsidRPr="00806575">
        <w:rPr>
          <w:rFonts w:ascii="Times New Roman" w:hAnsi="Times New Roman"/>
          <w:sz w:val="24"/>
          <w:szCs w:val="24"/>
          <w:lang w:val="sr-Cyrl-RS"/>
        </w:rPr>
        <w:t>: Моцарт, Бетовен, К</w:t>
      </w:r>
      <w:r>
        <w:rPr>
          <w:rFonts w:ascii="Times New Roman" w:hAnsi="Times New Roman"/>
          <w:sz w:val="24"/>
          <w:szCs w:val="24"/>
          <w:lang w:val="sr-Cyrl-RS"/>
        </w:rPr>
        <w:t>лементи, Кулау (</w:t>
      </w:r>
      <w:r w:rsidRPr="00806575">
        <w:rPr>
          <w:rFonts w:ascii="Times New Roman" w:hAnsi="Times New Roman"/>
          <w:sz w:val="24"/>
          <w:szCs w:val="24"/>
          <w:lang w:val="sr-Cyrl-RS"/>
        </w:rPr>
        <w:t>избор)</w:t>
      </w:r>
    </w:p>
    <w:p w14:paraId="14A8E419" w14:textId="77777777" w:rsidR="00C2261F" w:rsidRDefault="00C2261F" w:rsidP="00C2261F">
      <w:pPr>
        <w:pStyle w:val="BodyText"/>
        <w:spacing w:after="0" w:line="300" w:lineRule="atLeast"/>
        <w:rPr>
          <w:rFonts w:ascii="Times New Roman" w:hAnsi="Times New Roman"/>
          <w:sz w:val="24"/>
          <w:szCs w:val="24"/>
          <w:lang w:val="sr-Latn-RS"/>
        </w:rPr>
      </w:pPr>
      <w:r w:rsidRPr="009F7272">
        <w:rPr>
          <w:rFonts w:ascii="Times New Roman" w:hAnsi="Times New Roman"/>
          <w:b/>
          <w:sz w:val="24"/>
          <w:szCs w:val="24"/>
          <w:lang w:val="sr-Cyrl-RS"/>
        </w:rPr>
        <w:t>V разред:</w:t>
      </w:r>
      <w:r>
        <w:rPr>
          <w:rFonts w:ascii="Times New Roman" w:hAnsi="Times New Roman"/>
          <w:sz w:val="24"/>
          <w:szCs w:val="24"/>
          <w:lang w:val="sr-Cyrl-RS"/>
        </w:rPr>
        <w:t xml:space="preserve"> </w:t>
      </w:r>
      <w:r>
        <w:rPr>
          <w:rFonts w:ascii="Times New Roman" w:hAnsi="Times New Roman"/>
          <w:sz w:val="24"/>
          <w:szCs w:val="24"/>
          <w:lang w:val="sr-Latn-RS"/>
        </w:rPr>
        <w:tab/>
      </w:r>
      <w:r w:rsidRPr="00806575">
        <w:rPr>
          <w:rFonts w:ascii="Times New Roman" w:hAnsi="Times New Roman"/>
          <w:sz w:val="24"/>
          <w:szCs w:val="24"/>
          <w:lang w:val="sr-Cyrl-RS"/>
        </w:rPr>
        <w:t xml:space="preserve">Клавирска Хрестоматија </w:t>
      </w:r>
      <w:r>
        <w:rPr>
          <w:rFonts w:ascii="Times New Roman" w:hAnsi="Times New Roman"/>
          <w:sz w:val="24"/>
          <w:szCs w:val="24"/>
          <w:lang w:val="sr-Latn-RS"/>
        </w:rPr>
        <w:t xml:space="preserve">- </w:t>
      </w:r>
      <w:r>
        <w:rPr>
          <w:rFonts w:ascii="Times New Roman" w:hAnsi="Times New Roman"/>
          <w:sz w:val="24"/>
          <w:szCs w:val="24"/>
          <w:lang w:val="sr-Cyrl-RS"/>
        </w:rPr>
        <w:t xml:space="preserve">Јела Кршић; </w:t>
      </w:r>
    </w:p>
    <w:p w14:paraId="2E4343C9"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Етиде (избор</w:t>
      </w:r>
      <w:r w:rsidRPr="00806575">
        <w:rPr>
          <w:rFonts w:ascii="Times New Roman" w:hAnsi="Times New Roman"/>
          <w:sz w:val="24"/>
          <w:szCs w:val="24"/>
          <w:lang w:val="sr-Cyrl-RS"/>
        </w:rPr>
        <w:t>)</w:t>
      </w:r>
      <w:r>
        <w:rPr>
          <w:rFonts w:ascii="Times New Roman" w:hAnsi="Times New Roman"/>
          <w:sz w:val="24"/>
          <w:szCs w:val="24"/>
          <w:lang w:val="sr-Latn-RS"/>
        </w:rPr>
        <w:t>:</w:t>
      </w:r>
      <w:r w:rsidRPr="00806575">
        <w:rPr>
          <w:rFonts w:ascii="Times New Roman" w:hAnsi="Times New Roman"/>
          <w:sz w:val="24"/>
          <w:szCs w:val="24"/>
          <w:lang w:val="sr-Cyrl-RS"/>
        </w:rPr>
        <w:t xml:space="preserve"> Черни оп. 299 (III и Ivи св.)</w:t>
      </w:r>
      <w:r>
        <w:rPr>
          <w:rFonts w:ascii="Times New Roman" w:hAnsi="Times New Roman"/>
          <w:sz w:val="24"/>
          <w:szCs w:val="24"/>
          <w:lang w:val="sr-Cyrl-RS"/>
        </w:rPr>
        <w:t xml:space="preserve"> Крамер Булов; </w:t>
      </w:r>
    </w:p>
    <w:p w14:paraId="658C5267"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Полифоне Композиције</w:t>
      </w:r>
      <w:r w:rsidRPr="00806575">
        <w:rPr>
          <w:rFonts w:ascii="Times New Roman" w:hAnsi="Times New Roman"/>
          <w:sz w:val="24"/>
          <w:szCs w:val="24"/>
          <w:lang w:val="sr-Cyrl-RS"/>
        </w:rPr>
        <w:t>: пре</w:t>
      </w:r>
      <w:r>
        <w:rPr>
          <w:rFonts w:ascii="Times New Roman" w:hAnsi="Times New Roman"/>
          <w:sz w:val="24"/>
          <w:szCs w:val="24"/>
          <w:lang w:val="sr-Cyrl-RS"/>
        </w:rPr>
        <w:t xml:space="preserve">лудијуми, двогласне инвенције; </w:t>
      </w:r>
    </w:p>
    <w:p w14:paraId="53423832"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Сонате (избор</w:t>
      </w:r>
      <w:r w:rsidRPr="00806575">
        <w:rPr>
          <w:rFonts w:ascii="Times New Roman" w:hAnsi="Times New Roman"/>
          <w:sz w:val="24"/>
          <w:szCs w:val="24"/>
          <w:lang w:val="sr-Cyrl-RS"/>
        </w:rPr>
        <w:t>)</w:t>
      </w:r>
      <w:r>
        <w:rPr>
          <w:rFonts w:ascii="Times New Roman" w:hAnsi="Times New Roman"/>
          <w:sz w:val="24"/>
          <w:szCs w:val="24"/>
          <w:lang w:val="sr-Latn-RS"/>
        </w:rPr>
        <w:t>:</w:t>
      </w:r>
      <w:r w:rsidRPr="00806575">
        <w:rPr>
          <w:rFonts w:ascii="Times New Roman" w:hAnsi="Times New Roman"/>
          <w:sz w:val="24"/>
          <w:szCs w:val="24"/>
          <w:lang w:val="sr-Cyrl-RS"/>
        </w:rPr>
        <w:t xml:space="preserve"> Ј. Хајдн, Моцарт, Бетове</w:t>
      </w:r>
      <w:r>
        <w:rPr>
          <w:rFonts w:ascii="Times New Roman" w:hAnsi="Times New Roman"/>
          <w:sz w:val="24"/>
          <w:szCs w:val="24"/>
          <w:lang w:val="sr-Cyrl-RS"/>
        </w:rPr>
        <w:t xml:space="preserve">н; </w:t>
      </w:r>
    </w:p>
    <w:p w14:paraId="2E72BCE4" w14:textId="77777777" w:rsidR="00C2261F" w:rsidRPr="00806575"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Комади по избору, варијације</w:t>
      </w:r>
    </w:p>
    <w:p w14:paraId="02C551CC" w14:textId="77777777" w:rsidR="00C2261F" w:rsidRDefault="00C2261F" w:rsidP="00C2261F">
      <w:pPr>
        <w:pStyle w:val="BodyText"/>
        <w:spacing w:after="0" w:line="300" w:lineRule="atLeast"/>
        <w:rPr>
          <w:rFonts w:ascii="Times New Roman" w:hAnsi="Times New Roman"/>
          <w:sz w:val="24"/>
          <w:szCs w:val="24"/>
          <w:lang w:val="sr-Latn-RS"/>
        </w:rPr>
      </w:pPr>
      <w:r>
        <w:rPr>
          <w:rFonts w:ascii="Times New Roman" w:hAnsi="Times New Roman"/>
          <w:b/>
          <w:sz w:val="24"/>
          <w:szCs w:val="24"/>
          <w:lang w:val="sr-Cyrl-RS"/>
        </w:rPr>
        <w:t>VI разред</w:t>
      </w:r>
      <w:r>
        <w:rPr>
          <w:rFonts w:ascii="Times New Roman" w:hAnsi="Times New Roman"/>
          <w:b/>
          <w:sz w:val="24"/>
          <w:szCs w:val="24"/>
          <w:lang w:val="sr-Latn-RS"/>
        </w:rPr>
        <w:t xml:space="preserve">: </w:t>
      </w:r>
      <w:r>
        <w:rPr>
          <w:rFonts w:ascii="Times New Roman" w:hAnsi="Times New Roman"/>
          <w:b/>
          <w:sz w:val="24"/>
          <w:szCs w:val="24"/>
          <w:lang w:val="sr-Latn-RS"/>
        </w:rPr>
        <w:tab/>
      </w:r>
      <w:r w:rsidRPr="00806575">
        <w:rPr>
          <w:rFonts w:ascii="Times New Roman" w:hAnsi="Times New Roman"/>
          <w:sz w:val="24"/>
          <w:szCs w:val="24"/>
          <w:lang w:val="sr-Cyrl-RS"/>
        </w:rPr>
        <w:t xml:space="preserve">Клавирска </w:t>
      </w:r>
      <w:r>
        <w:rPr>
          <w:rFonts w:ascii="Times New Roman" w:hAnsi="Times New Roman"/>
          <w:sz w:val="24"/>
          <w:szCs w:val="24"/>
          <w:lang w:val="sr-Cyrl-RS"/>
        </w:rPr>
        <w:t xml:space="preserve">Хрестоматија VI р. Јела Кршић; </w:t>
      </w:r>
    </w:p>
    <w:p w14:paraId="66DF9FDA"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Pr>
          <w:rFonts w:ascii="Times New Roman" w:hAnsi="Times New Roman"/>
          <w:sz w:val="24"/>
          <w:szCs w:val="24"/>
          <w:lang w:val="sr-Cyrl-RS"/>
        </w:rPr>
        <w:t xml:space="preserve">Избор етида: Черни оп. 299, оп. 740, Крамер Булов; </w:t>
      </w:r>
    </w:p>
    <w:p w14:paraId="2C045680"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Полифоне композиције </w:t>
      </w:r>
      <w:r>
        <w:rPr>
          <w:rFonts w:ascii="Times New Roman" w:hAnsi="Times New Roman"/>
          <w:sz w:val="24"/>
          <w:szCs w:val="24"/>
          <w:lang w:val="sr-Latn-RS"/>
        </w:rPr>
        <w:t>-</w:t>
      </w:r>
      <w:r w:rsidRPr="00806575">
        <w:rPr>
          <w:rFonts w:ascii="Times New Roman" w:hAnsi="Times New Roman"/>
          <w:sz w:val="24"/>
          <w:szCs w:val="24"/>
          <w:lang w:val="sr-Cyrl-RS"/>
        </w:rPr>
        <w:t xml:space="preserve"> Ј.С.</w:t>
      </w:r>
      <w:r>
        <w:rPr>
          <w:rFonts w:ascii="Times New Roman" w:hAnsi="Times New Roman"/>
          <w:sz w:val="24"/>
          <w:szCs w:val="24"/>
          <w:lang w:val="sr-Latn-RS"/>
        </w:rPr>
        <w:t xml:space="preserve"> </w:t>
      </w:r>
      <w:r w:rsidRPr="00806575">
        <w:rPr>
          <w:rFonts w:ascii="Times New Roman" w:hAnsi="Times New Roman"/>
          <w:sz w:val="24"/>
          <w:szCs w:val="24"/>
          <w:lang w:val="sr-Cyrl-RS"/>
        </w:rPr>
        <w:t>Бах двогласне и</w:t>
      </w:r>
      <w:r>
        <w:rPr>
          <w:rFonts w:ascii="Times New Roman" w:hAnsi="Times New Roman"/>
          <w:sz w:val="24"/>
          <w:szCs w:val="24"/>
          <w:lang w:val="sr-Cyrl-RS"/>
        </w:rPr>
        <w:t xml:space="preserve">нвенције, трогласне инвенције; </w:t>
      </w:r>
    </w:p>
    <w:p w14:paraId="3D7730FC" w14:textId="77777777" w:rsidR="00C2261F"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Сонате </w:t>
      </w:r>
      <w:r>
        <w:rPr>
          <w:rFonts w:ascii="Times New Roman" w:hAnsi="Times New Roman"/>
          <w:sz w:val="24"/>
          <w:szCs w:val="24"/>
          <w:lang w:val="sr-Latn-RS"/>
        </w:rPr>
        <w:t>-</w:t>
      </w:r>
      <w:r>
        <w:rPr>
          <w:rFonts w:ascii="Times New Roman" w:hAnsi="Times New Roman"/>
          <w:sz w:val="24"/>
          <w:szCs w:val="24"/>
          <w:lang w:val="sr-Cyrl-RS"/>
        </w:rPr>
        <w:t xml:space="preserve"> Моцарт, Хајдн, Бетовен идр. </w:t>
      </w:r>
    </w:p>
    <w:p w14:paraId="209F0E23" w14:textId="77777777" w:rsidR="00C2261F" w:rsidRPr="009F7272"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Комади по избору </w:t>
      </w:r>
      <w:r>
        <w:rPr>
          <w:rFonts w:ascii="Times New Roman" w:hAnsi="Times New Roman"/>
          <w:sz w:val="24"/>
          <w:szCs w:val="24"/>
          <w:lang w:val="sr-Latn-RS"/>
        </w:rPr>
        <w:t>-</w:t>
      </w:r>
      <w:r w:rsidRPr="00806575">
        <w:rPr>
          <w:rFonts w:ascii="Times New Roman" w:hAnsi="Times New Roman"/>
          <w:sz w:val="24"/>
          <w:szCs w:val="24"/>
          <w:lang w:val="sr-Cyrl-RS"/>
        </w:rPr>
        <w:t xml:space="preserve"> Ф. Шопен, Бетовен, Кабалевски и </w:t>
      </w:r>
      <w:r>
        <w:rPr>
          <w:rFonts w:ascii="Times New Roman" w:hAnsi="Times New Roman"/>
          <w:sz w:val="24"/>
          <w:szCs w:val="24"/>
          <w:lang w:val="sr-Cyrl-RS"/>
        </w:rPr>
        <w:t>др.</w:t>
      </w:r>
    </w:p>
    <w:p w14:paraId="10EE1F59" w14:textId="77777777" w:rsidR="00C2261F" w:rsidRPr="00806575"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Latn-RS"/>
        </w:rPr>
        <w:tab/>
      </w:r>
      <w:r>
        <w:rPr>
          <w:rFonts w:ascii="Times New Roman" w:hAnsi="Times New Roman"/>
          <w:sz w:val="24"/>
          <w:szCs w:val="24"/>
          <w:lang w:val="sr-Latn-RS"/>
        </w:rPr>
        <w:tab/>
      </w:r>
      <w:r w:rsidRPr="00806575">
        <w:rPr>
          <w:rFonts w:ascii="Times New Roman" w:hAnsi="Times New Roman"/>
          <w:sz w:val="24"/>
          <w:szCs w:val="24"/>
          <w:lang w:val="sr-Cyrl-RS"/>
        </w:rPr>
        <w:t>Композиције домаћих аутора</w:t>
      </w:r>
    </w:p>
    <w:p w14:paraId="1A354983" w14:textId="77777777" w:rsidR="00C2261F" w:rsidRPr="00806575" w:rsidRDefault="00C2261F" w:rsidP="00C2261F">
      <w:pPr>
        <w:pStyle w:val="BodyText"/>
        <w:spacing w:line="300" w:lineRule="atLeast"/>
        <w:rPr>
          <w:rFonts w:ascii="Times New Roman" w:hAnsi="Times New Roman"/>
          <w:sz w:val="24"/>
          <w:szCs w:val="24"/>
          <w:lang w:val="sr-Cyrl-RS"/>
        </w:rPr>
      </w:pPr>
    </w:p>
    <w:p w14:paraId="0951F891" w14:textId="77777777" w:rsidR="00C2261F" w:rsidRDefault="00C2261F" w:rsidP="00C2261F">
      <w:pPr>
        <w:pStyle w:val="BodyText"/>
        <w:spacing w:line="300" w:lineRule="atLeast"/>
        <w:jc w:val="center"/>
        <w:rPr>
          <w:rFonts w:ascii="Times New Roman" w:hAnsi="Times New Roman"/>
          <w:b/>
          <w:sz w:val="24"/>
          <w:szCs w:val="24"/>
          <w:lang w:val="sr-Cyrl-RS"/>
        </w:rPr>
      </w:pPr>
      <w:proofErr w:type="spellStart"/>
      <w:proofErr w:type="gramStart"/>
      <w:r w:rsidRPr="00806575">
        <w:rPr>
          <w:rFonts w:ascii="Times New Roman" w:hAnsi="Times New Roman"/>
          <w:b/>
          <w:sz w:val="24"/>
          <w:szCs w:val="24"/>
        </w:rPr>
        <w:t>Литература</w:t>
      </w:r>
      <w:proofErr w:type="spellEnd"/>
      <w:r w:rsidRPr="00455B0E">
        <w:rPr>
          <w:rFonts w:ascii="Times New Roman" w:hAnsi="Times New Roman"/>
          <w:b/>
          <w:sz w:val="24"/>
          <w:szCs w:val="24"/>
          <w:lang w:val="sr-Latn-RS"/>
        </w:rPr>
        <w:t xml:space="preserve">  </w:t>
      </w:r>
      <w:proofErr w:type="spellStart"/>
      <w:r w:rsidRPr="00806575">
        <w:rPr>
          <w:rFonts w:ascii="Times New Roman" w:hAnsi="Times New Roman"/>
          <w:b/>
          <w:sz w:val="24"/>
          <w:szCs w:val="24"/>
        </w:rPr>
        <w:t>за</w:t>
      </w:r>
      <w:proofErr w:type="spellEnd"/>
      <w:proofErr w:type="gramEnd"/>
      <w:r w:rsidRPr="00455B0E">
        <w:rPr>
          <w:rFonts w:ascii="Times New Roman" w:hAnsi="Times New Roman"/>
          <w:b/>
          <w:sz w:val="24"/>
          <w:szCs w:val="24"/>
          <w:lang w:val="sr-Latn-RS"/>
        </w:rPr>
        <w:t xml:space="preserve"> </w:t>
      </w:r>
      <w:proofErr w:type="spellStart"/>
      <w:r w:rsidRPr="00806575">
        <w:rPr>
          <w:rFonts w:ascii="Times New Roman" w:hAnsi="Times New Roman"/>
          <w:b/>
          <w:sz w:val="24"/>
          <w:szCs w:val="24"/>
        </w:rPr>
        <w:t>одсек</w:t>
      </w:r>
      <w:proofErr w:type="spellEnd"/>
      <w:r w:rsidRPr="00455B0E">
        <w:rPr>
          <w:rFonts w:ascii="Times New Roman" w:hAnsi="Times New Roman"/>
          <w:b/>
          <w:sz w:val="24"/>
          <w:szCs w:val="24"/>
          <w:lang w:val="sr-Latn-RS"/>
        </w:rPr>
        <w:t xml:space="preserve">  </w:t>
      </w:r>
      <w:r w:rsidRPr="00806575">
        <w:rPr>
          <w:rFonts w:ascii="Times New Roman" w:hAnsi="Times New Roman"/>
          <w:b/>
          <w:sz w:val="24"/>
          <w:szCs w:val="24"/>
          <w:lang w:val="sr-Cyrl-RS"/>
        </w:rPr>
        <w:t>трубе:</w:t>
      </w:r>
    </w:p>
    <w:p w14:paraId="28B97B37" w14:textId="77777777" w:rsidR="00C2261F" w:rsidRPr="009F7272" w:rsidRDefault="00C2261F" w:rsidP="00C2261F">
      <w:pPr>
        <w:pStyle w:val="BodyText"/>
        <w:spacing w:line="300" w:lineRule="atLeast"/>
        <w:jc w:val="center"/>
        <w:rPr>
          <w:rFonts w:ascii="Times New Roman" w:hAnsi="Times New Roman"/>
          <w:b/>
          <w:sz w:val="24"/>
          <w:szCs w:val="24"/>
          <w:lang w:val="sr-Latn-RS"/>
        </w:rPr>
      </w:pPr>
    </w:p>
    <w:p w14:paraId="6EB8AAB8" w14:textId="77777777" w:rsidR="00C2261F" w:rsidRPr="00455B0E"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 xml:space="preserve">Стрнад Алојз </w:t>
      </w:r>
      <w:r>
        <w:rPr>
          <w:rFonts w:ascii="Times New Roman" w:hAnsi="Times New Roman"/>
          <w:sz w:val="24"/>
          <w:szCs w:val="24"/>
          <w:lang w:val="sr-Latn-RS"/>
        </w:rPr>
        <w:t>-</w:t>
      </w:r>
      <w:r w:rsidRPr="00806575">
        <w:rPr>
          <w:rFonts w:ascii="Times New Roman" w:hAnsi="Times New Roman"/>
          <w:sz w:val="24"/>
          <w:szCs w:val="24"/>
          <w:lang w:val="sr-Cyrl-RS"/>
        </w:rPr>
        <w:t xml:space="preserve"> Комплетна метода учења трубе </w:t>
      </w:r>
      <w:r>
        <w:rPr>
          <w:rFonts w:ascii="Times New Roman" w:hAnsi="Times New Roman"/>
          <w:sz w:val="24"/>
          <w:szCs w:val="24"/>
          <w:lang w:val="sr-Cyrl-RS"/>
        </w:rPr>
        <w:t>(1</w:t>
      </w:r>
      <w:r>
        <w:rPr>
          <w:rFonts w:ascii="Times New Roman" w:hAnsi="Times New Roman"/>
          <w:sz w:val="24"/>
          <w:szCs w:val="24"/>
          <w:lang w:val="sr-Latn-RS"/>
        </w:rPr>
        <w:t xml:space="preserve">, </w:t>
      </w:r>
      <w:r>
        <w:rPr>
          <w:rFonts w:ascii="Times New Roman" w:hAnsi="Times New Roman"/>
          <w:sz w:val="24"/>
          <w:szCs w:val="24"/>
          <w:lang w:val="sr-Cyrl-RS"/>
        </w:rPr>
        <w:t>2,</w:t>
      </w:r>
      <w:r>
        <w:rPr>
          <w:rFonts w:ascii="Times New Roman" w:hAnsi="Times New Roman"/>
          <w:sz w:val="24"/>
          <w:szCs w:val="24"/>
          <w:lang w:val="sr-Latn-RS"/>
        </w:rPr>
        <w:t xml:space="preserve"> </w:t>
      </w:r>
      <w:r>
        <w:rPr>
          <w:rFonts w:ascii="Times New Roman" w:hAnsi="Times New Roman"/>
          <w:sz w:val="24"/>
          <w:szCs w:val="24"/>
          <w:lang w:val="sr-Cyrl-RS"/>
        </w:rPr>
        <w:t>3</w:t>
      </w:r>
      <w:r w:rsidRPr="00806575">
        <w:rPr>
          <w:rFonts w:ascii="Times New Roman" w:hAnsi="Times New Roman"/>
          <w:sz w:val="24"/>
          <w:szCs w:val="24"/>
          <w:lang w:val="sr-Cyrl-RS"/>
        </w:rPr>
        <w:t>,</w:t>
      </w:r>
      <w:r>
        <w:rPr>
          <w:rFonts w:ascii="Times New Roman" w:hAnsi="Times New Roman"/>
          <w:sz w:val="24"/>
          <w:szCs w:val="24"/>
          <w:lang w:val="sr-Latn-RS"/>
        </w:rPr>
        <w:t xml:space="preserve"> </w:t>
      </w:r>
      <w:r w:rsidRPr="00806575">
        <w:rPr>
          <w:rFonts w:ascii="Times New Roman" w:hAnsi="Times New Roman"/>
          <w:sz w:val="24"/>
          <w:szCs w:val="24"/>
          <w:lang w:val="sr-Cyrl-RS"/>
        </w:rPr>
        <w:t xml:space="preserve">4. </w:t>
      </w:r>
      <w:r>
        <w:rPr>
          <w:rFonts w:ascii="Times New Roman" w:hAnsi="Times New Roman"/>
          <w:sz w:val="24"/>
          <w:szCs w:val="24"/>
          <w:lang w:val="sr-Cyrl-RS"/>
        </w:rPr>
        <w:t>р</w:t>
      </w:r>
      <w:r w:rsidRPr="00806575">
        <w:rPr>
          <w:rFonts w:ascii="Times New Roman" w:hAnsi="Times New Roman"/>
          <w:sz w:val="24"/>
          <w:szCs w:val="24"/>
          <w:lang w:val="sr-Cyrl-RS"/>
        </w:rPr>
        <w:t>азред)</w:t>
      </w:r>
      <w:r w:rsidRPr="00455B0E">
        <w:rPr>
          <w:rFonts w:ascii="Times New Roman" w:hAnsi="Times New Roman"/>
          <w:sz w:val="24"/>
          <w:szCs w:val="24"/>
          <w:lang w:val="sr-Latn-RS"/>
        </w:rPr>
        <w:t xml:space="preserve">; </w:t>
      </w:r>
    </w:p>
    <w:p w14:paraId="3D7A4875" w14:textId="77777777" w:rsidR="00C2261F" w:rsidRPr="00455B0E" w:rsidRDefault="00C2261F" w:rsidP="00C2261F">
      <w:pPr>
        <w:pStyle w:val="BodyText"/>
        <w:spacing w:after="0" w:line="300" w:lineRule="atLeast"/>
        <w:ind w:left="720" w:firstLine="720"/>
        <w:rPr>
          <w:rFonts w:ascii="Times New Roman" w:hAnsi="Times New Roman"/>
          <w:sz w:val="24"/>
          <w:szCs w:val="24"/>
          <w:lang w:val="sr-Latn-RS"/>
        </w:rPr>
      </w:pPr>
      <w:r w:rsidRPr="00806575">
        <w:rPr>
          <w:rFonts w:ascii="Times New Roman" w:hAnsi="Times New Roman"/>
          <w:sz w:val="24"/>
          <w:szCs w:val="24"/>
          <w:lang w:val="sr-Cyrl-RS"/>
        </w:rPr>
        <w:t>Дубравко Марковић  „Почетна школа трубе 1 и 2“</w:t>
      </w:r>
      <w:r w:rsidRPr="00455B0E">
        <w:rPr>
          <w:rFonts w:ascii="Times New Roman" w:hAnsi="Times New Roman"/>
          <w:sz w:val="24"/>
          <w:szCs w:val="24"/>
          <w:lang w:val="sr-Latn-RS"/>
        </w:rPr>
        <w:t xml:space="preserve">; </w:t>
      </w:r>
    </w:p>
    <w:p w14:paraId="173A94D6" w14:textId="77777777" w:rsidR="00C2261F" w:rsidRPr="00E54BBA"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Дубравко Марковић  „Збирка комада за трубу и клави</w:t>
      </w:r>
      <w:r>
        <w:rPr>
          <w:rFonts w:ascii="Times New Roman" w:hAnsi="Times New Roman"/>
          <w:sz w:val="24"/>
          <w:szCs w:val="24"/>
          <w:lang w:val="sr-Cyrl-RS"/>
        </w:rPr>
        <w:t>р</w:t>
      </w:r>
    </w:p>
    <w:p w14:paraId="3D6C9189" w14:textId="77777777" w:rsidR="00C2261F" w:rsidRDefault="00C2261F" w:rsidP="00C2261F">
      <w:pPr>
        <w:pStyle w:val="BodyText"/>
        <w:spacing w:line="300" w:lineRule="atLeast"/>
        <w:jc w:val="center"/>
        <w:rPr>
          <w:rFonts w:ascii="Times New Roman" w:hAnsi="Times New Roman"/>
          <w:b/>
          <w:sz w:val="24"/>
          <w:szCs w:val="24"/>
          <w:lang w:val="sr-Cyrl-RS"/>
        </w:rPr>
      </w:pPr>
    </w:p>
    <w:p w14:paraId="09180CAA" w14:textId="77777777" w:rsidR="00C2261F" w:rsidRPr="00806575" w:rsidRDefault="00C2261F" w:rsidP="00C2261F">
      <w:pPr>
        <w:pStyle w:val="BodyText"/>
        <w:spacing w:line="300" w:lineRule="atLeast"/>
        <w:jc w:val="center"/>
        <w:rPr>
          <w:rFonts w:ascii="Times New Roman" w:hAnsi="Times New Roman"/>
          <w:b/>
          <w:sz w:val="24"/>
          <w:szCs w:val="24"/>
          <w:lang w:val="sr-Cyrl-RS"/>
        </w:rPr>
      </w:pPr>
      <w:r w:rsidRPr="00455B0E">
        <w:rPr>
          <w:rFonts w:ascii="Times New Roman" w:hAnsi="Times New Roman"/>
          <w:b/>
          <w:sz w:val="24"/>
          <w:szCs w:val="24"/>
          <w:lang w:val="sr-Cyrl-RS"/>
        </w:rPr>
        <w:t xml:space="preserve">Литература  за одсек  </w:t>
      </w:r>
      <w:r w:rsidRPr="00806575">
        <w:rPr>
          <w:rFonts w:ascii="Times New Roman" w:hAnsi="Times New Roman"/>
          <w:b/>
          <w:sz w:val="24"/>
          <w:szCs w:val="24"/>
          <w:lang w:val="sr-Cyrl-RS"/>
        </w:rPr>
        <w:t>виолине:</w:t>
      </w:r>
    </w:p>
    <w:p w14:paraId="7AAA8BB4" w14:textId="77777777" w:rsidR="00C2261F" w:rsidRPr="00806575" w:rsidRDefault="00C2261F" w:rsidP="00C2261F">
      <w:pPr>
        <w:pStyle w:val="BodyText"/>
        <w:spacing w:line="300" w:lineRule="atLeast"/>
        <w:rPr>
          <w:rFonts w:ascii="Times New Roman" w:hAnsi="Times New Roman"/>
          <w:b/>
          <w:sz w:val="24"/>
          <w:szCs w:val="24"/>
          <w:lang w:val="sr-Cyrl-RS"/>
        </w:rPr>
      </w:pPr>
    </w:p>
    <w:p w14:paraId="7BBE7033" w14:textId="77777777" w:rsidR="00C2261F" w:rsidRDefault="00C2261F" w:rsidP="00C2261F">
      <w:pPr>
        <w:pStyle w:val="BodyText"/>
        <w:spacing w:after="0" w:line="300" w:lineRule="atLeast"/>
        <w:rPr>
          <w:rFonts w:ascii="Times New Roman" w:hAnsi="Times New Roman"/>
          <w:sz w:val="24"/>
          <w:szCs w:val="24"/>
          <w:lang w:val="sr-Cyrl-RS"/>
        </w:rPr>
      </w:pPr>
      <w:r w:rsidRPr="005466D0">
        <w:rPr>
          <w:rFonts w:ascii="Times New Roman" w:hAnsi="Times New Roman"/>
          <w:b/>
          <w:sz w:val="24"/>
          <w:szCs w:val="24"/>
        </w:rPr>
        <w:t>I</w:t>
      </w:r>
      <w:r w:rsidRPr="005466D0">
        <w:rPr>
          <w:rFonts w:ascii="Times New Roman" w:hAnsi="Times New Roman"/>
          <w:b/>
          <w:sz w:val="24"/>
          <w:szCs w:val="24"/>
          <w:lang w:val="sr-Cyrl-RS"/>
        </w:rPr>
        <w:t xml:space="preserve"> разред:</w:t>
      </w:r>
      <w:r w:rsidRPr="005466D0">
        <w:rPr>
          <w:rFonts w:ascii="Times New Roman" w:hAnsi="Times New Roman"/>
          <w:sz w:val="24"/>
          <w:szCs w:val="24"/>
          <w:lang w:val="sr-Cyrl-RS"/>
        </w:rPr>
        <w:t xml:space="preserve"> </w:t>
      </w:r>
      <w:r>
        <w:rPr>
          <w:rFonts w:ascii="Times New Roman" w:hAnsi="Times New Roman"/>
          <w:sz w:val="24"/>
          <w:szCs w:val="24"/>
          <w:lang w:val="sr-Cyrl-RS"/>
        </w:rPr>
        <w:tab/>
      </w:r>
      <w:r w:rsidRPr="00806575">
        <w:rPr>
          <w:rFonts w:ascii="Times New Roman" w:hAnsi="Times New Roman"/>
          <w:sz w:val="24"/>
          <w:szCs w:val="24"/>
          <w:lang w:val="sr-Cyrl-RS"/>
        </w:rPr>
        <w:t xml:space="preserve">К. </w:t>
      </w:r>
      <w:proofErr w:type="gramStart"/>
      <w:r w:rsidRPr="00806575">
        <w:rPr>
          <w:rFonts w:ascii="Times New Roman" w:hAnsi="Times New Roman"/>
          <w:sz w:val="24"/>
          <w:szCs w:val="24"/>
          <w:lang w:val="sr-Cyrl-RS"/>
        </w:rPr>
        <w:t>Родионов  “</w:t>
      </w:r>
      <w:proofErr w:type="gramEnd"/>
      <w:r w:rsidRPr="00806575">
        <w:rPr>
          <w:rFonts w:ascii="Times New Roman" w:hAnsi="Times New Roman"/>
          <w:sz w:val="24"/>
          <w:szCs w:val="24"/>
          <w:lang w:val="sr-Cyrl-RS"/>
        </w:rPr>
        <w:t>Почетна школа за виолину” са скалама и избором к</w:t>
      </w:r>
      <w:r>
        <w:rPr>
          <w:rFonts w:ascii="Times New Roman" w:hAnsi="Times New Roman"/>
          <w:sz w:val="24"/>
          <w:szCs w:val="24"/>
          <w:lang w:val="sr-Cyrl-RS"/>
        </w:rPr>
        <w:t>омада</w:t>
      </w:r>
      <w:r w:rsidRPr="00455B0E">
        <w:rPr>
          <w:rFonts w:ascii="Times New Roman" w:hAnsi="Times New Roman"/>
          <w:sz w:val="24"/>
          <w:szCs w:val="24"/>
          <w:lang w:val="sr-Cyrl-RS"/>
        </w:rPr>
        <w:t>;</w:t>
      </w:r>
    </w:p>
    <w:p w14:paraId="53E33F73" w14:textId="77777777" w:rsidR="00C2261F" w:rsidRDefault="00C2261F" w:rsidP="00C2261F">
      <w:pPr>
        <w:pStyle w:val="BodyText"/>
        <w:spacing w:after="0" w:line="300" w:lineRule="atLeast"/>
        <w:ind w:left="720" w:firstLine="720"/>
        <w:rPr>
          <w:rFonts w:ascii="Times New Roman" w:hAnsi="Times New Roman"/>
          <w:sz w:val="24"/>
          <w:szCs w:val="24"/>
          <w:lang w:val="sr-Cyrl-RS"/>
        </w:rPr>
      </w:pPr>
      <w:r>
        <w:rPr>
          <w:rFonts w:ascii="Times New Roman" w:hAnsi="Times New Roman"/>
          <w:sz w:val="24"/>
          <w:szCs w:val="24"/>
          <w:lang w:val="sr-Cyrl-RS"/>
        </w:rPr>
        <w:lastRenderedPageBreak/>
        <w:t xml:space="preserve">К. Фортунатов, М. Гарлицкиј </w:t>
      </w:r>
      <w:r w:rsidRPr="00806575">
        <w:rPr>
          <w:rFonts w:ascii="Times New Roman" w:hAnsi="Times New Roman"/>
          <w:sz w:val="24"/>
          <w:szCs w:val="24"/>
          <w:lang w:val="sr-Cyrl-RS"/>
        </w:rPr>
        <w:t xml:space="preserve"> “Избор етида за виолину”, свеска </w:t>
      </w:r>
      <w:r w:rsidRPr="00806575">
        <w:rPr>
          <w:rFonts w:ascii="Times New Roman" w:hAnsi="Times New Roman"/>
          <w:sz w:val="24"/>
          <w:szCs w:val="24"/>
        </w:rPr>
        <w:t>I</w:t>
      </w:r>
      <w:r w:rsidRPr="00455B0E">
        <w:rPr>
          <w:rFonts w:ascii="Times New Roman" w:hAnsi="Times New Roman"/>
          <w:sz w:val="24"/>
          <w:szCs w:val="24"/>
          <w:lang w:val="sr-Cyrl-RS"/>
        </w:rPr>
        <w:t>;</w:t>
      </w:r>
    </w:p>
    <w:p w14:paraId="50060069" w14:textId="77777777" w:rsidR="00C2261F"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Дејан Марковић  “Нека увек буде песма”, почетна школа за виолину</w:t>
      </w:r>
      <w:r w:rsidRPr="00455B0E">
        <w:rPr>
          <w:rFonts w:ascii="Times New Roman" w:hAnsi="Times New Roman"/>
          <w:sz w:val="24"/>
          <w:szCs w:val="24"/>
          <w:lang w:val="sr-Cyrl-RS"/>
        </w:rPr>
        <w:t xml:space="preserve">; </w:t>
      </w:r>
    </w:p>
    <w:p w14:paraId="114A89A0" w14:textId="77777777" w:rsidR="00C2261F" w:rsidRPr="00455B0E"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Дејан Марковић  “Нека увек буде песма”, мали комади за виолину</w:t>
      </w:r>
    </w:p>
    <w:p w14:paraId="738E6B8E" w14:textId="77777777" w:rsidR="00C2261F" w:rsidRDefault="00C2261F" w:rsidP="00C2261F">
      <w:pPr>
        <w:pStyle w:val="BodyText"/>
        <w:spacing w:line="300" w:lineRule="atLeast"/>
        <w:rPr>
          <w:rFonts w:ascii="Times New Roman" w:hAnsi="Times New Roman"/>
          <w:sz w:val="24"/>
          <w:szCs w:val="24"/>
          <w:lang w:val="sr-Cyrl-RS"/>
        </w:rPr>
      </w:pPr>
      <w:r w:rsidRPr="005466D0">
        <w:rPr>
          <w:rFonts w:ascii="Times New Roman" w:hAnsi="Times New Roman"/>
          <w:b/>
          <w:sz w:val="24"/>
          <w:szCs w:val="24"/>
          <w:lang w:val="sr-Cyrl-RS"/>
        </w:rPr>
        <w:t>II разред:</w:t>
      </w:r>
      <w:r w:rsidRPr="00455B0E">
        <w:rPr>
          <w:rFonts w:ascii="Times New Roman" w:hAnsi="Times New Roman"/>
          <w:sz w:val="24"/>
          <w:szCs w:val="24"/>
          <w:lang w:val="sr-Cyrl-RS"/>
        </w:rPr>
        <w:t xml:space="preserve"> </w:t>
      </w:r>
      <w:r>
        <w:rPr>
          <w:rFonts w:ascii="Times New Roman" w:hAnsi="Times New Roman"/>
          <w:sz w:val="24"/>
          <w:szCs w:val="24"/>
          <w:lang w:val="sr-Cyrl-RS"/>
        </w:rPr>
        <w:tab/>
      </w:r>
      <w:r w:rsidRPr="00806575">
        <w:rPr>
          <w:rFonts w:ascii="Times New Roman" w:hAnsi="Times New Roman"/>
          <w:sz w:val="24"/>
          <w:szCs w:val="24"/>
          <w:lang w:val="sr-Cyrl-RS"/>
        </w:rPr>
        <w:t>К. Родионов</w:t>
      </w:r>
      <w:r>
        <w:rPr>
          <w:rFonts w:ascii="Times New Roman" w:hAnsi="Times New Roman"/>
          <w:sz w:val="24"/>
          <w:szCs w:val="24"/>
          <w:lang w:val="sr-Cyrl-RS"/>
        </w:rPr>
        <w:t xml:space="preserve"> </w:t>
      </w:r>
      <w:r w:rsidRPr="00806575">
        <w:rPr>
          <w:rFonts w:ascii="Times New Roman" w:hAnsi="Times New Roman"/>
          <w:sz w:val="24"/>
          <w:szCs w:val="24"/>
          <w:lang w:val="sr-Cyrl-RS"/>
        </w:rPr>
        <w:t>“Почетна школа за виолину” са скалама и избором комада</w:t>
      </w:r>
      <w:r w:rsidRPr="00455B0E">
        <w:rPr>
          <w:rFonts w:ascii="Times New Roman" w:hAnsi="Times New Roman"/>
          <w:sz w:val="24"/>
          <w:szCs w:val="24"/>
          <w:lang w:val="sr-Cyrl-RS"/>
        </w:rPr>
        <w:t xml:space="preserve">; </w:t>
      </w:r>
    </w:p>
    <w:p w14:paraId="39C11BC6" w14:textId="77777777" w:rsidR="00C2261F"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 xml:space="preserve">К. Фортунатов, М. Гарлицкиј, К. Родионов ­ Избор етида за виолину, свеска </w:t>
      </w:r>
      <w:r w:rsidRPr="00806575">
        <w:rPr>
          <w:rFonts w:ascii="Times New Roman" w:hAnsi="Times New Roman"/>
          <w:sz w:val="24"/>
          <w:szCs w:val="24"/>
        </w:rPr>
        <w:t>I</w:t>
      </w:r>
      <w:r w:rsidRPr="00455B0E">
        <w:rPr>
          <w:rFonts w:ascii="Times New Roman" w:hAnsi="Times New Roman"/>
          <w:sz w:val="24"/>
          <w:szCs w:val="24"/>
          <w:lang w:val="sr-Cyrl-RS"/>
        </w:rPr>
        <w:t xml:space="preserve">; </w:t>
      </w:r>
    </w:p>
    <w:p w14:paraId="40535811" w14:textId="77777777" w:rsidR="00C2261F"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 xml:space="preserve">Дејан Марковић  “Нека увек буде песма”, Школа за виолину </w:t>
      </w:r>
      <w:r w:rsidRPr="00806575">
        <w:rPr>
          <w:rFonts w:ascii="Times New Roman" w:hAnsi="Times New Roman"/>
          <w:sz w:val="24"/>
          <w:szCs w:val="24"/>
        </w:rPr>
        <w:t>II</w:t>
      </w:r>
      <w:r w:rsidRPr="00455B0E">
        <w:rPr>
          <w:rFonts w:ascii="Times New Roman" w:hAnsi="Times New Roman"/>
          <w:sz w:val="24"/>
          <w:szCs w:val="24"/>
          <w:lang w:val="sr-Cyrl-RS"/>
        </w:rPr>
        <w:t xml:space="preserve">; </w:t>
      </w:r>
    </w:p>
    <w:p w14:paraId="5866558C" w14:textId="77777777" w:rsidR="00C2261F"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 xml:space="preserve">Дејан Марковић  “Нека увек буде песма”, мали комади за виолину и клавир </w:t>
      </w:r>
      <w:r w:rsidRPr="00806575">
        <w:rPr>
          <w:rFonts w:ascii="Times New Roman" w:hAnsi="Times New Roman"/>
          <w:sz w:val="24"/>
          <w:szCs w:val="24"/>
        </w:rPr>
        <w:t>II</w:t>
      </w:r>
      <w:r w:rsidRPr="00455B0E">
        <w:rPr>
          <w:rFonts w:ascii="Times New Roman" w:hAnsi="Times New Roman"/>
          <w:sz w:val="24"/>
          <w:szCs w:val="24"/>
          <w:lang w:val="sr-Cyrl-RS"/>
        </w:rPr>
        <w:t xml:space="preserve">; </w:t>
      </w:r>
    </w:p>
    <w:p w14:paraId="68ECBFBD" w14:textId="77777777" w:rsidR="00C2261F" w:rsidRPr="00455B0E" w:rsidRDefault="00C2261F" w:rsidP="00C2261F">
      <w:pPr>
        <w:pStyle w:val="BodyText"/>
        <w:spacing w:after="0" w:line="300" w:lineRule="atLeast"/>
        <w:ind w:left="720" w:firstLine="720"/>
        <w:rPr>
          <w:rFonts w:ascii="Times New Roman" w:hAnsi="Times New Roman"/>
          <w:sz w:val="24"/>
          <w:szCs w:val="24"/>
          <w:lang w:val="sr-Cyrl-RS"/>
        </w:rPr>
      </w:pPr>
      <w:r w:rsidRPr="00806575">
        <w:rPr>
          <w:rFonts w:ascii="Times New Roman" w:hAnsi="Times New Roman"/>
          <w:sz w:val="24"/>
          <w:szCs w:val="24"/>
          <w:lang w:val="sr-Cyrl-RS"/>
        </w:rPr>
        <w:t>Милорад Ђуришић ­ Композиције за виолину и клавир.</w:t>
      </w:r>
    </w:p>
    <w:p w14:paraId="5D84945E" w14:textId="77777777" w:rsidR="00C2261F" w:rsidRDefault="00C2261F" w:rsidP="00C2261F">
      <w:pPr>
        <w:pStyle w:val="BodyText"/>
        <w:spacing w:after="0" w:line="300" w:lineRule="atLeast"/>
        <w:rPr>
          <w:rFonts w:ascii="Times New Roman" w:hAnsi="Times New Roman"/>
          <w:sz w:val="24"/>
          <w:szCs w:val="24"/>
          <w:lang w:val="sr-Cyrl-RS"/>
        </w:rPr>
      </w:pPr>
      <w:r w:rsidRPr="005466D0">
        <w:rPr>
          <w:rFonts w:ascii="Times New Roman" w:hAnsi="Times New Roman"/>
          <w:b/>
          <w:sz w:val="24"/>
          <w:szCs w:val="24"/>
        </w:rPr>
        <w:t>III</w:t>
      </w:r>
      <w:r w:rsidRPr="005466D0">
        <w:rPr>
          <w:rFonts w:ascii="Times New Roman" w:hAnsi="Times New Roman"/>
          <w:b/>
          <w:sz w:val="24"/>
          <w:szCs w:val="24"/>
          <w:lang w:val="sr-Cyrl-RS"/>
        </w:rPr>
        <w:t xml:space="preserve"> разред:</w:t>
      </w:r>
      <w:r w:rsidRPr="00455B0E">
        <w:rPr>
          <w:rFonts w:ascii="Times New Roman" w:hAnsi="Times New Roman"/>
          <w:sz w:val="24"/>
          <w:szCs w:val="24"/>
          <w:lang w:val="sr-Cyrl-RS"/>
        </w:rPr>
        <w:t xml:space="preserve"> </w:t>
      </w:r>
      <w:r>
        <w:rPr>
          <w:rFonts w:ascii="Times New Roman" w:hAnsi="Times New Roman"/>
          <w:sz w:val="24"/>
          <w:szCs w:val="24"/>
          <w:lang w:val="sr-Cyrl-RS"/>
        </w:rPr>
        <w:tab/>
        <w:t xml:space="preserve">Дејан </w:t>
      </w:r>
      <w:proofErr w:type="gramStart"/>
      <w:r>
        <w:rPr>
          <w:rFonts w:ascii="Times New Roman" w:hAnsi="Times New Roman"/>
          <w:sz w:val="24"/>
          <w:szCs w:val="24"/>
          <w:lang w:val="sr-Cyrl-RS"/>
        </w:rPr>
        <w:t xml:space="preserve">Марковић </w:t>
      </w:r>
      <w:r w:rsidRPr="00806575">
        <w:rPr>
          <w:rFonts w:ascii="Times New Roman" w:hAnsi="Times New Roman"/>
          <w:sz w:val="24"/>
          <w:szCs w:val="24"/>
          <w:lang w:val="sr-Cyrl-RS"/>
        </w:rPr>
        <w:t xml:space="preserve"> “</w:t>
      </w:r>
      <w:proofErr w:type="gramEnd"/>
      <w:r w:rsidRPr="00806575">
        <w:rPr>
          <w:rFonts w:ascii="Times New Roman" w:hAnsi="Times New Roman"/>
          <w:sz w:val="24"/>
          <w:szCs w:val="24"/>
          <w:lang w:val="sr-Cyrl-RS"/>
        </w:rPr>
        <w:t xml:space="preserve">Нека увек буде песма”, Школа за виолину </w:t>
      </w:r>
      <w:r w:rsidRPr="00806575">
        <w:rPr>
          <w:rFonts w:ascii="Times New Roman" w:hAnsi="Times New Roman"/>
          <w:sz w:val="24"/>
          <w:szCs w:val="24"/>
        </w:rPr>
        <w:t>II</w:t>
      </w:r>
      <w:r w:rsidRPr="00455B0E">
        <w:rPr>
          <w:rFonts w:ascii="Times New Roman" w:hAnsi="Times New Roman"/>
          <w:sz w:val="24"/>
          <w:szCs w:val="24"/>
          <w:lang w:val="sr-Cyrl-RS"/>
        </w:rPr>
        <w:t xml:space="preserve">; </w:t>
      </w:r>
    </w:p>
    <w:p w14:paraId="423CCAC4"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Дејан Марковић  “Коло око света”, Школа за виолину </w:t>
      </w:r>
      <w:r w:rsidRPr="00806575">
        <w:rPr>
          <w:rFonts w:ascii="Times New Roman" w:hAnsi="Times New Roman"/>
          <w:sz w:val="24"/>
          <w:szCs w:val="24"/>
        </w:rPr>
        <w:t>III</w:t>
      </w:r>
      <w:r w:rsidRPr="00455B0E">
        <w:rPr>
          <w:rFonts w:ascii="Times New Roman" w:hAnsi="Times New Roman"/>
          <w:sz w:val="24"/>
          <w:szCs w:val="24"/>
          <w:lang w:val="sr-Cyrl-RS"/>
        </w:rPr>
        <w:t xml:space="preserve">; </w:t>
      </w:r>
    </w:p>
    <w:p w14:paraId="313B9B45"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Дејан Марковић</w:t>
      </w:r>
      <w:r>
        <w:rPr>
          <w:rFonts w:ascii="Times New Roman" w:hAnsi="Times New Roman"/>
          <w:sz w:val="24"/>
          <w:szCs w:val="24"/>
          <w:lang w:val="sr-Cyrl-RS"/>
        </w:rPr>
        <w:t xml:space="preserve"> </w:t>
      </w:r>
      <w:r w:rsidRPr="00806575">
        <w:rPr>
          <w:rFonts w:ascii="Times New Roman" w:hAnsi="Times New Roman"/>
          <w:sz w:val="24"/>
          <w:szCs w:val="24"/>
          <w:lang w:val="sr-Cyrl-RS"/>
        </w:rPr>
        <w:t>“Нека увек буде песма”,</w:t>
      </w:r>
      <w:r>
        <w:rPr>
          <w:rFonts w:ascii="Times New Roman" w:hAnsi="Times New Roman"/>
          <w:sz w:val="24"/>
          <w:szCs w:val="24"/>
          <w:lang w:val="sr-Cyrl-RS"/>
        </w:rPr>
        <w:t xml:space="preserve"> </w:t>
      </w:r>
      <w:r w:rsidRPr="00806575">
        <w:rPr>
          <w:rFonts w:ascii="Times New Roman" w:hAnsi="Times New Roman"/>
          <w:sz w:val="24"/>
          <w:szCs w:val="24"/>
          <w:lang w:val="sr-Cyrl-RS"/>
        </w:rPr>
        <w:t xml:space="preserve">мали комади за виолину и клавир </w:t>
      </w:r>
      <w:r w:rsidRPr="00806575">
        <w:rPr>
          <w:rFonts w:ascii="Times New Roman" w:hAnsi="Times New Roman"/>
          <w:sz w:val="24"/>
          <w:szCs w:val="24"/>
        </w:rPr>
        <w:t>II</w:t>
      </w:r>
      <w:r w:rsidRPr="00455B0E">
        <w:rPr>
          <w:rFonts w:ascii="Times New Roman" w:hAnsi="Times New Roman"/>
          <w:sz w:val="24"/>
          <w:szCs w:val="24"/>
          <w:lang w:val="sr-Cyrl-RS"/>
        </w:rPr>
        <w:t xml:space="preserve">; </w:t>
      </w:r>
    </w:p>
    <w:p w14:paraId="56C06647" w14:textId="77777777" w:rsidR="00C2261F" w:rsidRPr="00455B0E"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К. Фортунатов, М. Гарлицкиј, К. Родионов </w:t>
      </w:r>
      <w:r w:rsidRPr="00455B0E">
        <w:rPr>
          <w:rFonts w:ascii="Times New Roman" w:hAnsi="Times New Roman"/>
          <w:sz w:val="24"/>
          <w:szCs w:val="24"/>
          <w:lang w:val="sr-Cyrl-RS"/>
        </w:rPr>
        <w:t>1</w:t>
      </w:r>
      <w:r w:rsidRPr="00806575">
        <w:rPr>
          <w:rFonts w:ascii="Times New Roman" w:hAnsi="Times New Roman"/>
          <w:sz w:val="24"/>
          <w:szCs w:val="24"/>
          <w:lang w:val="sr-Cyrl-RS"/>
        </w:rPr>
        <w:t>9</w:t>
      </w:r>
      <w:r w:rsidRPr="00455B0E">
        <w:rPr>
          <w:rFonts w:ascii="Times New Roman" w:hAnsi="Times New Roman"/>
          <w:sz w:val="24"/>
          <w:szCs w:val="24"/>
          <w:lang w:val="sr-Cyrl-RS"/>
        </w:rPr>
        <w:t>-</w:t>
      </w:r>
      <w:r>
        <w:rPr>
          <w:rFonts w:ascii="Times New Roman" w:hAnsi="Times New Roman"/>
          <w:sz w:val="24"/>
          <w:szCs w:val="24"/>
          <w:lang w:val="sr-Cyrl-RS"/>
        </w:rPr>
        <w:t xml:space="preserve"> </w:t>
      </w:r>
      <w:r w:rsidRPr="00806575">
        <w:rPr>
          <w:rFonts w:ascii="Times New Roman" w:hAnsi="Times New Roman"/>
          <w:sz w:val="24"/>
          <w:szCs w:val="24"/>
          <w:lang w:val="sr-Cyrl-RS"/>
        </w:rPr>
        <w:t xml:space="preserve">Избор етида за виолину, </w:t>
      </w:r>
      <w:r w:rsidRPr="00806575">
        <w:rPr>
          <w:rFonts w:ascii="Times New Roman" w:hAnsi="Times New Roman"/>
          <w:sz w:val="24"/>
          <w:szCs w:val="24"/>
        </w:rPr>
        <w:t>II</w:t>
      </w:r>
      <w:r w:rsidRPr="00806575">
        <w:rPr>
          <w:rFonts w:ascii="Times New Roman" w:hAnsi="Times New Roman"/>
          <w:sz w:val="24"/>
          <w:szCs w:val="24"/>
          <w:lang w:val="sr-Cyrl-RS"/>
        </w:rPr>
        <w:t xml:space="preserve"> свеска, за ученике </w:t>
      </w:r>
      <w:r w:rsidRPr="00806575">
        <w:rPr>
          <w:rFonts w:ascii="Times New Roman" w:hAnsi="Times New Roman"/>
          <w:sz w:val="24"/>
          <w:szCs w:val="24"/>
        </w:rPr>
        <w:t>III</w:t>
      </w:r>
      <w:r w:rsidRPr="00806575">
        <w:rPr>
          <w:rFonts w:ascii="Times New Roman" w:hAnsi="Times New Roman"/>
          <w:sz w:val="24"/>
          <w:szCs w:val="24"/>
          <w:lang w:val="sr-Cyrl-RS"/>
        </w:rPr>
        <w:t>­</w:t>
      </w:r>
      <w:r w:rsidRPr="00806575">
        <w:rPr>
          <w:rFonts w:ascii="Times New Roman" w:hAnsi="Times New Roman"/>
          <w:sz w:val="24"/>
          <w:szCs w:val="24"/>
        </w:rPr>
        <w:t>IV</w:t>
      </w:r>
      <w:r w:rsidRPr="00806575">
        <w:rPr>
          <w:rFonts w:ascii="Times New Roman" w:hAnsi="Times New Roman"/>
          <w:sz w:val="24"/>
          <w:szCs w:val="24"/>
          <w:lang w:val="sr-Cyrl-RS"/>
        </w:rPr>
        <w:t xml:space="preserve"> р</w:t>
      </w:r>
      <w:r>
        <w:rPr>
          <w:rFonts w:ascii="Times New Roman" w:hAnsi="Times New Roman"/>
          <w:sz w:val="24"/>
          <w:szCs w:val="24"/>
          <w:lang w:val="sr-Cyrl-RS"/>
        </w:rPr>
        <w:t>аз</w:t>
      </w:r>
      <w:r w:rsidRPr="00455B0E">
        <w:rPr>
          <w:rFonts w:ascii="Times New Roman" w:hAnsi="Times New Roman"/>
          <w:sz w:val="24"/>
          <w:szCs w:val="24"/>
          <w:lang w:val="sr-Cyrl-RS"/>
        </w:rPr>
        <w:t>;</w:t>
      </w:r>
    </w:p>
    <w:p w14:paraId="2E20A52F" w14:textId="77777777" w:rsidR="00C2261F" w:rsidRPr="00806575"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Милорад Ђуришић ­ Композиције за виолину и клавир.</w:t>
      </w:r>
    </w:p>
    <w:p w14:paraId="356DCB6D" w14:textId="77777777" w:rsidR="00C2261F" w:rsidRDefault="00C2261F" w:rsidP="00C2261F">
      <w:pPr>
        <w:pStyle w:val="BodyText"/>
        <w:spacing w:after="0" w:line="300" w:lineRule="atLeast"/>
        <w:rPr>
          <w:rFonts w:ascii="Times New Roman" w:hAnsi="Times New Roman"/>
          <w:sz w:val="24"/>
          <w:szCs w:val="24"/>
          <w:lang w:val="sr-Cyrl-RS"/>
        </w:rPr>
      </w:pPr>
      <w:r w:rsidRPr="005466D0">
        <w:rPr>
          <w:rFonts w:ascii="Times New Roman" w:hAnsi="Times New Roman"/>
          <w:b/>
          <w:sz w:val="24"/>
          <w:szCs w:val="24"/>
        </w:rPr>
        <w:t>IV</w:t>
      </w:r>
      <w:r w:rsidRPr="005466D0">
        <w:rPr>
          <w:rFonts w:ascii="Times New Roman" w:hAnsi="Times New Roman"/>
          <w:b/>
          <w:sz w:val="24"/>
          <w:szCs w:val="24"/>
          <w:lang w:val="sr-Cyrl-RS"/>
        </w:rPr>
        <w:t xml:space="preserve"> разред:</w:t>
      </w:r>
      <w:r>
        <w:rPr>
          <w:rFonts w:ascii="Times New Roman" w:hAnsi="Times New Roman"/>
          <w:sz w:val="24"/>
          <w:szCs w:val="24"/>
          <w:lang w:val="sr-Cyrl-RS"/>
        </w:rPr>
        <w:tab/>
        <w:t>Дејан Марковић</w:t>
      </w:r>
      <w:r w:rsidRPr="00806575">
        <w:rPr>
          <w:rFonts w:ascii="Times New Roman" w:hAnsi="Times New Roman"/>
          <w:sz w:val="24"/>
          <w:szCs w:val="24"/>
          <w:lang w:val="sr-Cyrl-RS"/>
        </w:rPr>
        <w:t xml:space="preserve"> “Коло око света”, Школа за виолину </w:t>
      </w:r>
      <w:r w:rsidRPr="00806575">
        <w:rPr>
          <w:rFonts w:ascii="Times New Roman" w:hAnsi="Times New Roman"/>
          <w:sz w:val="24"/>
          <w:szCs w:val="24"/>
        </w:rPr>
        <w:t>III</w:t>
      </w:r>
      <w:r w:rsidRPr="00455B0E">
        <w:rPr>
          <w:rFonts w:ascii="Times New Roman" w:hAnsi="Times New Roman"/>
          <w:sz w:val="24"/>
          <w:szCs w:val="24"/>
          <w:lang w:val="sr-Cyrl-RS"/>
        </w:rPr>
        <w:t xml:space="preserve">; </w:t>
      </w:r>
    </w:p>
    <w:p w14:paraId="5021D5C9"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К. Фортунатов, М. Гарлицкиј, К. Родионов ­ Избор етида за виолину за ученике </w:t>
      </w:r>
      <w:r w:rsidRPr="00806575">
        <w:rPr>
          <w:rFonts w:ascii="Times New Roman" w:hAnsi="Times New Roman"/>
          <w:sz w:val="24"/>
          <w:szCs w:val="24"/>
        </w:rPr>
        <w:t>III</w:t>
      </w:r>
      <w:r w:rsidRPr="00806575">
        <w:rPr>
          <w:rFonts w:ascii="Times New Roman" w:hAnsi="Times New Roman"/>
          <w:sz w:val="24"/>
          <w:szCs w:val="24"/>
          <w:lang w:val="sr-Cyrl-RS"/>
        </w:rPr>
        <w:t>­</w:t>
      </w:r>
      <w:r w:rsidRPr="00806575">
        <w:rPr>
          <w:rFonts w:ascii="Times New Roman" w:hAnsi="Times New Roman"/>
          <w:sz w:val="24"/>
          <w:szCs w:val="24"/>
        </w:rPr>
        <w:t>IV</w:t>
      </w:r>
      <w:r w:rsidRPr="00806575">
        <w:rPr>
          <w:rFonts w:ascii="Times New Roman" w:hAnsi="Times New Roman"/>
          <w:sz w:val="24"/>
          <w:szCs w:val="24"/>
          <w:lang w:val="sr-Cyrl-RS"/>
        </w:rPr>
        <w:t xml:space="preserve"> разреда, </w:t>
      </w:r>
      <w:r w:rsidRPr="00806575">
        <w:rPr>
          <w:rFonts w:ascii="Times New Roman" w:hAnsi="Times New Roman"/>
          <w:sz w:val="24"/>
          <w:szCs w:val="24"/>
        </w:rPr>
        <w:t>II</w:t>
      </w:r>
      <w:r w:rsidRPr="00806575">
        <w:rPr>
          <w:rFonts w:ascii="Times New Roman" w:hAnsi="Times New Roman"/>
          <w:sz w:val="24"/>
          <w:szCs w:val="24"/>
          <w:lang w:val="sr-Cyrl-RS"/>
        </w:rPr>
        <w:t xml:space="preserve"> св</w:t>
      </w:r>
      <w:r w:rsidRPr="00455B0E">
        <w:rPr>
          <w:rFonts w:ascii="Times New Roman" w:hAnsi="Times New Roman"/>
          <w:sz w:val="24"/>
          <w:szCs w:val="24"/>
          <w:lang w:val="sr-Cyrl-RS"/>
        </w:rPr>
        <w:t xml:space="preserve">; </w:t>
      </w:r>
    </w:p>
    <w:p w14:paraId="3D135AE8"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К. Фортунатов ­ Избор етида за виолину за ученике </w:t>
      </w:r>
      <w:r w:rsidRPr="00806575">
        <w:rPr>
          <w:rFonts w:ascii="Times New Roman" w:hAnsi="Times New Roman"/>
          <w:sz w:val="24"/>
          <w:szCs w:val="24"/>
        </w:rPr>
        <w:t>IV</w:t>
      </w:r>
      <w:r w:rsidRPr="00806575">
        <w:rPr>
          <w:rFonts w:ascii="Times New Roman" w:hAnsi="Times New Roman"/>
          <w:sz w:val="24"/>
          <w:szCs w:val="24"/>
          <w:lang w:val="sr-Cyrl-RS"/>
        </w:rPr>
        <w:t>­</w:t>
      </w:r>
      <w:r w:rsidRPr="00806575">
        <w:rPr>
          <w:rFonts w:ascii="Times New Roman" w:hAnsi="Times New Roman"/>
          <w:sz w:val="24"/>
          <w:szCs w:val="24"/>
        </w:rPr>
        <w:t>V</w:t>
      </w:r>
      <w:r w:rsidRPr="00806575">
        <w:rPr>
          <w:rFonts w:ascii="Times New Roman" w:hAnsi="Times New Roman"/>
          <w:sz w:val="24"/>
          <w:szCs w:val="24"/>
          <w:lang w:val="sr-Cyrl-RS"/>
        </w:rPr>
        <w:t xml:space="preserve"> разреда, </w:t>
      </w:r>
      <w:r w:rsidRPr="00806575">
        <w:rPr>
          <w:rFonts w:ascii="Times New Roman" w:hAnsi="Times New Roman"/>
          <w:sz w:val="24"/>
          <w:szCs w:val="24"/>
        </w:rPr>
        <w:t>III</w:t>
      </w:r>
      <w:r w:rsidRPr="00806575">
        <w:rPr>
          <w:rFonts w:ascii="Times New Roman" w:hAnsi="Times New Roman"/>
          <w:sz w:val="24"/>
          <w:szCs w:val="24"/>
          <w:lang w:val="sr-Cyrl-RS"/>
        </w:rPr>
        <w:t xml:space="preserve"> свеска</w:t>
      </w:r>
      <w:r w:rsidRPr="00455B0E">
        <w:rPr>
          <w:rFonts w:ascii="Times New Roman" w:hAnsi="Times New Roman"/>
          <w:sz w:val="24"/>
          <w:szCs w:val="24"/>
          <w:lang w:val="sr-Cyrl-RS"/>
        </w:rPr>
        <w:t xml:space="preserve">; </w:t>
      </w:r>
    </w:p>
    <w:p w14:paraId="2A935CC9" w14:textId="77777777" w:rsidR="00C2261F" w:rsidRPr="00806575"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Дејан Марковић ­ Мали комади за виолину и клавир </w:t>
      </w:r>
      <w:r w:rsidRPr="00806575">
        <w:rPr>
          <w:rFonts w:ascii="Times New Roman" w:hAnsi="Times New Roman"/>
          <w:sz w:val="24"/>
          <w:szCs w:val="24"/>
        </w:rPr>
        <w:t>III</w:t>
      </w:r>
      <w:r w:rsidRPr="00806575">
        <w:rPr>
          <w:rFonts w:ascii="Times New Roman" w:hAnsi="Times New Roman"/>
          <w:sz w:val="24"/>
          <w:szCs w:val="24"/>
          <w:lang w:val="sr-Cyrl-RS"/>
        </w:rPr>
        <w:t>.</w:t>
      </w:r>
    </w:p>
    <w:p w14:paraId="725B5113" w14:textId="77777777" w:rsidR="00C2261F" w:rsidRDefault="00C2261F" w:rsidP="00C2261F">
      <w:pPr>
        <w:pStyle w:val="BodyText"/>
        <w:spacing w:after="0" w:line="300" w:lineRule="atLeast"/>
        <w:rPr>
          <w:rFonts w:ascii="Times New Roman" w:hAnsi="Times New Roman"/>
          <w:sz w:val="24"/>
          <w:szCs w:val="24"/>
          <w:lang w:val="sr-Cyrl-RS"/>
        </w:rPr>
      </w:pPr>
      <w:r w:rsidRPr="005466D0">
        <w:rPr>
          <w:rFonts w:ascii="Times New Roman" w:hAnsi="Times New Roman"/>
          <w:b/>
          <w:sz w:val="24"/>
          <w:szCs w:val="24"/>
        </w:rPr>
        <w:t>V</w:t>
      </w:r>
      <w:r w:rsidRPr="005466D0">
        <w:rPr>
          <w:rFonts w:ascii="Times New Roman" w:hAnsi="Times New Roman"/>
          <w:b/>
          <w:sz w:val="24"/>
          <w:szCs w:val="24"/>
          <w:lang w:val="sr-Cyrl-RS"/>
        </w:rPr>
        <w:t xml:space="preserve"> разред:</w:t>
      </w:r>
      <w:r>
        <w:rPr>
          <w:rFonts w:ascii="Times New Roman" w:hAnsi="Times New Roman"/>
          <w:sz w:val="24"/>
          <w:szCs w:val="24"/>
          <w:lang w:val="sr-Cyrl-RS"/>
        </w:rPr>
        <w:tab/>
      </w:r>
      <w:r w:rsidRPr="00806575">
        <w:rPr>
          <w:rFonts w:ascii="Times New Roman" w:hAnsi="Times New Roman"/>
          <w:sz w:val="24"/>
          <w:szCs w:val="24"/>
          <w:lang w:val="sr-Cyrl-RS"/>
        </w:rPr>
        <w:t>А. Григоријан: Скале и арпеђа</w:t>
      </w:r>
      <w:r w:rsidRPr="00455B0E">
        <w:rPr>
          <w:rFonts w:ascii="Times New Roman" w:hAnsi="Times New Roman"/>
          <w:sz w:val="24"/>
          <w:szCs w:val="24"/>
          <w:lang w:val="sr-Cyrl-RS"/>
        </w:rPr>
        <w:t>;</w:t>
      </w:r>
    </w:p>
    <w:p w14:paraId="34423FBD"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 xml:space="preserve">Дејан Марковић </w:t>
      </w:r>
      <w:r w:rsidRPr="00806575">
        <w:rPr>
          <w:rFonts w:ascii="Times New Roman" w:hAnsi="Times New Roman"/>
          <w:sz w:val="24"/>
          <w:szCs w:val="24"/>
          <w:lang w:val="sr-Cyrl-RS"/>
        </w:rPr>
        <w:t xml:space="preserve">“Коло око света” Школа за виолину </w:t>
      </w:r>
      <w:r w:rsidRPr="00806575">
        <w:rPr>
          <w:rFonts w:ascii="Times New Roman" w:hAnsi="Times New Roman"/>
          <w:sz w:val="24"/>
          <w:szCs w:val="24"/>
        </w:rPr>
        <w:t>III</w:t>
      </w:r>
      <w:r w:rsidRPr="00455B0E">
        <w:rPr>
          <w:rFonts w:ascii="Times New Roman" w:hAnsi="Times New Roman"/>
          <w:sz w:val="24"/>
          <w:szCs w:val="24"/>
          <w:lang w:val="sr-Cyrl-RS"/>
        </w:rPr>
        <w:t>;</w:t>
      </w:r>
    </w:p>
    <w:p w14:paraId="6C93F69F" w14:textId="77777777" w:rsidR="00C2261F" w:rsidRDefault="00C2261F" w:rsidP="00C2261F">
      <w:pPr>
        <w:pStyle w:val="BodyText"/>
        <w:spacing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Дејан Мирковић ­ Мали комади за виолину и клавир </w:t>
      </w:r>
      <w:r w:rsidRPr="00806575">
        <w:rPr>
          <w:rFonts w:ascii="Times New Roman" w:hAnsi="Times New Roman"/>
          <w:sz w:val="24"/>
          <w:szCs w:val="24"/>
        </w:rPr>
        <w:t>III</w:t>
      </w:r>
      <w:r w:rsidRPr="00455B0E">
        <w:rPr>
          <w:rFonts w:ascii="Times New Roman" w:hAnsi="Times New Roman"/>
          <w:sz w:val="24"/>
          <w:szCs w:val="24"/>
          <w:lang w:val="sr-Cyrl-RS"/>
        </w:rPr>
        <w:t>;</w:t>
      </w:r>
    </w:p>
    <w:p w14:paraId="03691E1D" w14:textId="77777777" w:rsidR="00C2261F" w:rsidRPr="00806575"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 xml:space="preserve">К. Фортунатов ­ Избор етида за виолину за ученике </w:t>
      </w:r>
      <w:r w:rsidRPr="00806575">
        <w:rPr>
          <w:rFonts w:ascii="Times New Roman" w:hAnsi="Times New Roman"/>
          <w:sz w:val="24"/>
          <w:szCs w:val="24"/>
        </w:rPr>
        <w:t>IV</w:t>
      </w:r>
      <w:r w:rsidRPr="00806575">
        <w:rPr>
          <w:rFonts w:ascii="Times New Roman" w:hAnsi="Times New Roman"/>
          <w:sz w:val="24"/>
          <w:szCs w:val="24"/>
          <w:lang w:val="sr-Cyrl-RS"/>
        </w:rPr>
        <w:t>­</w:t>
      </w:r>
      <w:r w:rsidRPr="00806575">
        <w:rPr>
          <w:rFonts w:ascii="Times New Roman" w:hAnsi="Times New Roman"/>
          <w:sz w:val="24"/>
          <w:szCs w:val="24"/>
        </w:rPr>
        <w:t>V</w:t>
      </w:r>
      <w:r w:rsidRPr="00806575">
        <w:rPr>
          <w:rFonts w:ascii="Times New Roman" w:hAnsi="Times New Roman"/>
          <w:sz w:val="24"/>
          <w:szCs w:val="24"/>
          <w:lang w:val="sr-Cyrl-RS"/>
        </w:rPr>
        <w:t xml:space="preserve"> разреда, </w:t>
      </w:r>
      <w:r w:rsidRPr="00806575">
        <w:rPr>
          <w:rFonts w:ascii="Times New Roman" w:hAnsi="Times New Roman"/>
          <w:sz w:val="24"/>
          <w:szCs w:val="24"/>
        </w:rPr>
        <w:t>III</w:t>
      </w:r>
      <w:r w:rsidRPr="00806575">
        <w:rPr>
          <w:rFonts w:ascii="Times New Roman" w:hAnsi="Times New Roman"/>
          <w:sz w:val="24"/>
          <w:szCs w:val="24"/>
          <w:lang w:val="sr-Cyrl-RS"/>
        </w:rPr>
        <w:t xml:space="preserve"> свеска.</w:t>
      </w:r>
    </w:p>
    <w:p w14:paraId="72B4E4D2" w14:textId="77777777" w:rsidR="00C2261F" w:rsidRDefault="00C2261F" w:rsidP="00C2261F">
      <w:pPr>
        <w:pStyle w:val="BodyText"/>
        <w:spacing w:after="0" w:line="300" w:lineRule="atLeast"/>
        <w:rPr>
          <w:rFonts w:ascii="Times New Roman" w:hAnsi="Times New Roman"/>
          <w:sz w:val="24"/>
          <w:szCs w:val="24"/>
          <w:lang w:val="sr-Cyrl-RS"/>
        </w:rPr>
      </w:pPr>
      <w:r w:rsidRPr="005466D0">
        <w:rPr>
          <w:rFonts w:ascii="Times New Roman" w:hAnsi="Times New Roman"/>
          <w:b/>
          <w:sz w:val="24"/>
          <w:szCs w:val="24"/>
        </w:rPr>
        <w:t>VI</w:t>
      </w:r>
      <w:r w:rsidRPr="005466D0">
        <w:rPr>
          <w:rFonts w:ascii="Times New Roman" w:hAnsi="Times New Roman"/>
          <w:b/>
          <w:sz w:val="24"/>
          <w:szCs w:val="24"/>
          <w:lang w:val="sr-Cyrl-RS"/>
        </w:rPr>
        <w:t xml:space="preserve"> разред:</w:t>
      </w:r>
      <w:r>
        <w:rPr>
          <w:rFonts w:ascii="Times New Roman" w:hAnsi="Times New Roman"/>
          <w:b/>
          <w:sz w:val="24"/>
          <w:szCs w:val="24"/>
          <w:lang w:val="sr-Cyrl-RS"/>
        </w:rPr>
        <w:tab/>
      </w:r>
      <w:r w:rsidRPr="00806575">
        <w:rPr>
          <w:rFonts w:ascii="Times New Roman" w:hAnsi="Times New Roman"/>
          <w:sz w:val="24"/>
          <w:szCs w:val="24"/>
          <w:lang w:val="sr-Cyrl-RS"/>
        </w:rPr>
        <w:t>А. Григоријан: Скале и арпеђа</w:t>
      </w:r>
      <w:r w:rsidRPr="00455B0E">
        <w:rPr>
          <w:rFonts w:ascii="Times New Roman" w:hAnsi="Times New Roman"/>
          <w:sz w:val="24"/>
          <w:szCs w:val="24"/>
          <w:lang w:val="sr-Cyrl-RS"/>
        </w:rPr>
        <w:t>;</w:t>
      </w:r>
    </w:p>
    <w:p w14:paraId="20BB4586"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r>
      <w:r w:rsidRPr="00806575">
        <w:rPr>
          <w:rFonts w:ascii="Times New Roman" w:hAnsi="Times New Roman"/>
          <w:sz w:val="24"/>
          <w:szCs w:val="24"/>
          <w:lang w:val="sr-Cyrl-RS"/>
        </w:rPr>
        <w:t>Појединачна дела ­ цикличне композиције и велике форме.</w:t>
      </w:r>
    </w:p>
    <w:p w14:paraId="4B66FB9F" w14:textId="77777777" w:rsidR="00C2261F" w:rsidRPr="00455B0E" w:rsidRDefault="00C2261F" w:rsidP="00C2261F">
      <w:pPr>
        <w:pStyle w:val="BodyText"/>
        <w:spacing w:after="0" w:line="300" w:lineRule="atLeast"/>
        <w:rPr>
          <w:rFonts w:ascii="Times New Roman" w:hAnsi="Times New Roman"/>
          <w:b/>
          <w:sz w:val="24"/>
          <w:szCs w:val="24"/>
          <w:lang w:val="sr-Cyrl-RS"/>
        </w:rPr>
      </w:pPr>
    </w:p>
    <w:p w14:paraId="48CFE9B7" w14:textId="77777777" w:rsidR="00C2261F" w:rsidRPr="00806575" w:rsidRDefault="00C2261F" w:rsidP="00C2261F">
      <w:pPr>
        <w:pStyle w:val="BodyText"/>
        <w:spacing w:after="0" w:line="300" w:lineRule="atLeast"/>
        <w:jc w:val="center"/>
        <w:rPr>
          <w:rFonts w:ascii="Times New Roman" w:hAnsi="Times New Roman"/>
          <w:b/>
          <w:sz w:val="24"/>
          <w:szCs w:val="24"/>
          <w:lang w:val="sr-Cyrl-RS"/>
        </w:rPr>
      </w:pPr>
      <w:r w:rsidRPr="00455B0E">
        <w:rPr>
          <w:rFonts w:ascii="Times New Roman" w:hAnsi="Times New Roman"/>
          <w:b/>
          <w:sz w:val="24"/>
          <w:szCs w:val="24"/>
          <w:lang w:val="sr-Cyrl-RS"/>
        </w:rPr>
        <w:t>Литература  за одсек  хармонике</w:t>
      </w:r>
      <w:r w:rsidRPr="00806575">
        <w:rPr>
          <w:rFonts w:ascii="Times New Roman" w:hAnsi="Times New Roman"/>
          <w:b/>
          <w:sz w:val="24"/>
          <w:szCs w:val="24"/>
          <w:lang w:val="sr-Cyrl-RS"/>
        </w:rPr>
        <w:t>:</w:t>
      </w:r>
    </w:p>
    <w:p w14:paraId="6B45DAFC" w14:textId="77777777" w:rsidR="00C2261F" w:rsidRPr="00806575" w:rsidRDefault="00C2261F" w:rsidP="00C2261F">
      <w:pPr>
        <w:pStyle w:val="BodyText"/>
        <w:spacing w:after="0" w:line="300" w:lineRule="atLeast"/>
        <w:rPr>
          <w:rFonts w:ascii="Times New Roman" w:hAnsi="Times New Roman"/>
          <w:b/>
          <w:sz w:val="24"/>
          <w:szCs w:val="24"/>
          <w:lang w:val="sr-Cyrl-RS"/>
        </w:rPr>
      </w:pPr>
    </w:p>
    <w:p w14:paraId="71EED6A7"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w:t>
      </w:r>
      <w:r w:rsidRPr="00455B0E">
        <w:rPr>
          <w:rFonts w:ascii="Times New Roman" w:hAnsi="Times New Roman"/>
          <w:sz w:val="24"/>
          <w:szCs w:val="24"/>
          <w:lang w:val="sr-Cyrl-RS"/>
        </w:rPr>
        <w:t>Зоран Ракић</w:t>
      </w:r>
      <w:r>
        <w:rPr>
          <w:rFonts w:ascii="Times New Roman" w:hAnsi="Times New Roman"/>
          <w:sz w:val="24"/>
          <w:szCs w:val="24"/>
          <w:lang w:val="sr-Cyrl-RS"/>
        </w:rPr>
        <w:t xml:space="preserve"> </w:t>
      </w:r>
      <w:r w:rsidRPr="00455B0E">
        <w:rPr>
          <w:rFonts w:ascii="Times New Roman" w:hAnsi="Times New Roman"/>
          <w:sz w:val="24"/>
          <w:szCs w:val="24"/>
          <w:lang w:val="sr-Cyrl-RS"/>
        </w:rPr>
        <w:t xml:space="preserve">„ Хармоника“ </w:t>
      </w:r>
    </w:p>
    <w:p w14:paraId="72ADAE17"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w:t>
      </w:r>
      <w:r w:rsidRPr="00455B0E">
        <w:rPr>
          <w:rFonts w:ascii="Times New Roman" w:hAnsi="Times New Roman"/>
          <w:sz w:val="24"/>
          <w:szCs w:val="24"/>
          <w:lang w:val="sr-Cyrl-RS"/>
        </w:rPr>
        <w:t>Зорислава Вукосављевић-Терзић „ Харминика“</w:t>
      </w:r>
    </w:p>
    <w:p w14:paraId="0BFC9814" w14:textId="77777777" w:rsidR="00C2261F" w:rsidRPr="005466D0"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w:t>
      </w:r>
      <w:r w:rsidRPr="00455B0E">
        <w:rPr>
          <w:rFonts w:ascii="Times New Roman" w:hAnsi="Times New Roman"/>
          <w:sz w:val="24"/>
          <w:szCs w:val="24"/>
          <w:lang w:val="sr-Cyrl-RS"/>
        </w:rPr>
        <w:t xml:space="preserve">Зоран Вукосављев „ Хармоника“ </w:t>
      </w:r>
    </w:p>
    <w:p w14:paraId="7462E425" w14:textId="77777777" w:rsidR="00C2261F" w:rsidRDefault="00C2261F" w:rsidP="00C2261F">
      <w:pPr>
        <w:pStyle w:val="BodyText"/>
        <w:spacing w:after="0" w:line="300" w:lineRule="atLeast"/>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w:t>
      </w:r>
      <w:r w:rsidRPr="00455B0E">
        <w:rPr>
          <w:rFonts w:ascii="Times New Roman" w:hAnsi="Times New Roman"/>
          <w:sz w:val="24"/>
          <w:szCs w:val="24"/>
          <w:lang w:val="sr-Cyrl-RS"/>
        </w:rPr>
        <w:t>Љубомир Мицић</w:t>
      </w:r>
      <w:r>
        <w:rPr>
          <w:rFonts w:ascii="Times New Roman" w:hAnsi="Times New Roman"/>
          <w:sz w:val="24"/>
          <w:szCs w:val="24"/>
          <w:lang w:val="sr-Cyrl-RS"/>
        </w:rPr>
        <w:t>-</w:t>
      </w:r>
      <w:r w:rsidRPr="00455B0E">
        <w:rPr>
          <w:rFonts w:ascii="Times New Roman" w:hAnsi="Times New Roman"/>
          <w:sz w:val="24"/>
          <w:szCs w:val="24"/>
          <w:lang w:val="sr-Cyrl-RS"/>
        </w:rPr>
        <w:t xml:space="preserve"> Збирка уџбеника за хармонику 1-10</w:t>
      </w:r>
    </w:p>
    <w:p w14:paraId="10D75814" w14:textId="77777777" w:rsidR="00C2261F" w:rsidRDefault="00C2261F" w:rsidP="00C2261F">
      <w:pPr>
        <w:pStyle w:val="BodyText"/>
        <w:spacing w:line="300" w:lineRule="atLeast"/>
        <w:rPr>
          <w:rFonts w:ascii="Times New Roman" w:hAnsi="Times New Roman"/>
          <w:sz w:val="24"/>
          <w:szCs w:val="24"/>
          <w:lang w:val="sr-Cyrl-RS"/>
        </w:rPr>
      </w:pPr>
      <w:r>
        <w:rPr>
          <w:rFonts w:ascii="Times New Roman" w:hAnsi="Times New Roman"/>
          <w:sz w:val="24"/>
          <w:szCs w:val="24"/>
          <w:lang w:val="sr-Cyrl-RS"/>
        </w:rPr>
        <w:t>-</w:t>
      </w:r>
      <w:r w:rsidRPr="00455B0E">
        <w:rPr>
          <w:rFonts w:ascii="Times New Roman" w:hAnsi="Times New Roman"/>
          <w:sz w:val="24"/>
          <w:szCs w:val="24"/>
          <w:lang w:val="sr-Cyrl-RS"/>
        </w:rPr>
        <w:t xml:space="preserve">Разна литература страних аутора за ученике који ће представљати школу на </w:t>
      </w:r>
      <w:r>
        <w:rPr>
          <w:rFonts w:ascii="Times New Roman" w:hAnsi="Times New Roman"/>
          <w:sz w:val="24"/>
          <w:szCs w:val="24"/>
          <w:lang w:val="sr-Cyrl-RS"/>
        </w:rPr>
        <w:t>бројним</w:t>
      </w:r>
      <w:r w:rsidRPr="00455B0E">
        <w:rPr>
          <w:rFonts w:ascii="Times New Roman" w:hAnsi="Times New Roman"/>
          <w:sz w:val="24"/>
          <w:szCs w:val="24"/>
          <w:lang w:val="sr-Cyrl-RS"/>
        </w:rPr>
        <w:t xml:space="preserve"> такмичењима</w:t>
      </w:r>
    </w:p>
    <w:p w14:paraId="24F603A6" w14:textId="77777777" w:rsidR="00F7016A" w:rsidRPr="000D4915" w:rsidRDefault="00F7016A" w:rsidP="009273AC">
      <w:pPr>
        <w:pStyle w:val="BodyText"/>
        <w:spacing w:line="300" w:lineRule="atLeast"/>
        <w:rPr>
          <w:rFonts w:ascii="Arial" w:hAnsi="Arial" w:cs="Arial"/>
          <w:color w:val="FF0000"/>
          <w:sz w:val="24"/>
          <w:szCs w:val="24"/>
          <w:lang w:val="sr-Cyrl-RS"/>
        </w:rPr>
      </w:pPr>
    </w:p>
    <w:p w14:paraId="54C9B852" w14:textId="77777777" w:rsidR="000250AB" w:rsidRDefault="009273AC" w:rsidP="00E54BBA">
      <w:pPr>
        <w:pStyle w:val="BodyText"/>
        <w:spacing w:line="300" w:lineRule="atLeast"/>
        <w:rPr>
          <w:rFonts w:ascii="Times New Roman" w:hAnsi="Times New Roman"/>
          <w:b/>
          <w:sz w:val="24"/>
          <w:szCs w:val="24"/>
          <w:lang w:val="sr-Cyrl-RS"/>
        </w:rPr>
      </w:pPr>
      <w:r w:rsidRPr="00C2261F">
        <w:rPr>
          <w:rFonts w:ascii="Times New Roman" w:hAnsi="Times New Roman"/>
          <w:b/>
          <w:sz w:val="24"/>
          <w:szCs w:val="24"/>
          <w:lang w:val="sr-Cyrl-RS"/>
        </w:rPr>
        <w:t xml:space="preserve">            </w:t>
      </w:r>
      <w:r w:rsidR="003834F4" w:rsidRPr="00C2261F">
        <w:rPr>
          <w:rFonts w:ascii="Times New Roman" w:hAnsi="Times New Roman"/>
          <w:b/>
          <w:sz w:val="24"/>
          <w:szCs w:val="24"/>
          <w:lang w:val="sr-Cyrl-RS"/>
        </w:rPr>
        <w:t xml:space="preserve">  </w:t>
      </w:r>
      <w:r w:rsidR="000D3F23" w:rsidRPr="00C2261F">
        <w:rPr>
          <w:rFonts w:ascii="Times New Roman" w:hAnsi="Times New Roman"/>
          <w:b/>
          <w:sz w:val="24"/>
          <w:szCs w:val="24"/>
          <w:lang w:val="sr-Cyrl-RS"/>
        </w:rPr>
        <w:t xml:space="preserve">  </w:t>
      </w:r>
    </w:p>
    <w:p w14:paraId="78F97B65" w14:textId="77777777" w:rsidR="000250AB" w:rsidRDefault="000250AB">
      <w:pPr>
        <w:suppressAutoHyphens w:val="0"/>
        <w:spacing w:after="200" w:line="276" w:lineRule="auto"/>
        <w:rPr>
          <w:b/>
          <w:lang w:val="sr-Cyrl-RS"/>
        </w:rPr>
      </w:pPr>
      <w:r>
        <w:rPr>
          <w:b/>
          <w:lang w:val="sr-Cyrl-RS"/>
        </w:rPr>
        <w:br w:type="page"/>
      </w:r>
    </w:p>
    <w:p w14:paraId="012D415A" w14:textId="59B11182" w:rsidR="00E54BBA" w:rsidRPr="00C2261F" w:rsidRDefault="009273AC" w:rsidP="00E54BBA">
      <w:pPr>
        <w:pStyle w:val="BodyText"/>
        <w:spacing w:line="300" w:lineRule="atLeast"/>
        <w:rPr>
          <w:rFonts w:ascii="Times New Roman" w:hAnsi="Times New Roman"/>
          <w:b/>
          <w:sz w:val="24"/>
          <w:szCs w:val="24"/>
          <w:lang w:val="sr-Cyrl-RS"/>
        </w:rPr>
      </w:pPr>
      <w:r w:rsidRPr="00C2261F">
        <w:rPr>
          <w:rFonts w:ascii="Times New Roman" w:hAnsi="Times New Roman"/>
          <w:b/>
          <w:sz w:val="24"/>
          <w:szCs w:val="24"/>
          <w:lang w:val="sr-Cyrl-RS"/>
        </w:rPr>
        <w:lastRenderedPageBreak/>
        <w:t xml:space="preserve"> 2.3 </w:t>
      </w:r>
      <w:r w:rsidR="00CB37E3" w:rsidRPr="00C2261F">
        <w:rPr>
          <w:rFonts w:ascii="Times New Roman" w:hAnsi="Times New Roman"/>
          <w:b/>
          <w:sz w:val="24"/>
          <w:szCs w:val="24"/>
          <w:lang w:val="sr-Cyrl-RS"/>
        </w:rPr>
        <w:t xml:space="preserve">ТАБЕЛАРНИ </w:t>
      </w:r>
      <w:r w:rsidR="00EB3EDE" w:rsidRPr="00C2261F">
        <w:rPr>
          <w:rFonts w:ascii="Times New Roman" w:hAnsi="Times New Roman"/>
          <w:b/>
          <w:sz w:val="24"/>
          <w:szCs w:val="24"/>
          <w:lang w:val="sr-Cyrl-RS"/>
        </w:rPr>
        <w:t xml:space="preserve"> </w:t>
      </w:r>
      <w:r w:rsidR="00CB37E3" w:rsidRPr="00C2261F">
        <w:rPr>
          <w:rFonts w:ascii="Times New Roman" w:hAnsi="Times New Roman"/>
          <w:b/>
          <w:sz w:val="24"/>
          <w:szCs w:val="24"/>
          <w:lang w:val="sr-Cyrl-RS"/>
        </w:rPr>
        <w:t xml:space="preserve">ПРЕГЛЕД </w:t>
      </w:r>
      <w:r w:rsidR="00EB3EDE" w:rsidRPr="00C2261F">
        <w:rPr>
          <w:rFonts w:ascii="Times New Roman" w:hAnsi="Times New Roman"/>
          <w:b/>
          <w:sz w:val="24"/>
          <w:szCs w:val="24"/>
          <w:lang w:val="sr-Cyrl-RS"/>
        </w:rPr>
        <w:t xml:space="preserve"> </w:t>
      </w:r>
      <w:r w:rsidR="00CB37E3" w:rsidRPr="00C2261F">
        <w:rPr>
          <w:rFonts w:ascii="Times New Roman" w:hAnsi="Times New Roman"/>
          <w:b/>
          <w:sz w:val="24"/>
          <w:szCs w:val="24"/>
          <w:lang w:val="sr-Cyrl-RS"/>
        </w:rPr>
        <w:t>БРОЈНОГ СТАЊА УЧЕНИКА</w:t>
      </w:r>
    </w:p>
    <w:p w14:paraId="5BC2B705" w14:textId="64CBD600" w:rsidR="00207F59" w:rsidRDefault="00C819F3" w:rsidP="00E54BBA">
      <w:pPr>
        <w:pStyle w:val="BodyText"/>
        <w:spacing w:line="300" w:lineRule="atLeast"/>
        <w:rPr>
          <w:rFonts w:ascii="Times New Roman" w:hAnsi="Times New Roman"/>
          <w:sz w:val="24"/>
          <w:szCs w:val="24"/>
          <w:lang w:val="sr-Cyrl-RS"/>
        </w:rPr>
      </w:pPr>
      <w:r w:rsidRPr="00C2261F">
        <w:rPr>
          <w:rFonts w:ascii="Times New Roman" w:hAnsi="Times New Roman"/>
          <w:sz w:val="24"/>
          <w:szCs w:val="24"/>
          <w:lang w:val="sr-Cyrl-RS"/>
        </w:rPr>
        <w:t>У основну музичку школу ''</w:t>
      </w:r>
      <w:r w:rsidR="00C65CC4" w:rsidRPr="00C2261F">
        <w:rPr>
          <w:rFonts w:ascii="Times New Roman" w:hAnsi="Times New Roman"/>
          <w:sz w:val="24"/>
          <w:szCs w:val="24"/>
          <w:lang w:val="sr-Cyrl-RS"/>
        </w:rPr>
        <w:t>Константин Бабић</w:t>
      </w:r>
      <w:r w:rsidRPr="00C2261F">
        <w:rPr>
          <w:rFonts w:ascii="Times New Roman" w:hAnsi="Times New Roman"/>
          <w:sz w:val="24"/>
          <w:szCs w:val="24"/>
          <w:lang w:val="sr-Cyrl-RS"/>
        </w:rPr>
        <w:t xml:space="preserve">'' </w:t>
      </w:r>
      <w:r w:rsidR="009273AC" w:rsidRPr="00C2261F">
        <w:rPr>
          <w:rFonts w:ascii="Times New Roman" w:hAnsi="Times New Roman"/>
          <w:sz w:val="24"/>
          <w:szCs w:val="24"/>
          <w:lang w:val="sr-Cyrl-RS"/>
        </w:rPr>
        <w:t>у шко</w:t>
      </w:r>
      <w:r w:rsidR="009273AC" w:rsidRPr="00C2261F">
        <w:rPr>
          <w:rFonts w:ascii="Times New Roman" w:hAnsi="Times New Roman"/>
          <w:sz w:val="24"/>
          <w:szCs w:val="24"/>
          <w:lang w:val="sr-Cyrl-CS"/>
        </w:rPr>
        <w:t>лс</w:t>
      </w:r>
      <w:r w:rsidR="00326D6F" w:rsidRPr="00C2261F">
        <w:rPr>
          <w:rFonts w:ascii="Times New Roman" w:hAnsi="Times New Roman"/>
          <w:sz w:val="24"/>
          <w:szCs w:val="24"/>
          <w:lang w:val="sr-Cyrl-CS"/>
        </w:rPr>
        <w:t>кој</w:t>
      </w:r>
      <w:r w:rsidR="009273AC" w:rsidRPr="00C2261F">
        <w:rPr>
          <w:rFonts w:ascii="Times New Roman" w:hAnsi="Times New Roman"/>
          <w:sz w:val="24"/>
          <w:szCs w:val="24"/>
          <w:lang w:val="sr-Cyrl-RS"/>
        </w:rPr>
        <w:t xml:space="preserve"> 20</w:t>
      </w:r>
      <w:r w:rsidR="003834F4" w:rsidRPr="00C2261F">
        <w:rPr>
          <w:rFonts w:ascii="Times New Roman" w:hAnsi="Times New Roman"/>
          <w:sz w:val="24"/>
          <w:szCs w:val="24"/>
          <w:lang w:val="sr-Cyrl-CS"/>
        </w:rPr>
        <w:t>2</w:t>
      </w:r>
      <w:r w:rsidR="00C2261F" w:rsidRPr="00C2261F">
        <w:rPr>
          <w:rFonts w:ascii="Times New Roman" w:hAnsi="Times New Roman"/>
          <w:sz w:val="24"/>
          <w:szCs w:val="24"/>
          <w:lang w:val="sr-Cyrl-RS"/>
        </w:rPr>
        <w:t>3</w:t>
      </w:r>
      <w:r w:rsidR="009273AC" w:rsidRPr="00C2261F">
        <w:rPr>
          <w:rFonts w:ascii="Times New Roman" w:hAnsi="Times New Roman"/>
          <w:sz w:val="24"/>
          <w:szCs w:val="24"/>
          <w:lang w:val="sr-Cyrl-RS"/>
        </w:rPr>
        <w:t>/20</w:t>
      </w:r>
      <w:r w:rsidR="00F7016A" w:rsidRPr="00C2261F">
        <w:rPr>
          <w:rFonts w:ascii="Times New Roman" w:hAnsi="Times New Roman"/>
          <w:sz w:val="24"/>
          <w:szCs w:val="24"/>
          <w:lang w:val="sr-Cyrl-RS"/>
        </w:rPr>
        <w:t>2</w:t>
      </w:r>
      <w:r w:rsidR="00C2261F" w:rsidRPr="00C2261F">
        <w:rPr>
          <w:rFonts w:ascii="Times New Roman" w:hAnsi="Times New Roman"/>
          <w:sz w:val="24"/>
          <w:szCs w:val="24"/>
          <w:lang w:val="sr-Cyrl-RS"/>
        </w:rPr>
        <w:t>4</w:t>
      </w:r>
      <w:r w:rsidR="009273AC" w:rsidRPr="00C2261F">
        <w:rPr>
          <w:rFonts w:ascii="Times New Roman" w:hAnsi="Times New Roman"/>
          <w:sz w:val="24"/>
          <w:szCs w:val="24"/>
          <w:lang w:val="sr-Cyrl-RS"/>
        </w:rPr>
        <w:t>.</w:t>
      </w:r>
      <w:r w:rsidR="00C469F8" w:rsidRPr="00C2261F">
        <w:rPr>
          <w:rFonts w:ascii="Times New Roman" w:hAnsi="Times New Roman"/>
          <w:sz w:val="24"/>
          <w:szCs w:val="24"/>
          <w:lang w:val="sr-Cyrl-RS"/>
        </w:rPr>
        <w:t xml:space="preserve"> </w:t>
      </w:r>
      <w:r w:rsidR="009273AC" w:rsidRPr="00C2261F">
        <w:rPr>
          <w:rFonts w:ascii="Times New Roman" w:hAnsi="Times New Roman"/>
          <w:sz w:val="24"/>
          <w:szCs w:val="24"/>
          <w:lang w:val="sr-Cyrl-RS"/>
        </w:rPr>
        <w:t xml:space="preserve">год. </w:t>
      </w:r>
      <w:r w:rsidR="00C469F8" w:rsidRPr="00C2261F">
        <w:rPr>
          <w:rFonts w:ascii="Times New Roman" w:hAnsi="Times New Roman"/>
          <w:sz w:val="24"/>
          <w:szCs w:val="24"/>
          <w:lang w:val="sr-Cyrl-RS"/>
        </w:rPr>
        <w:t>у</w:t>
      </w:r>
      <w:r w:rsidR="009273AC" w:rsidRPr="00C2261F">
        <w:rPr>
          <w:rFonts w:ascii="Times New Roman" w:hAnsi="Times New Roman"/>
          <w:sz w:val="24"/>
          <w:szCs w:val="24"/>
          <w:lang w:val="sr-Cyrl-RS"/>
        </w:rPr>
        <w:t>писан</w:t>
      </w:r>
      <w:r w:rsidR="00C469F8" w:rsidRPr="00C2261F">
        <w:rPr>
          <w:rFonts w:ascii="Times New Roman" w:hAnsi="Times New Roman"/>
          <w:sz w:val="24"/>
          <w:szCs w:val="24"/>
          <w:lang w:val="sr-Cyrl-RS"/>
        </w:rPr>
        <w:t xml:space="preserve">о </w:t>
      </w:r>
      <w:r w:rsidR="009273AC" w:rsidRPr="00C2261F">
        <w:rPr>
          <w:rFonts w:ascii="Times New Roman" w:hAnsi="Times New Roman"/>
          <w:sz w:val="24"/>
          <w:szCs w:val="24"/>
          <w:lang w:val="sr-Cyrl-RS"/>
        </w:rPr>
        <w:t xml:space="preserve"> је укупно </w:t>
      </w:r>
      <w:r w:rsidR="003834F4" w:rsidRPr="00C2261F">
        <w:rPr>
          <w:rFonts w:ascii="Times New Roman" w:hAnsi="Times New Roman"/>
          <w:b/>
          <w:sz w:val="24"/>
          <w:szCs w:val="24"/>
          <w:lang w:val="sr-Cyrl-RS"/>
        </w:rPr>
        <w:t>1</w:t>
      </w:r>
      <w:r w:rsidR="00703BCD" w:rsidRPr="00C2261F">
        <w:rPr>
          <w:rFonts w:ascii="Times New Roman" w:hAnsi="Times New Roman"/>
          <w:b/>
          <w:sz w:val="24"/>
          <w:szCs w:val="24"/>
          <w:lang w:val="sr-Cyrl-RS"/>
        </w:rPr>
        <w:t>6</w:t>
      </w:r>
      <w:r w:rsidR="00C2261F" w:rsidRPr="00C2261F">
        <w:rPr>
          <w:rFonts w:ascii="Times New Roman" w:hAnsi="Times New Roman"/>
          <w:b/>
          <w:sz w:val="24"/>
          <w:szCs w:val="24"/>
          <w:lang w:val="sr-Cyrl-RS"/>
        </w:rPr>
        <w:t>3</w:t>
      </w:r>
      <w:r w:rsidR="003834F4" w:rsidRPr="00C2261F">
        <w:rPr>
          <w:rFonts w:ascii="Times New Roman" w:hAnsi="Times New Roman"/>
          <w:b/>
          <w:sz w:val="24"/>
          <w:szCs w:val="24"/>
          <w:lang w:val="sr-Cyrl-RS"/>
        </w:rPr>
        <w:t xml:space="preserve"> </w:t>
      </w:r>
      <w:r w:rsidR="009273AC" w:rsidRPr="00C2261F">
        <w:rPr>
          <w:rFonts w:ascii="Times New Roman" w:hAnsi="Times New Roman"/>
          <w:sz w:val="24"/>
          <w:szCs w:val="24"/>
          <w:lang w:val="sr-Cyrl-RS"/>
        </w:rPr>
        <w:t>ученик</w:t>
      </w:r>
      <w:r w:rsidR="001B2623" w:rsidRPr="00C2261F">
        <w:rPr>
          <w:rFonts w:ascii="Times New Roman" w:hAnsi="Times New Roman"/>
          <w:sz w:val="24"/>
          <w:szCs w:val="24"/>
        </w:rPr>
        <w:t>a</w:t>
      </w:r>
      <w:r w:rsidR="001B2623" w:rsidRPr="00C2261F">
        <w:rPr>
          <w:rFonts w:ascii="Times New Roman" w:hAnsi="Times New Roman"/>
          <w:sz w:val="24"/>
          <w:szCs w:val="24"/>
          <w:lang w:val="sr-Cyrl-RS"/>
        </w:rPr>
        <w:t xml:space="preserve"> </w:t>
      </w:r>
      <w:r w:rsidR="009273AC" w:rsidRPr="00C2261F">
        <w:rPr>
          <w:rFonts w:ascii="Times New Roman" w:hAnsi="Times New Roman"/>
          <w:sz w:val="24"/>
          <w:szCs w:val="24"/>
          <w:lang w:val="sr-Cyrl-RS"/>
        </w:rPr>
        <w:t xml:space="preserve"> на следећим одсецима и по разредима:</w:t>
      </w:r>
    </w:p>
    <w:p w14:paraId="7ADD9AFC" w14:textId="77777777" w:rsidR="00257FE4" w:rsidRPr="00C2261F" w:rsidRDefault="00257FE4" w:rsidP="00E54BBA">
      <w:pPr>
        <w:pStyle w:val="BodyText"/>
        <w:spacing w:line="300" w:lineRule="atLeast"/>
        <w:rPr>
          <w:rFonts w:ascii="Times New Roman" w:hAnsi="Times New Roman"/>
          <w:b/>
          <w:sz w:val="24"/>
          <w:szCs w:val="24"/>
          <w:lang w:val="sr-Cyrl-RS"/>
        </w:rPr>
      </w:pPr>
    </w:p>
    <w:p w14:paraId="7C490BA9" w14:textId="1A2C512F" w:rsidR="00E54BBA" w:rsidRPr="000D4915" w:rsidRDefault="00E54BBA" w:rsidP="002D031A">
      <w:pPr>
        <w:pStyle w:val="BodyText"/>
        <w:spacing w:line="300" w:lineRule="atLeast"/>
        <w:rPr>
          <w:rFonts w:ascii="Times New Roman" w:hAnsi="Times New Roman"/>
          <w:color w:val="FF0000"/>
          <w:sz w:val="24"/>
          <w:szCs w:val="24"/>
          <w:lang w:val="sr-Cyrl-RS"/>
        </w:rPr>
      </w:pPr>
    </w:p>
    <w:tbl>
      <w:tblPr>
        <w:tblW w:w="0" w:type="auto"/>
        <w:tblInd w:w="-425" w:type="dxa"/>
        <w:tblLayout w:type="fixed"/>
        <w:tblLook w:val="04A0" w:firstRow="1" w:lastRow="0" w:firstColumn="1" w:lastColumn="0" w:noHBand="0" w:noVBand="1"/>
      </w:tblPr>
      <w:tblGrid>
        <w:gridCol w:w="3582"/>
        <w:gridCol w:w="747"/>
        <w:gridCol w:w="597"/>
        <w:gridCol w:w="597"/>
        <w:gridCol w:w="597"/>
        <w:gridCol w:w="597"/>
        <w:gridCol w:w="597"/>
        <w:gridCol w:w="1940"/>
      </w:tblGrid>
      <w:tr w:rsidR="000D4915" w:rsidRPr="00257FE4" w14:paraId="32ECDC6A" w14:textId="77777777" w:rsidTr="00703BCD">
        <w:trPr>
          <w:trHeight w:val="441"/>
        </w:trPr>
        <w:tc>
          <w:tcPr>
            <w:tcW w:w="3582"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35AAB0C2" w14:textId="77777777" w:rsidR="00703BCD" w:rsidRPr="00257FE4" w:rsidRDefault="00703BCD">
            <w:pPr>
              <w:snapToGrid w:val="0"/>
              <w:spacing w:after="120" w:line="300" w:lineRule="atLeast"/>
              <w:jc w:val="center"/>
              <w:rPr>
                <w:b/>
                <w:lang w:val="sr-Latn-RS"/>
              </w:rPr>
            </w:pPr>
            <w:r w:rsidRPr="00257FE4">
              <w:rPr>
                <w:b/>
                <w:lang w:val="sr-Latn-RS"/>
              </w:rPr>
              <w:t>ИНСТРУМЕНТ</w:t>
            </w:r>
          </w:p>
        </w:tc>
        <w:tc>
          <w:tcPr>
            <w:tcW w:w="74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704BD126" w14:textId="77777777" w:rsidR="00703BCD" w:rsidRPr="00257FE4" w:rsidRDefault="00703BCD">
            <w:pPr>
              <w:snapToGrid w:val="0"/>
              <w:spacing w:after="120" w:line="300" w:lineRule="atLeast"/>
              <w:jc w:val="center"/>
              <w:rPr>
                <w:lang w:val="sr-Latn-RS"/>
              </w:rPr>
            </w:pPr>
            <w:r w:rsidRPr="00257FE4">
              <w:rPr>
                <w:lang w:val="sr-Latn-RS"/>
              </w:rPr>
              <w:t>I</w:t>
            </w:r>
          </w:p>
        </w:tc>
        <w:tc>
          <w:tcPr>
            <w:tcW w:w="59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27A3945E" w14:textId="77777777" w:rsidR="00703BCD" w:rsidRPr="00257FE4" w:rsidRDefault="00703BCD">
            <w:pPr>
              <w:snapToGrid w:val="0"/>
              <w:spacing w:after="120" w:line="300" w:lineRule="atLeast"/>
              <w:jc w:val="center"/>
              <w:rPr>
                <w:lang w:val="sr-Latn-RS"/>
              </w:rPr>
            </w:pPr>
            <w:r w:rsidRPr="00257FE4">
              <w:rPr>
                <w:lang w:val="sr-Latn-RS"/>
              </w:rPr>
              <w:t>II</w:t>
            </w:r>
          </w:p>
        </w:tc>
        <w:tc>
          <w:tcPr>
            <w:tcW w:w="59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497FB3D6" w14:textId="77777777" w:rsidR="00703BCD" w:rsidRPr="00257FE4" w:rsidRDefault="00703BCD">
            <w:pPr>
              <w:snapToGrid w:val="0"/>
              <w:spacing w:after="120" w:line="300" w:lineRule="atLeast"/>
              <w:jc w:val="center"/>
              <w:rPr>
                <w:lang w:val="sr-Latn-RS"/>
              </w:rPr>
            </w:pPr>
            <w:r w:rsidRPr="00257FE4">
              <w:rPr>
                <w:lang w:val="sr-Latn-RS"/>
              </w:rPr>
              <w:t>III</w:t>
            </w:r>
          </w:p>
        </w:tc>
        <w:tc>
          <w:tcPr>
            <w:tcW w:w="59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432302D7" w14:textId="77777777" w:rsidR="00703BCD" w:rsidRPr="00257FE4" w:rsidRDefault="00703BCD">
            <w:pPr>
              <w:snapToGrid w:val="0"/>
              <w:spacing w:after="120" w:line="300" w:lineRule="atLeast"/>
              <w:jc w:val="center"/>
              <w:rPr>
                <w:lang w:val="sr-Latn-RS"/>
              </w:rPr>
            </w:pPr>
            <w:r w:rsidRPr="00257FE4">
              <w:rPr>
                <w:lang w:val="sr-Latn-RS"/>
              </w:rPr>
              <w:t>IV</w:t>
            </w:r>
          </w:p>
        </w:tc>
        <w:tc>
          <w:tcPr>
            <w:tcW w:w="59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3130D3BD" w14:textId="77777777" w:rsidR="00703BCD" w:rsidRPr="00257FE4" w:rsidRDefault="00703BCD">
            <w:pPr>
              <w:snapToGrid w:val="0"/>
              <w:spacing w:after="120" w:line="300" w:lineRule="atLeast"/>
              <w:jc w:val="center"/>
              <w:rPr>
                <w:lang w:val="sr-Latn-RS"/>
              </w:rPr>
            </w:pPr>
            <w:r w:rsidRPr="00257FE4">
              <w:rPr>
                <w:lang w:val="sr-Latn-RS"/>
              </w:rPr>
              <w:t>V</w:t>
            </w:r>
          </w:p>
        </w:tc>
        <w:tc>
          <w:tcPr>
            <w:tcW w:w="597" w:type="dxa"/>
            <w:tcBorders>
              <w:top w:val="single" w:sz="4" w:space="0" w:color="000000"/>
              <w:left w:val="single" w:sz="4" w:space="0" w:color="000000"/>
              <w:bottom w:val="single" w:sz="4" w:space="0" w:color="000000"/>
              <w:right w:val="nil"/>
            </w:tcBorders>
            <w:shd w:val="clear" w:color="auto" w:fill="B6DDE8" w:themeFill="accent5" w:themeFillTint="66"/>
            <w:vAlign w:val="center"/>
            <w:hideMark/>
          </w:tcPr>
          <w:p w14:paraId="3937C723" w14:textId="77777777" w:rsidR="00703BCD" w:rsidRPr="00257FE4" w:rsidRDefault="00703BCD">
            <w:pPr>
              <w:snapToGrid w:val="0"/>
              <w:spacing w:after="120" w:line="300" w:lineRule="atLeast"/>
              <w:jc w:val="center"/>
              <w:rPr>
                <w:lang w:val="sr-Latn-RS"/>
              </w:rPr>
            </w:pPr>
            <w:r w:rsidRPr="00257FE4">
              <w:rPr>
                <w:lang w:val="sr-Latn-RS"/>
              </w:rPr>
              <w:t>VI</w:t>
            </w:r>
          </w:p>
        </w:tc>
        <w:tc>
          <w:tcPr>
            <w:tcW w:w="194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hideMark/>
          </w:tcPr>
          <w:p w14:paraId="2BDF5C83" w14:textId="77777777" w:rsidR="00703BCD" w:rsidRPr="00257FE4" w:rsidRDefault="00703BCD">
            <w:pPr>
              <w:snapToGrid w:val="0"/>
              <w:spacing w:after="120" w:line="300" w:lineRule="atLeast"/>
              <w:jc w:val="center"/>
              <w:rPr>
                <w:b/>
                <w:lang w:val="sr-Latn-RS"/>
              </w:rPr>
            </w:pPr>
            <w:r w:rsidRPr="00257FE4">
              <w:rPr>
                <w:b/>
                <w:lang w:val="sr-Latn-RS"/>
              </w:rPr>
              <w:t>УКУПНО</w:t>
            </w:r>
          </w:p>
        </w:tc>
      </w:tr>
      <w:tr w:rsidR="000D4915" w:rsidRPr="00257FE4" w14:paraId="20383B81" w14:textId="77777777" w:rsidTr="00703BCD">
        <w:trPr>
          <w:trHeight w:val="441"/>
        </w:trPr>
        <w:tc>
          <w:tcPr>
            <w:tcW w:w="3582" w:type="dxa"/>
            <w:tcBorders>
              <w:top w:val="nil"/>
              <w:left w:val="single" w:sz="4" w:space="0" w:color="000000"/>
              <w:bottom w:val="single" w:sz="4" w:space="0" w:color="000000"/>
              <w:right w:val="nil"/>
            </w:tcBorders>
            <w:vAlign w:val="center"/>
            <w:hideMark/>
          </w:tcPr>
          <w:p w14:paraId="43D0ABA5" w14:textId="77777777" w:rsidR="00703BCD" w:rsidRPr="00257FE4" w:rsidRDefault="00703BCD">
            <w:pPr>
              <w:snapToGrid w:val="0"/>
              <w:spacing w:after="120" w:line="300" w:lineRule="atLeast"/>
              <w:jc w:val="center"/>
              <w:rPr>
                <w:lang w:val="sr-Latn-RS"/>
              </w:rPr>
            </w:pPr>
            <w:r w:rsidRPr="00257FE4">
              <w:rPr>
                <w:lang w:val="sr-Latn-RS"/>
              </w:rPr>
              <w:t>КЛАВИР</w:t>
            </w:r>
          </w:p>
        </w:tc>
        <w:tc>
          <w:tcPr>
            <w:tcW w:w="747" w:type="dxa"/>
            <w:tcBorders>
              <w:top w:val="nil"/>
              <w:left w:val="single" w:sz="4" w:space="0" w:color="000000"/>
              <w:bottom w:val="single" w:sz="4" w:space="0" w:color="000000"/>
              <w:right w:val="nil"/>
            </w:tcBorders>
            <w:vAlign w:val="center"/>
            <w:hideMark/>
          </w:tcPr>
          <w:p w14:paraId="3755AA50" w14:textId="65743A0A" w:rsidR="00703BCD" w:rsidRPr="00257FE4" w:rsidRDefault="00C2261F" w:rsidP="006C170C">
            <w:pPr>
              <w:snapToGrid w:val="0"/>
              <w:spacing w:after="120" w:line="300" w:lineRule="atLeast"/>
              <w:jc w:val="center"/>
              <w:rPr>
                <w:lang w:val="sr-Cyrl-RS"/>
              </w:rPr>
            </w:pPr>
            <w:r w:rsidRPr="00257FE4">
              <w:rPr>
                <w:lang w:val="sr-Cyrl-RS"/>
              </w:rPr>
              <w:t>27</w:t>
            </w:r>
          </w:p>
        </w:tc>
        <w:tc>
          <w:tcPr>
            <w:tcW w:w="597" w:type="dxa"/>
            <w:tcBorders>
              <w:top w:val="nil"/>
              <w:left w:val="single" w:sz="4" w:space="0" w:color="000000"/>
              <w:bottom w:val="single" w:sz="4" w:space="0" w:color="000000"/>
              <w:right w:val="nil"/>
            </w:tcBorders>
            <w:vAlign w:val="center"/>
            <w:hideMark/>
          </w:tcPr>
          <w:p w14:paraId="6C73A2F1" w14:textId="32B31048" w:rsidR="00703BCD" w:rsidRPr="00257FE4" w:rsidRDefault="00C2261F">
            <w:pPr>
              <w:snapToGrid w:val="0"/>
              <w:spacing w:after="120" w:line="300" w:lineRule="atLeast"/>
              <w:jc w:val="center"/>
              <w:rPr>
                <w:lang w:val="sr-Cyrl-RS"/>
              </w:rPr>
            </w:pPr>
            <w:r w:rsidRPr="00257FE4">
              <w:rPr>
                <w:lang w:val="sr-Cyrl-RS"/>
              </w:rPr>
              <w:t>24</w:t>
            </w:r>
          </w:p>
        </w:tc>
        <w:tc>
          <w:tcPr>
            <w:tcW w:w="597" w:type="dxa"/>
            <w:tcBorders>
              <w:top w:val="nil"/>
              <w:left w:val="single" w:sz="4" w:space="0" w:color="000000"/>
              <w:bottom w:val="single" w:sz="4" w:space="0" w:color="000000"/>
              <w:right w:val="nil"/>
            </w:tcBorders>
            <w:vAlign w:val="center"/>
            <w:hideMark/>
          </w:tcPr>
          <w:p w14:paraId="2B3ED643" w14:textId="52D1B6C0" w:rsidR="00703BCD" w:rsidRPr="00257FE4" w:rsidRDefault="00703BCD">
            <w:pPr>
              <w:snapToGrid w:val="0"/>
              <w:spacing w:after="120" w:line="300" w:lineRule="atLeast"/>
              <w:jc w:val="center"/>
              <w:rPr>
                <w:lang w:val="sr-Cyrl-RS"/>
              </w:rPr>
            </w:pPr>
            <w:r w:rsidRPr="00257FE4">
              <w:rPr>
                <w:lang w:val="sr-Latn-RS"/>
              </w:rPr>
              <w:t>1</w:t>
            </w:r>
            <w:r w:rsidR="00C2261F" w:rsidRPr="00257FE4">
              <w:rPr>
                <w:lang w:val="sr-Cyrl-RS"/>
              </w:rPr>
              <w:t>1</w:t>
            </w:r>
          </w:p>
        </w:tc>
        <w:tc>
          <w:tcPr>
            <w:tcW w:w="597" w:type="dxa"/>
            <w:tcBorders>
              <w:top w:val="nil"/>
              <w:left w:val="single" w:sz="4" w:space="0" w:color="000000"/>
              <w:bottom w:val="single" w:sz="4" w:space="0" w:color="000000"/>
              <w:right w:val="nil"/>
            </w:tcBorders>
            <w:vAlign w:val="center"/>
            <w:hideMark/>
          </w:tcPr>
          <w:p w14:paraId="24AE9299" w14:textId="4C54EAD8" w:rsidR="00703BCD" w:rsidRPr="00257FE4" w:rsidRDefault="00703BCD">
            <w:pPr>
              <w:snapToGrid w:val="0"/>
              <w:spacing w:after="120" w:line="300" w:lineRule="atLeast"/>
              <w:jc w:val="center"/>
              <w:rPr>
                <w:lang w:val="sr-Cyrl-RS"/>
              </w:rPr>
            </w:pPr>
            <w:r w:rsidRPr="00257FE4">
              <w:rPr>
                <w:lang w:val="sr-Cyrl-RS"/>
              </w:rPr>
              <w:t>1</w:t>
            </w:r>
            <w:r w:rsidR="00C2261F" w:rsidRPr="00257FE4">
              <w:rPr>
                <w:lang w:val="sr-Cyrl-RS"/>
              </w:rPr>
              <w:t>7</w:t>
            </w:r>
          </w:p>
        </w:tc>
        <w:tc>
          <w:tcPr>
            <w:tcW w:w="597" w:type="dxa"/>
            <w:tcBorders>
              <w:top w:val="nil"/>
              <w:left w:val="single" w:sz="4" w:space="0" w:color="000000"/>
              <w:bottom w:val="single" w:sz="4" w:space="0" w:color="000000"/>
              <w:right w:val="nil"/>
            </w:tcBorders>
            <w:vAlign w:val="center"/>
            <w:hideMark/>
          </w:tcPr>
          <w:p w14:paraId="583AAB48" w14:textId="670451B4" w:rsidR="00703BCD" w:rsidRPr="00257FE4" w:rsidRDefault="00703BCD">
            <w:pPr>
              <w:snapToGrid w:val="0"/>
              <w:spacing w:after="120" w:line="300" w:lineRule="atLeast"/>
              <w:jc w:val="center"/>
              <w:rPr>
                <w:lang w:val="sr-Cyrl-RS"/>
              </w:rPr>
            </w:pPr>
            <w:r w:rsidRPr="00257FE4">
              <w:rPr>
                <w:lang w:val="sr-Cyrl-RS"/>
              </w:rPr>
              <w:t>1</w:t>
            </w:r>
            <w:r w:rsidR="00C2261F" w:rsidRPr="00257FE4">
              <w:rPr>
                <w:lang w:val="sr-Cyrl-RS"/>
              </w:rPr>
              <w:t>1</w:t>
            </w:r>
          </w:p>
        </w:tc>
        <w:tc>
          <w:tcPr>
            <w:tcW w:w="597" w:type="dxa"/>
            <w:tcBorders>
              <w:top w:val="nil"/>
              <w:left w:val="single" w:sz="4" w:space="0" w:color="000000"/>
              <w:bottom w:val="single" w:sz="4" w:space="0" w:color="000000"/>
              <w:right w:val="nil"/>
            </w:tcBorders>
            <w:vAlign w:val="center"/>
            <w:hideMark/>
          </w:tcPr>
          <w:p w14:paraId="5DC9CFBB" w14:textId="679EF499" w:rsidR="00703BCD" w:rsidRPr="00257FE4" w:rsidRDefault="00C2261F">
            <w:pPr>
              <w:snapToGrid w:val="0"/>
              <w:spacing w:after="120" w:line="300" w:lineRule="atLeast"/>
              <w:jc w:val="center"/>
              <w:rPr>
                <w:lang w:val="sr-Cyrl-RS"/>
              </w:rPr>
            </w:pPr>
            <w:r w:rsidRPr="00257FE4">
              <w:rPr>
                <w:lang w:val="sr-Cyrl-RS"/>
              </w:rPr>
              <w:t>8</w:t>
            </w:r>
          </w:p>
        </w:tc>
        <w:tc>
          <w:tcPr>
            <w:tcW w:w="1940" w:type="dxa"/>
            <w:tcBorders>
              <w:top w:val="nil"/>
              <w:left w:val="single" w:sz="4" w:space="0" w:color="000000"/>
              <w:bottom w:val="single" w:sz="4" w:space="0" w:color="000000"/>
              <w:right w:val="single" w:sz="4" w:space="0" w:color="000000"/>
            </w:tcBorders>
            <w:vAlign w:val="center"/>
            <w:hideMark/>
          </w:tcPr>
          <w:p w14:paraId="22332C53" w14:textId="6B75ACF5" w:rsidR="00703BCD" w:rsidRPr="00257FE4" w:rsidRDefault="00C2261F" w:rsidP="006C170C">
            <w:pPr>
              <w:snapToGrid w:val="0"/>
              <w:spacing w:after="120" w:line="300" w:lineRule="atLeast"/>
              <w:jc w:val="center"/>
              <w:rPr>
                <w:b/>
                <w:lang w:val="sr-Cyrl-RS"/>
              </w:rPr>
            </w:pPr>
            <w:r w:rsidRPr="00257FE4">
              <w:rPr>
                <w:b/>
                <w:lang w:val="sr-Cyrl-RS"/>
              </w:rPr>
              <w:t>98</w:t>
            </w:r>
          </w:p>
        </w:tc>
      </w:tr>
      <w:tr w:rsidR="00257FE4" w:rsidRPr="00257FE4" w14:paraId="0A027C25" w14:textId="77777777" w:rsidTr="00C2261F">
        <w:trPr>
          <w:trHeight w:val="425"/>
        </w:trPr>
        <w:tc>
          <w:tcPr>
            <w:tcW w:w="3582" w:type="dxa"/>
            <w:tcBorders>
              <w:top w:val="nil"/>
              <w:left w:val="single" w:sz="4" w:space="0" w:color="000000"/>
              <w:bottom w:val="single" w:sz="4" w:space="0" w:color="000000"/>
              <w:right w:val="nil"/>
            </w:tcBorders>
            <w:vAlign w:val="center"/>
            <w:hideMark/>
          </w:tcPr>
          <w:p w14:paraId="284F850D" w14:textId="77777777" w:rsidR="00703BCD" w:rsidRPr="00257FE4" w:rsidRDefault="00703BCD">
            <w:pPr>
              <w:snapToGrid w:val="0"/>
              <w:spacing w:after="120" w:line="300" w:lineRule="atLeast"/>
              <w:jc w:val="center"/>
              <w:rPr>
                <w:lang w:val="sr-Latn-RS"/>
              </w:rPr>
            </w:pPr>
            <w:r w:rsidRPr="00257FE4">
              <w:rPr>
                <w:lang w:val="sr-Latn-RS"/>
              </w:rPr>
              <w:t>ХАРМОНИКА</w:t>
            </w:r>
          </w:p>
        </w:tc>
        <w:tc>
          <w:tcPr>
            <w:tcW w:w="747" w:type="dxa"/>
            <w:tcBorders>
              <w:top w:val="nil"/>
              <w:left w:val="single" w:sz="4" w:space="0" w:color="000000"/>
              <w:bottom w:val="single" w:sz="4" w:space="0" w:color="000000"/>
              <w:right w:val="nil"/>
            </w:tcBorders>
            <w:vAlign w:val="center"/>
          </w:tcPr>
          <w:p w14:paraId="0DB01E9D" w14:textId="0908C23F" w:rsidR="00703BCD" w:rsidRPr="00257FE4" w:rsidRDefault="00C2261F">
            <w:pPr>
              <w:snapToGrid w:val="0"/>
              <w:spacing w:after="120" w:line="300" w:lineRule="atLeast"/>
              <w:jc w:val="center"/>
              <w:rPr>
                <w:lang w:val="sr-Cyrl-RS"/>
              </w:rPr>
            </w:pPr>
            <w:r w:rsidRPr="00257FE4">
              <w:rPr>
                <w:lang w:val="sr-Cyrl-RS"/>
              </w:rPr>
              <w:t>8</w:t>
            </w:r>
          </w:p>
        </w:tc>
        <w:tc>
          <w:tcPr>
            <w:tcW w:w="597" w:type="dxa"/>
            <w:tcBorders>
              <w:top w:val="nil"/>
              <w:left w:val="single" w:sz="4" w:space="0" w:color="000000"/>
              <w:bottom w:val="single" w:sz="4" w:space="0" w:color="000000"/>
              <w:right w:val="nil"/>
            </w:tcBorders>
            <w:vAlign w:val="center"/>
          </w:tcPr>
          <w:p w14:paraId="38932D2D" w14:textId="3010A076" w:rsidR="00703BCD" w:rsidRPr="00257FE4" w:rsidRDefault="00C2261F">
            <w:pPr>
              <w:snapToGrid w:val="0"/>
              <w:spacing w:after="120" w:line="300" w:lineRule="atLeast"/>
              <w:jc w:val="center"/>
              <w:rPr>
                <w:lang w:val="sr-Cyrl-RS"/>
              </w:rPr>
            </w:pPr>
            <w:r w:rsidRPr="00257FE4">
              <w:rPr>
                <w:lang w:val="sr-Cyrl-RS"/>
              </w:rPr>
              <w:t>1</w:t>
            </w:r>
          </w:p>
        </w:tc>
        <w:tc>
          <w:tcPr>
            <w:tcW w:w="597" w:type="dxa"/>
            <w:tcBorders>
              <w:top w:val="nil"/>
              <w:left w:val="single" w:sz="4" w:space="0" w:color="000000"/>
              <w:bottom w:val="single" w:sz="4" w:space="0" w:color="000000"/>
              <w:right w:val="nil"/>
            </w:tcBorders>
            <w:vAlign w:val="center"/>
          </w:tcPr>
          <w:p w14:paraId="0138DD69" w14:textId="08E8A3D7" w:rsidR="00703BCD" w:rsidRPr="00257FE4" w:rsidRDefault="00C2261F">
            <w:pPr>
              <w:snapToGrid w:val="0"/>
              <w:spacing w:after="120" w:line="300" w:lineRule="atLeast"/>
              <w:jc w:val="center"/>
              <w:rPr>
                <w:lang w:val="sr-Cyrl-RS"/>
              </w:rPr>
            </w:pPr>
            <w:r w:rsidRPr="00257FE4">
              <w:rPr>
                <w:lang w:val="sr-Cyrl-RS"/>
              </w:rPr>
              <w:t>3</w:t>
            </w:r>
          </w:p>
        </w:tc>
        <w:tc>
          <w:tcPr>
            <w:tcW w:w="597" w:type="dxa"/>
            <w:tcBorders>
              <w:top w:val="nil"/>
              <w:left w:val="single" w:sz="4" w:space="0" w:color="000000"/>
              <w:bottom w:val="single" w:sz="4" w:space="0" w:color="000000"/>
              <w:right w:val="nil"/>
            </w:tcBorders>
            <w:vAlign w:val="center"/>
          </w:tcPr>
          <w:p w14:paraId="7D92B23F" w14:textId="5FE221D5" w:rsidR="00703BCD" w:rsidRPr="00257FE4" w:rsidRDefault="00C2261F">
            <w:pPr>
              <w:snapToGrid w:val="0"/>
              <w:spacing w:after="120" w:line="300" w:lineRule="atLeast"/>
              <w:jc w:val="center"/>
              <w:rPr>
                <w:lang w:val="sr-Cyrl-RS"/>
              </w:rPr>
            </w:pPr>
            <w:r w:rsidRPr="00257FE4">
              <w:rPr>
                <w:lang w:val="sr-Cyrl-RS"/>
              </w:rPr>
              <w:t>1</w:t>
            </w:r>
          </w:p>
        </w:tc>
        <w:tc>
          <w:tcPr>
            <w:tcW w:w="597" w:type="dxa"/>
            <w:tcBorders>
              <w:top w:val="nil"/>
              <w:left w:val="single" w:sz="4" w:space="0" w:color="000000"/>
              <w:bottom w:val="single" w:sz="4" w:space="0" w:color="000000"/>
              <w:right w:val="nil"/>
            </w:tcBorders>
            <w:vAlign w:val="center"/>
          </w:tcPr>
          <w:p w14:paraId="7FCD286D" w14:textId="0138C119" w:rsidR="00703BCD" w:rsidRPr="00257FE4" w:rsidRDefault="00C2261F">
            <w:pPr>
              <w:snapToGrid w:val="0"/>
              <w:spacing w:after="120" w:line="300" w:lineRule="atLeast"/>
              <w:jc w:val="center"/>
              <w:rPr>
                <w:lang w:val="sr-Cyrl-RS"/>
              </w:rPr>
            </w:pPr>
            <w:r w:rsidRPr="00257FE4">
              <w:rPr>
                <w:lang w:val="sr-Cyrl-RS"/>
              </w:rPr>
              <w:t>1</w:t>
            </w:r>
          </w:p>
        </w:tc>
        <w:tc>
          <w:tcPr>
            <w:tcW w:w="597" w:type="dxa"/>
            <w:tcBorders>
              <w:top w:val="nil"/>
              <w:left w:val="single" w:sz="4" w:space="0" w:color="000000"/>
              <w:bottom w:val="single" w:sz="4" w:space="0" w:color="000000"/>
              <w:right w:val="nil"/>
            </w:tcBorders>
            <w:vAlign w:val="center"/>
          </w:tcPr>
          <w:p w14:paraId="7C94C79E" w14:textId="795491F4" w:rsidR="00703BCD" w:rsidRPr="00257FE4" w:rsidRDefault="00C2261F">
            <w:pPr>
              <w:snapToGrid w:val="0"/>
              <w:spacing w:after="120" w:line="300" w:lineRule="atLeast"/>
              <w:jc w:val="center"/>
              <w:rPr>
                <w:lang w:val="sr-Cyrl-RS"/>
              </w:rPr>
            </w:pPr>
            <w:r w:rsidRPr="00257FE4">
              <w:rPr>
                <w:lang w:val="sr-Cyrl-RS"/>
              </w:rPr>
              <w:t>1</w:t>
            </w:r>
          </w:p>
        </w:tc>
        <w:tc>
          <w:tcPr>
            <w:tcW w:w="1940" w:type="dxa"/>
            <w:tcBorders>
              <w:top w:val="nil"/>
              <w:left w:val="single" w:sz="4" w:space="0" w:color="000000"/>
              <w:bottom w:val="single" w:sz="4" w:space="0" w:color="000000"/>
              <w:right w:val="single" w:sz="4" w:space="0" w:color="000000"/>
            </w:tcBorders>
            <w:vAlign w:val="center"/>
            <w:hideMark/>
          </w:tcPr>
          <w:p w14:paraId="72BAF97F" w14:textId="4F94F29F" w:rsidR="00703BCD" w:rsidRPr="00257FE4" w:rsidRDefault="00C2261F">
            <w:pPr>
              <w:snapToGrid w:val="0"/>
              <w:spacing w:after="120" w:line="300" w:lineRule="atLeast"/>
              <w:jc w:val="center"/>
              <w:rPr>
                <w:b/>
                <w:lang w:val="sr-Cyrl-RS"/>
              </w:rPr>
            </w:pPr>
            <w:r w:rsidRPr="00257FE4">
              <w:rPr>
                <w:b/>
                <w:lang w:val="sr-Cyrl-RS"/>
              </w:rPr>
              <w:t>15</w:t>
            </w:r>
          </w:p>
        </w:tc>
      </w:tr>
      <w:tr w:rsidR="00257FE4" w:rsidRPr="00257FE4" w14:paraId="295E4E59" w14:textId="77777777" w:rsidTr="00C2261F">
        <w:trPr>
          <w:trHeight w:val="441"/>
        </w:trPr>
        <w:tc>
          <w:tcPr>
            <w:tcW w:w="3582" w:type="dxa"/>
            <w:tcBorders>
              <w:top w:val="nil"/>
              <w:left w:val="single" w:sz="4" w:space="0" w:color="000000"/>
              <w:bottom w:val="single" w:sz="4" w:space="0" w:color="000000"/>
              <w:right w:val="nil"/>
            </w:tcBorders>
            <w:vAlign w:val="center"/>
            <w:hideMark/>
          </w:tcPr>
          <w:p w14:paraId="1C61466D" w14:textId="77777777" w:rsidR="00703BCD" w:rsidRPr="00257FE4" w:rsidRDefault="00703BCD">
            <w:pPr>
              <w:snapToGrid w:val="0"/>
              <w:spacing w:after="120" w:line="300" w:lineRule="atLeast"/>
              <w:jc w:val="center"/>
              <w:rPr>
                <w:lang w:val="sr-Latn-RS"/>
              </w:rPr>
            </w:pPr>
            <w:r w:rsidRPr="00257FE4">
              <w:rPr>
                <w:lang w:val="sr-Latn-RS"/>
              </w:rPr>
              <w:t>ВИОЛИНА</w:t>
            </w:r>
          </w:p>
        </w:tc>
        <w:tc>
          <w:tcPr>
            <w:tcW w:w="747" w:type="dxa"/>
            <w:tcBorders>
              <w:top w:val="nil"/>
              <w:left w:val="single" w:sz="4" w:space="0" w:color="000000"/>
              <w:bottom w:val="single" w:sz="4" w:space="0" w:color="000000"/>
              <w:right w:val="nil"/>
            </w:tcBorders>
            <w:vAlign w:val="center"/>
          </w:tcPr>
          <w:p w14:paraId="5AD772CD" w14:textId="439C87D4" w:rsidR="00703BCD" w:rsidRPr="00257FE4" w:rsidRDefault="00C2261F">
            <w:pPr>
              <w:snapToGrid w:val="0"/>
              <w:spacing w:after="120" w:line="300" w:lineRule="atLeast"/>
              <w:jc w:val="center"/>
              <w:rPr>
                <w:lang w:val="sr-Cyrl-RS"/>
              </w:rPr>
            </w:pPr>
            <w:r w:rsidRPr="00257FE4">
              <w:rPr>
                <w:lang w:val="sr-Cyrl-RS"/>
              </w:rPr>
              <w:t>6</w:t>
            </w:r>
          </w:p>
        </w:tc>
        <w:tc>
          <w:tcPr>
            <w:tcW w:w="597" w:type="dxa"/>
            <w:tcBorders>
              <w:top w:val="nil"/>
              <w:left w:val="single" w:sz="4" w:space="0" w:color="000000"/>
              <w:bottom w:val="single" w:sz="4" w:space="0" w:color="000000"/>
              <w:right w:val="nil"/>
            </w:tcBorders>
            <w:vAlign w:val="center"/>
          </w:tcPr>
          <w:p w14:paraId="165C0CF3" w14:textId="465E0CDC" w:rsidR="00703BCD" w:rsidRPr="00257FE4" w:rsidRDefault="00C2261F">
            <w:pPr>
              <w:snapToGrid w:val="0"/>
              <w:spacing w:after="120" w:line="300" w:lineRule="atLeast"/>
              <w:jc w:val="center"/>
              <w:rPr>
                <w:lang w:val="sr-Cyrl-RS"/>
              </w:rPr>
            </w:pPr>
            <w:r w:rsidRPr="00257FE4">
              <w:rPr>
                <w:lang w:val="sr-Cyrl-RS"/>
              </w:rPr>
              <w:t>/</w:t>
            </w:r>
          </w:p>
        </w:tc>
        <w:tc>
          <w:tcPr>
            <w:tcW w:w="597" w:type="dxa"/>
            <w:tcBorders>
              <w:top w:val="nil"/>
              <w:left w:val="single" w:sz="4" w:space="0" w:color="000000"/>
              <w:bottom w:val="single" w:sz="4" w:space="0" w:color="000000"/>
              <w:right w:val="nil"/>
            </w:tcBorders>
            <w:vAlign w:val="center"/>
          </w:tcPr>
          <w:p w14:paraId="64697E06" w14:textId="7DB3CE68" w:rsidR="00703BCD" w:rsidRPr="00257FE4" w:rsidRDefault="00C2261F">
            <w:pPr>
              <w:snapToGrid w:val="0"/>
              <w:spacing w:after="120" w:line="300" w:lineRule="atLeast"/>
              <w:jc w:val="center"/>
              <w:rPr>
                <w:lang w:val="sr-Cyrl-RS"/>
              </w:rPr>
            </w:pPr>
            <w:r w:rsidRPr="00257FE4">
              <w:rPr>
                <w:lang w:val="sr-Cyrl-RS"/>
              </w:rPr>
              <w:t>2</w:t>
            </w:r>
          </w:p>
        </w:tc>
        <w:tc>
          <w:tcPr>
            <w:tcW w:w="597" w:type="dxa"/>
            <w:tcBorders>
              <w:top w:val="nil"/>
              <w:left w:val="single" w:sz="4" w:space="0" w:color="000000"/>
              <w:bottom w:val="single" w:sz="4" w:space="0" w:color="000000"/>
              <w:right w:val="nil"/>
            </w:tcBorders>
            <w:vAlign w:val="center"/>
          </w:tcPr>
          <w:p w14:paraId="3E148B6A" w14:textId="76025581" w:rsidR="00703BCD" w:rsidRPr="00257FE4" w:rsidRDefault="00C2261F">
            <w:pPr>
              <w:snapToGrid w:val="0"/>
              <w:spacing w:after="120" w:line="300" w:lineRule="atLeast"/>
              <w:jc w:val="center"/>
              <w:rPr>
                <w:lang w:val="sr-Cyrl-RS"/>
              </w:rPr>
            </w:pPr>
            <w:r w:rsidRPr="00257FE4">
              <w:rPr>
                <w:lang w:val="sr-Cyrl-RS"/>
              </w:rPr>
              <w:t>5</w:t>
            </w:r>
          </w:p>
        </w:tc>
        <w:tc>
          <w:tcPr>
            <w:tcW w:w="597" w:type="dxa"/>
            <w:tcBorders>
              <w:top w:val="nil"/>
              <w:left w:val="single" w:sz="4" w:space="0" w:color="000000"/>
              <w:bottom w:val="single" w:sz="4" w:space="0" w:color="000000"/>
              <w:right w:val="nil"/>
            </w:tcBorders>
            <w:vAlign w:val="center"/>
          </w:tcPr>
          <w:p w14:paraId="3535362E" w14:textId="52971B17" w:rsidR="00703BCD" w:rsidRPr="00257FE4" w:rsidRDefault="00C2261F">
            <w:pPr>
              <w:snapToGrid w:val="0"/>
              <w:spacing w:after="120" w:line="300" w:lineRule="atLeast"/>
              <w:jc w:val="center"/>
              <w:rPr>
                <w:lang w:val="sr-Cyrl-RS"/>
              </w:rPr>
            </w:pPr>
            <w:r w:rsidRPr="00257FE4">
              <w:rPr>
                <w:lang w:val="sr-Cyrl-RS"/>
              </w:rPr>
              <w:t>1</w:t>
            </w:r>
          </w:p>
        </w:tc>
        <w:tc>
          <w:tcPr>
            <w:tcW w:w="597" w:type="dxa"/>
            <w:tcBorders>
              <w:top w:val="nil"/>
              <w:left w:val="single" w:sz="4" w:space="0" w:color="000000"/>
              <w:bottom w:val="single" w:sz="4" w:space="0" w:color="000000"/>
              <w:right w:val="nil"/>
            </w:tcBorders>
            <w:vAlign w:val="center"/>
          </w:tcPr>
          <w:p w14:paraId="556C3FED" w14:textId="09F72A7C" w:rsidR="00703BCD" w:rsidRPr="00257FE4" w:rsidRDefault="00C2261F">
            <w:pPr>
              <w:snapToGrid w:val="0"/>
              <w:spacing w:after="120" w:line="300" w:lineRule="atLeast"/>
              <w:jc w:val="center"/>
              <w:rPr>
                <w:lang w:val="sr-Cyrl-RS"/>
              </w:rPr>
            </w:pPr>
            <w:r w:rsidRPr="00257FE4">
              <w:rPr>
                <w:lang w:val="sr-Cyrl-RS"/>
              </w:rPr>
              <w:t>2</w:t>
            </w:r>
          </w:p>
        </w:tc>
        <w:tc>
          <w:tcPr>
            <w:tcW w:w="1940" w:type="dxa"/>
            <w:tcBorders>
              <w:top w:val="nil"/>
              <w:left w:val="single" w:sz="4" w:space="0" w:color="000000"/>
              <w:bottom w:val="single" w:sz="4" w:space="0" w:color="000000"/>
              <w:right w:val="single" w:sz="4" w:space="0" w:color="000000"/>
            </w:tcBorders>
            <w:vAlign w:val="center"/>
          </w:tcPr>
          <w:p w14:paraId="34DD504C" w14:textId="46BDB525" w:rsidR="00703BCD" w:rsidRPr="00257FE4" w:rsidRDefault="00C2261F">
            <w:pPr>
              <w:snapToGrid w:val="0"/>
              <w:spacing w:after="120" w:line="300" w:lineRule="atLeast"/>
              <w:jc w:val="center"/>
              <w:rPr>
                <w:b/>
                <w:lang w:val="sr-Cyrl-RS"/>
              </w:rPr>
            </w:pPr>
            <w:r w:rsidRPr="00257FE4">
              <w:rPr>
                <w:b/>
                <w:lang w:val="sr-Cyrl-RS"/>
              </w:rPr>
              <w:t>16</w:t>
            </w:r>
          </w:p>
        </w:tc>
      </w:tr>
      <w:tr w:rsidR="00257FE4" w:rsidRPr="00257FE4" w14:paraId="12A5038A" w14:textId="77777777" w:rsidTr="00C2261F">
        <w:trPr>
          <w:trHeight w:val="441"/>
        </w:trPr>
        <w:tc>
          <w:tcPr>
            <w:tcW w:w="3582" w:type="dxa"/>
            <w:tcBorders>
              <w:top w:val="nil"/>
              <w:left w:val="single" w:sz="4" w:space="0" w:color="000000"/>
              <w:bottom w:val="single" w:sz="4" w:space="0" w:color="000000"/>
              <w:right w:val="nil"/>
            </w:tcBorders>
            <w:vAlign w:val="center"/>
            <w:hideMark/>
          </w:tcPr>
          <w:p w14:paraId="21F084E6" w14:textId="77777777" w:rsidR="00703BCD" w:rsidRPr="00257FE4" w:rsidRDefault="00703BCD">
            <w:pPr>
              <w:snapToGrid w:val="0"/>
              <w:spacing w:after="120" w:line="300" w:lineRule="atLeast"/>
              <w:jc w:val="center"/>
              <w:rPr>
                <w:lang w:val="sr-Latn-RS"/>
              </w:rPr>
            </w:pPr>
            <w:r w:rsidRPr="00257FE4">
              <w:rPr>
                <w:lang w:val="sr-Latn-RS"/>
              </w:rPr>
              <w:t>ГИТАРА</w:t>
            </w:r>
          </w:p>
        </w:tc>
        <w:tc>
          <w:tcPr>
            <w:tcW w:w="747" w:type="dxa"/>
            <w:tcBorders>
              <w:top w:val="nil"/>
              <w:left w:val="single" w:sz="4" w:space="0" w:color="000000"/>
              <w:bottom w:val="single" w:sz="4" w:space="0" w:color="000000"/>
              <w:right w:val="nil"/>
            </w:tcBorders>
            <w:vAlign w:val="center"/>
          </w:tcPr>
          <w:p w14:paraId="232739DB" w14:textId="6A258474" w:rsidR="00703BCD" w:rsidRPr="00257FE4" w:rsidRDefault="00C2261F">
            <w:pPr>
              <w:snapToGrid w:val="0"/>
              <w:spacing w:after="120" w:line="300" w:lineRule="atLeast"/>
              <w:jc w:val="center"/>
              <w:rPr>
                <w:lang w:val="sr-Cyrl-RS"/>
              </w:rPr>
            </w:pPr>
            <w:r w:rsidRPr="00257FE4">
              <w:rPr>
                <w:lang w:val="sr-Cyrl-RS"/>
              </w:rPr>
              <w:t>4</w:t>
            </w:r>
          </w:p>
        </w:tc>
        <w:tc>
          <w:tcPr>
            <w:tcW w:w="597" w:type="dxa"/>
            <w:tcBorders>
              <w:top w:val="nil"/>
              <w:left w:val="single" w:sz="4" w:space="0" w:color="000000"/>
              <w:bottom w:val="single" w:sz="4" w:space="0" w:color="000000"/>
              <w:right w:val="nil"/>
            </w:tcBorders>
            <w:vAlign w:val="center"/>
          </w:tcPr>
          <w:p w14:paraId="32E35948" w14:textId="3C5732D4" w:rsidR="00703BCD" w:rsidRPr="00257FE4" w:rsidRDefault="00C2261F">
            <w:pPr>
              <w:snapToGrid w:val="0"/>
              <w:spacing w:after="120" w:line="300" w:lineRule="atLeast"/>
              <w:jc w:val="center"/>
              <w:rPr>
                <w:lang w:val="sr-Cyrl-RS"/>
              </w:rPr>
            </w:pPr>
            <w:r w:rsidRPr="00257FE4">
              <w:rPr>
                <w:lang w:val="sr-Cyrl-RS"/>
              </w:rPr>
              <w:t>2</w:t>
            </w:r>
          </w:p>
        </w:tc>
        <w:tc>
          <w:tcPr>
            <w:tcW w:w="597" w:type="dxa"/>
            <w:tcBorders>
              <w:top w:val="nil"/>
              <w:left w:val="single" w:sz="4" w:space="0" w:color="000000"/>
              <w:bottom w:val="single" w:sz="4" w:space="0" w:color="000000"/>
              <w:right w:val="nil"/>
            </w:tcBorders>
            <w:vAlign w:val="center"/>
          </w:tcPr>
          <w:p w14:paraId="56E4E703" w14:textId="7845BCF0" w:rsidR="00703BCD" w:rsidRPr="00257FE4" w:rsidRDefault="00C2261F">
            <w:pPr>
              <w:snapToGrid w:val="0"/>
              <w:spacing w:after="120" w:line="300" w:lineRule="atLeast"/>
              <w:jc w:val="center"/>
              <w:rPr>
                <w:lang w:val="sr-Cyrl-RS"/>
              </w:rPr>
            </w:pPr>
            <w:r w:rsidRPr="00257FE4">
              <w:rPr>
                <w:lang w:val="sr-Cyrl-RS"/>
              </w:rPr>
              <w:t>4</w:t>
            </w:r>
          </w:p>
        </w:tc>
        <w:tc>
          <w:tcPr>
            <w:tcW w:w="597" w:type="dxa"/>
            <w:tcBorders>
              <w:top w:val="nil"/>
              <w:left w:val="single" w:sz="4" w:space="0" w:color="000000"/>
              <w:bottom w:val="single" w:sz="4" w:space="0" w:color="000000"/>
              <w:right w:val="nil"/>
            </w:tcBorders>
            <w:vAlign w:val="center"/>
          </w:tcPr>
          <w:p w14:paraId="267F3F59" w14:textId="266E3FCC" w:rsidR="00703BCD" w:rsidRPr="00257FE4" w:rsidRDefault="00C2261F">
            <w:pPr>
              <w:snapToGrid w:val="0"/>
              <w:spacing w:after="120" w:line="300" w:lineRule="atLeast"/>
              <w:jc w:val="center"/>
              <w:rPr>
                <w:lang w:val="sr-Cyrl-RS"/>
              </w:rPr>
            </w:pPr>
            <w:r w:rsidRPr="00257FE4">
              <w:rPr>
                <w:lang w:val="sr-Cyrl-RS"/>
              </w:rPr>
              <w:t>4</w:t>
            </w:r>
          </w:p>
        </w:tc>
        <w:tc>
          <w:tcPr>
            <w:tcW w:w="597" w:type="dxa"/>
            <w:tcBorders>
              <w:top w:val="nil"/>
              <w:left w:val="single" w:sz="4" w:space="0" w:color="000000"/>
              <w:bottom w:val="single" w:sz="4" w:space="0" w:color="000000"/>
              <w:right w:val="nil"/>
            </w:tcBorders>
            <w:vAlign w:val="center"/>
          </w:tcPr>
          <w:p w14:paraId="7AAE0A54" w14:textId="6E922B48" w:rsidR="00703BCD" w:rsidRPr="00257FE4" w:rsidRDefault="00C2261F">
            <w:pPr>
              <w:snapToGrid w:val="0"/>
              <w:spacing w:after="120" w:line="300" w:lineRule="atLeast"/>
              <w:jc w:val="center"/>
              <w:rPr>
                <w:lang w:val="sr-Cyrl-RS"/>
              </w:rPr>
            </w:pPr>
            <w:r w:rsidRPr="00257FE4">
              <w:rPr>
                <w:lang w:val="sr-Cyrl-RS"/>
              </w:rPr>
              <w:t>2</w:t>
            </w:r>
          </w:p>
        </w:tc>
        <w:tc>
          <w:tcPr>
            <w:tcW w:w="597" w:type="dxa"/>
            <w:tcBorders>
              <w:top w:val="nil"/>
              <w:left w:val="single" w:sz="4" w:space="0" w:color="000000"/>
              <w:bottom w:val="single" w:sz="4" w:space="0" w:color="000000"/>
              <w:right w:val="nil"/>
            </w:tcBorders>
            <w:vAlign w:val="center"/>
          </w:tcPr>
          <w:p w14:paraId="01CF1FEC" w14:textId="78934F81" w:rsidR="00703BCD" w:rsidRPr="00257FE4" w:rsidRDefault="00C2261F">
            <w:pPr>
              <w:snapToGrid w:val="0"/>
              <w:spacing w:after="120" w:line="300" w:lineRule="atLeast"/>
              <w:jc w:val="center"/>
              <w:rPr>
                <w:lang w:val="sr-Cyrl-RS"/>
              </w:rPr>
            </w:pPr>
            <w:r w:rsidRPr="00257FE4">
              <w:rPr>
                <w:lang w:val="sr-Cyrl-RS"/>
              </w:rPr>
              <w:t>/</w:t>
            </w:r>
          </w:p>
        </w:tc>
        <w:tc>
          <w:tcPr>
            <w:tcW w:w="1940" w:type="dxa"/>
            <w:tcBorders>
              <w:top w:val="nil"/>
              <w:left w:val="single" w:sz="4" w:space="0" w:color="000000"/>
              <w:bottom w:val="single" w:sz="4" w:space="0" w:color="000000"/>
              <w:right w:val="single" w:sz="4" w:space="0" w:color="000000"/>
            </w:tcBorders>
            <w:vAlign w:val="center"/>
          </w:tcPr>
          <w:p w14:paraId="02084754" w14:textId="532AB7CB" w:rsidR="00703BCD" w:rsidRPr="00257FE4" w:rsidRDefault="00C2261F">
            <w:pPr>
              <w:snapToGrid w:val="0"/>
              <w:spacing w:after="120" w:line="300" w:lineRule="atLeast"/>
              <w:jc w:val="center"/>
              <w:rPr>
                <w:b/>
                <w:lang w:val="sr-Cyrl-RS"/>
              </w:rPr>
            </w:pPr>
            <w:r w:rsidRPr="00257FE4">
              <w:rPr>
                <w:b/>
                <w:lang w:val="sr-Cyrl-RS"/>
              </w:rPr>
              <w:t>18</w:t>
            </w:r>
          </w:p>
        </w:tc>
      </w:tr>
      <w:tr w:rsidR="00257FE4" w:rsidRPr="00257FE4" w14:paraId="615DBA23" w14:textId="77777777" w:rsidTr="00C2261F">
        <w:trPr>
          <w:trHeight w:val="425"/>
        </w:trPr>
        <w:tc>
          <w:tcPr>
            <w:tcW w:w="3582" w:type="dxa"/>
            <w:tcBorders>
              <w:top w:val="nil"/>
              <w:left w:val="single" w:sz="4" w:space="0" w:color="000000"/>
              <w:bottom w:val="single" w:sz="4" w:space="0" w:color="000000"/>
              <w:right w:val="nil"/>
            </w:tcBorders>
            <w:vAlign w:val="center"/>
            <w:hideMark/>
          </w:tcPr>
          <w:p w14:paraId="5F857B13" w14:textId="77777777" w:rsidR="00703BCD" w:rsidRPr="00257FE4" w:rsidRDefault="00703BCD">
            <w:pPr>
              <w:snapToGrid w:val="0"/>
              <w:spacing w:after="120" w:line="300" w:lineRule="atLeast"/>
              <w:jc w:val="center"/>
              <w:rPr>
                <w:lang w:val="sr-Latn-RS"/>
              </w:rPr>
            </w:pPr>
            <w:r w:rsidRPr="00257FE4">
              <w:rPr>
                <w:lang w:val="sr-Latn-RS"/>
              </w:rPr>
              <w:t>ТРУБА</w:t>
            </w:r>
          </w:p>
        </w:tc>
        <w:tc>
          <w:tcPr>
            <w:tcW w:w="747" w:type="dxa"/>
            <w:tcBorders>
              <w:top w:val="nil"/>
              <w:left w:val="single" w:sz="4" w:space="0" w:color="000000"/>
              <w:bottom w:val="single" w:sz="4" w:space="0" w:color="000000"/>
              <w:right w:val="nil"/>
            </w:tcBorders>
            <w:vAlign w:val="center"/>
          </w:tcPr>
          <w:p w14:paraId="1ECF7817" w14:textId="21203DA6" w:rsidR="00703BCD" w:rsidRPr="00257FE4" w:rsidRDefault="00C2261F" w:rsidP="00C2261F">
            <w:pPr>
              <w:snapToGrid w:val="0"/>
              <w:spacing w:after="120" w:line="300" w:lineRule="atLeast"/>
              <w:jc w:val="center"/>
              <w:rPr>
                <w:lang w:val="sr-Cyrl-RS"/>
              </w:rPr>
            </w:pPr>
            <w:r w:rsidRPr="00257FE4">
              <w:rPr>
                <w:lang w:val="sr-Cyrl-RS"/>
              </w:rPr>
              <w:t>5</w:t>
            </w:r>
          </w:p>
        </w:tc>
        <w:tc>
          <w:tcPr>
            <w:tcW w:w="597" w:type="dxa"/>
            <w:tcBorders>
              <w:top w:val="nil"/>
              <w:left w:val="single" w:sz="4" w:space="0" w:color="000000"/>
              <w:bottom w:val="single" w:sz="4" w:space="0" w:color="000000"/>
              <w:right w:val="nil"/>
            </w:tcBorders>
            <w:vAlign w:val="center"/>
          </w:tcPr>
          <w:p w14:paraId="183ED91C" w14:textId="4BD20657" w:rsidR="00703BCD" w:rsidRPr="00257FE4" w:rsidRDefault="00C2261F">
            <w:pPr>
              <w:snapToGrid w:val="0"/>
              <w:spacing w:after="120" w:line="300" w:lineRule="atLeast"/>
              <w:jc w:val="center"/>
              <w:rPr>
                <w:lang w:val="sr-Cyrl-RS"/>
              </w:rPr>
            </w:pPr>
            <w:r w:rsidRPr="00257FE4">
              <w:rPr>
                <w:lang w:val="sr-Cyrl-RS"/>
              </w:rPr>
              <w:t>/</w:t>
            </w:r>
          </w:p>
        </w:tc>
        <w:tc>
          <w:tcPr>
            <w:tcW w:w="597" w:type="dxa"/>
            <w:tcBorders>
              <w:top w:val="nil"/>
              <w:left w:val="single" w:sz="4" w:space="0" w:color="000000"/>
              <w:bottom w:val="single" w:sz="4" w:space="0" w:color="000000"/>
              <w:right w:val="nil"/>
            </w:tcBorders>
            <w:vAlign w:val="center"/>
          </w:tcPr>
          <w:p w14:paraId="3E1BB6FA" w14:textId="5FAE22CC" w:rsidR="00703BCD" w:rsidRPr="00257FE4" w:rsidRDefault="00C2261F">
            <w:pPr>
              <w:snapToGrid w:val="0"/>
              <w:spacing w:after="120" w:line="300" w:lineRule="atLeast"/>
              <w:jc w:val="center"/>
              <w:rPr>
                <w:lang w:val="sr-Cyrl-RS"/>
              </w:rPr>
            </w:pPr>
            <w:r w:rsidRPr="00257FE4">
              <w:rPr>
                <w:lang w:val="sr-Cyrl-RS"/>
              </w:rPr>
              <w:t>8</w:t>
            </w:r>
          </w:p>
        </w:tc>
        <w:tc>
          <w:tcPr>
            <w:tcW w:w="597" w:type="dxa"/>
            <w:tcBorders>
              <w:top w:val="nil"/>
              <w:left w:val="single" w:sz="4" w:space="0" w:color="000000"/>
              <w:bottom w:val="single" w:sz="4" w:space="0" w:color="000000"/>
              <w:right w:val="nil"/>
            </w:tcBorders>
            <w:vAlign w:val="center"/>
          </w:tcPr>
          <w:p w14:paraId="48476A50" w14:textId="3679E379" w:rsidR="00703BCD" w:rsidRPr="00257FE4" w:rsidRDefault="00C2261F">
            <w:pPr>
              <w:snapToGrid w:val="0"/>
              <w:spacing w:after="120" w:line="300" w:lineRule="atLeast"/>
              <w:jc w:val="center"/>
              <w:rPr>
                <w:lang w:val="sr-Cyrl-RS"/>
              </w:rPr>
            </w:pPr>
            <w:r w:rsidRPr="00257FE4">
              <w:rPr>
                <w:lang w:val="sr-Cyrl-RS"/>
              </w:rPr>
              <w:t>1</w:t>
            </w:r>
          </w:p>
        </w:tc>
        <w:tc>
          <w:tcPr>
            <w:tcW w:w="597" w:type="dxa"/>
            <w:tcBorders>
              <w:top w:val="nil"/>
              <w:left w:val="single" w:sz="4" w:space="0" w:color="000000"/>
              <w:bottom w:val="single" w:sz="4" w:space="0" w:color="000000"/>
              <w:right w:val="nil"/>
            </w:tcBorders>
            <w:vAlign w:val="center"/>
          </w:tcPr>
          <w:p w14:paraId="76C66290" w14:textId="7D1859FE" w:rsidR="00703BCD" w:rsidRPr="00257FE4" w:rsidRDefault="00C2261F">
            <w:pPr>
              <w:snapToGrid w:val="0"/>
              <w:spacing w:after="120" w:line="300" w:lineRule="atLeast"/>
              <w:jc w:val="center"/>
              <w:rPr>
                <w:lang w:val="sr-Cyrl-CS"/>
              </w:rPr>
            </w:pPr>
            <w:r w:rsidRPr="00257FE4">
              <w:rPr>
                <w:lang w:val="sr-Cyrl-CS"/>
              </w:rPr>
              <w:t>3</w:t>
            </w:r>
          </w:p>
        </w:tc>
        <w:tc>
          <w:tcPr>
            <w:tcW w:w="597" w:type="dxa"/>
            <w:tcBorders>
              <w:top w:val="nil"/>
              <w:left w:val="single" w:sz="4" w:space="0" w:color="000000"/>
              <w:bottom w:val="single" w:sz="4" w:space="0" w:color="000000"/>
              <w:right w:val="nil"/>
            </w:tcBorders>
            <w:vAlign w:val="center"/>
          </w:tcPr>
          <w:p w14:paraId="33C036E8" w14:textId="2A415897" w:rsidR="00703BCD" w:rsidRPr="00257FE4" w:rsidRDefault="00C2261F">
            <w:pPr>
              <w:snapToGrid w:val="0"/>
              <w:spacing w:after="120" w:line="300" w:lineRule="atLeast"/>
              <w:jc w:val="center"/>
              <w:rPr>
                <w:lang w:val="sr-Cyrl-CS"/>
              </w:rPr>
            </w:pPr>
            <w:r w:rsidRPr="00257FE4">
              <w:rPr>
                <w:lang w:val="sr-Cyrl-CS"/>
              </w:rPr>
              <w:t>1</w:t>
            </w:r>
          </w:p>
        </w:tc>
        <w:tc>
          <w:tcPr>
            <w:tcW w:w="1940" w:type="dxa"/>
            <w:tcBorders>
              <w:top w:val="nil"/>
              <w:left w:val="single" w:sz="4" w:space="0" w:color="000000"/>
              <w:bottom w:val="single" w:sz="4" w:space="0" w:color="000000"/>
              <w:right w:val="single" w:sz="4" w:space="0" w:color="000000"/>
            </w:tcBorders>
            <w:vAlign w:val="center"/>
          </w:tcPr>
          <w:p w14:paraId="70074136" w14:textId="57446269" w:rsidR="00703BCD" w:rsidRPr="00257FE4" w:rsidRDefault="00C2261F">
            <w:pPr>
              <w:snapToGrid w:val="0"/>
              <w:spacing w:after="120" w:line="300" w:lineRule="atLeast"/>
              <w:jc w:val="center"/>
              <w:rPr>
                <w:b/>
                <w:lang w:val="sr-Cyrl-RS"/>
              </w:rPr>
            </w:pPr>
            <w:r w:rsidRPr="00257FE4">
              <w:rPr>
                <w:b/>
                <w:lang w:val="sr-Cyrl-RS"/>
              </w:rPr>
              <w:t>18</w:t>
            </w:r>
          </w:p>
        </w:tc>
      </w:tr>
      <w:tr w:rsidR="00257FE4" w:rsidRPr="00257FE4" w14:paraId="2371D091" w14:textId="77777777" w:rsidTr="00C2261F">
        <w:trPr>
          <w:cantSplit/>
          <w:trHeight w:val="441"/>
        </w:trPr>
        <w:tc>
          <w:tcPr>
            <w:tcW w:w="3582" w:type="dxa"/>
            <w:tcBorders>
              <w:top w:val="nil"/>
              <w:left w:val="single" w:sz="4" w:space="0" w:color="000000"/>
              <w:bottom w:val="single" w:sz="4" w:space="0" w:color="000000"/>
              <w:right w:val="nil"/>
            </w:tcBorders>
            <w:vAlign w:val="center"/>
            <w:hideMark/>
          </w:tcPr>
          <w:p w14:paraId="63BAC4ED" w14:textId="77777777" w:rsidR="00703BCD" w:rsidRPr="00257FE4" w:rsidRDefault="00703BCD">
            <w:pPr>
              <w:snapToGrid w:val="0"/>
              <w:spacing w:after="120" w:line="300" w:lineRule="atLeast"/>
              <w:jc w:val="center"/>
              <w:rPr>
                <w:b/>
                <w:lang w:val="sr-Latn-RS"/>
              </w:rPr>
            </w:pPr>
            <w:r w:rsidRPr="00257FE4">
              <w:rPr>
                <w:b/>
                <w:i/>
                <w:lang w:val="sr-Latn-RS"/>
              </w:rPr>
              <w:t>УКУПНО</w:t>
            </w:r>
          </w:p>
        </w:tc>
        <w:tc>
          <w:tcPr>
            <w:tcW w:w="747" w:type="dxa"/>
            <w:tcBorders>
              <w:top w:val="nil"/>
              <w:left w:val="single" w:sz="4" w:space="0" w:color="000000"/>
              <w:bottom w:val="single" w:sz="4" w:space="0" w:color="000000"/>
              <w:right w:val="nil"/>
            </w:tcBorders>
            <w:vAlign w:val="center"/>
          </w:tcPr>
          <w:p w14:paraId="0F21ADBD" w14:textId="1C3CD533" w:rsidR="00703BCD" w:rsidRPr="00257FE4" w:rsidRDefault="00257FE4" w:rsidP="006C170C">
            <w:pPr>
              <w:snapToGrid w:val="0"/>
              <w:spacing w:after="120" w:line="300" w:lineRule="atLeast"/>
              <w:jc w:val="center"/>
              <w:rPr>
                <w:b/>
                <w:lang w:val="sr-Cyrl-RS"/>
              </w:rPr>
            </w:pPr>
            <w:r w:rsidRPr="00257FE4">
              <w:rPr>
                <w:b/>
                <w:lang w:val="sr-Cyrl-RS"/>
              </w:rPr>
              <w:t>50</w:t>
            </w:r>
          </w:p>
        </w:tc>
        <w:tc>
          <w:tcPr>
            <w:tcW w:w="597" w:type="dxa"/>
            <w:tcBorders>
              <w:top w:val="nil"/>
              <w:left w:val="single" w:sz="4" w:space="0" w:color="000000"/>
              <w:bottom w:val="single" w:sz="4" w:space="0" w:color="000000"/>
              <w:right w:val="nil"/>
            </w:tcBorders>
            <w:vAlign w:val="center"/>
          </w:tcPr>
          <w:p w14:paraId="1A12E5E2" w14:textId="7AE0DF16" w:rsidR="00703BCD" w:rsidRPr="00257FE4" w:rsidRDefault="00257FE4">
            <w:pPr>
              <w:snapToGrid w:val="0"/>
              <w:spacing w:after="120" w:line="300" w:lineRule="atLeast"/>
              <w:jc w:val="center"/>
              <w:rPr>
                <w:b/>
                <w:lang w:val="sr-Cyrl-RS"/>
              </w:rPr>
            </w:pPr>
            <w:r w:rsidRPr="00257FE4">
              <w:rPr>
                <w:b/>
                <w:lang w:val="sr-Cyrl-RS"/>
              </w:rPr>
              <w:t>27</w:t>
            </w:r>
          </w:p>
        </w:tc>
        <w:tc>
          <w:tcPr>
            <w:tcW w:w="597" w:type="dxa"/>
            <w:tcBorders>
              <w:top w:val="nil"/>
              <w:left w:val="single" w:sz="4" w:space="0" w:color="000000"/>
              <w:bottom w:val="single" w:sz="4" w:space="0" w:color="000000"/>
              <w:right w:val="nil"/>
            </w:tcBorders>
            <w:vAlign w:val="center"/>
          </w:tcPr>
          <w:p w14:paraId="6209C7BF" w14:textId="3C181BE0" w:rsidR="00703BCD" w:rsidRPr="00257FE4" w:rsidRDefault="00257FE4">
            <w:pPr>
              <w:snapToGrid w:val="0"/>
              <w:spacing w:after="120" w:line="300" w:lineRule="atLeast"/>
              <w:jc w:val="center"/>
              <w:rPr>
                <w:b/>
                <w:lang w:val="sr-Cyrl-RS"/>
              </w:rPr>
            </w:pPr>
            <w:r w:rsidRPr="00257FE4">
              <w:rPr>
                <w:b/>
                <w:lang w:val="sr-Cyrl-RS"/>
              </w:rPr>
              <w:t>28</w:t>
            </w:r>
          </w:p>
        </w:tc>
        <w:tc>
          <w:tcPr>
            <w:tcW w:w="597" w:type="dxa"/>
            <w:tcBorders>
              <w:top w:val="nil"/>
              <w:left w:val="single" w:sz="4" w:space="0" w:color="000000"/>
              <w:bottom w:val="single" w:sz="4" w:space="0" w:color="000000"/>
              <w:right w:val="nil"/>
            </w:tcBorders>
            <w:vAlign w:val="center"/>
          </w:tcPr>
          <w:p w14:paraId="2C40D084" w14:textId="7B7CE682" w:rsidR="00703BCD" w:rsidRPr="00257FE4" w:rsidRDefault="00257FE4">
            <w:pPr>
              <w:snapToGrid w:val="0"/>
              <w:spacing w:after="120" w:line="300" w:lineRule="atLeast"/>
              <w:jc w:val="center"/>
              <w:rPr>
                <w:b/>
                <w:lang w:val="sr-Cyrl-RS"/>
              </w:rPr>
            </w:pPr>
            <w:r w:rsidRPr="00257FE4">
              <w:rPr>
                <w:b/>
                <w:lang w:val="sr-Cyrl-RS"/>
              </w:rPr>
              <w:t>28</w:t>
            </w:r>
          </w:p>
        </w:tc>
        <w:tc>
          <w:tcPr>
            <w:tcW w:w="597" w:type="dxa"/>
            <w:tcBorders>
              <w:top w:val="nil"/>
              <w:left w:val="single" w:sz="4" w:space="0" w:color="000000"/>
              <w:bottom w:val="single" w:sz="4" w:space="0" w:color="000000"/>
              <w:right w:val="nil"/>
            </w:tcBorders>
            <w:vAlign w:val="center"/>
          </w:tcPr>
          <w:p w14:paraId="4D8C2188" w14:textId="0AC30CE4" w:rsidR="00703BCD" w:rsidRPr="00257FE4" w:rsidRDefault="00257FE4">
            <w:pPr>
              <w:snapToGrid w:val="0"/>
              <w:spacing w:after="120" w:line="300" w:lineRule="atLeast"/>
              <w:jc w:val="center"/>
              <w:rPr>
                <w:b/>
                <w:lang w:val="sr-Cyrl-RS"/>
              </w:rPr>
            </w:pPr>
            <w:r w:rsidRPr="00257FE4">
              <w:rPr>
                <w:b/>
                <w:lang w:val="sr-Cyrl-RS"/>
              </w:rPr>
              <w:t>18</w:t>
            </w:r>
          </w:p>
        </w:tc>
        <w:tc>
          <w:tcPr>
            <w:tcW w:w="597" w:type="dxa"/>
            <w:tcBorders>
              <w:top w:val="nil"/>
              <w:left w:val="single" w:sz="4" w:space="0" w:color="000000"/>
              <w:bottom w:val="single" w:sz="4" w:space="0" w:color="000000"/>
              <w:right w:val="nil"/>
            </w:tcBorders>
            <w:vAlign w:val="center"/>
          </w:tcPr>
          <w:p w14:paraId="13EF467C" w14:textId="55E5CD16" w:rsidR="00703BCD" w:rsidRPr="00257FE4" w:rsidRDefault="00257FE4">
            <w:pPr>
              <w:snapToGrid w:val="0"/>
              <w:spacing w:after="120" w:line="300" w:lineRule="atLeast"/>
              <w:jc w:val="center"/>
              <w:rPr>
                <w:b/>
                <w:lang w:val="sr-Cyrl-RS"/>
              </w:rPr>
            </w:pPr>
            <w:r w:rsidRPr="00257FE4">
              <w:rPr>
                <w:b/>
                <w:lang w:val="sr-Cyrl-RS"/>
              </w:rPr>
              <w:t>12</w:t>
            </w:r>
          </w:p>
        </w:tc>
        <w:tc>
          <w:tcPr>
            <w:tcW w:w="1940" w:type="dxa"/>
            <w:tcBorders>
              <w:top w:val="nil"/>
              <w:left w:val="single" w:sz="4" w:space="0" w:color="000000"/>
              <w:bottom w:val="single" w:sz="4" w:space="0" w:color="000000"/>
              <w:right w:val="single" w:sz="4" w:space="0" w:color="000000"/>
            </w:tcBorders>
            <w:vAlign w:val="center"/>
          </w:tcPr>
          <w:p w14:paraId="5D6FC1FC" w14:textId="70DEAA97" w:rsidR="00703BCD" w:rsidRPr="00257FE4" w:rsidRDefault="00257FE4" w:rsidP="006C170C">
            <w:pPr>
              <w:snapToGrid w:val="0"/>
              <w:spacing w:after="120" w:line="300" w:lineRule="atLeast"/>
              <w:jc w:val="center"/>
              <w:rPr>
                <w:b/>
                <w:lang w:val="sr-Cyrl-RS"/>
              </w:rPr>
            </w:pPr>
            <w:r w:rsidRPr="00257FE4">
              <w:rPr>
                <w:b/>
                <w:lang w:val="sr-Cyrl-RS"/>
              </w:rPr>
              <w:t>163</w:t>
            </w:r>
          </w:p>
        </w:tc>
      </w:tr>
    </w:tbl>
    <w:p w14:paraId="5BCF8F6D" w14:textId="44BE250F" w:rsidR="002F2F55" w:rsidRPr="000D4915" w:rsidRDefault="002F2F55" w:rsidP="002D031A">
      <w:pPr>
        <w:pStyle w:val="BodyText"/>
        <w:spacing w:line="300" w:lineRule="atLeast"/>
        <w:rPr>
          <w:rFonts w:ascii="Times New Roman" w:hAnsi="Times New Roman"/>
          <w:color w:val="FF0000"/>
          <w:sz w:val="24"/>
          <w:szCs w:val="24"/>
        </w:rPr>
      </w:pPr>
    </w:p>
    <w:p w14:paraId="5E9E578E" w14:textId="77777777" w:rsidR="00E54BBA" w:rsidRPr="000D4915" w:rsidRDefault="00E54BBA" w:rsidP="002D031A">
      <w:pPr>
        <w:pStyle w:val="BodyText"/>
        <w:spacing w:line="300" w:lineRule="atLeast"/>
        <w:rPr>
          <w:rFonts w:ascii="Times New Roman" w:hAnsi="Times New Roman"/>
          <w:color w:val="FF0000"/>
          <w:sz w:val="24"/>
          <w:szCs w:val="24"/>
        </w:rPr>
      </w:pPr>
    </w:p>
    <w:p w14:paraId="7A6DA09C" w14:textId="77777777" w:rsidR="00257FE4" w:rsidRPr="003963DF" w:rsidRDefault="002D031A" w:rsidP="00257FE4">
      <w:pPr>
        <w:pStyle w:val="BodyText"/>
        <w:spacing w:line="300" w:lineRule="atLeast"/>
        <w:rPr>
          <w:rFonts w:ascii="Times New Roman" w:hAnsi="Times New Roman"/>
          <w:b/>
          <w:sz w:val="24"/>
          <w:szCs w:val="24"/>
          <w:lang w:val="sr-Cyrl-RS"/>
        </w:rPr>
      </w:pPr>
      <w:r w:rsidRPr="000D4915">
        <w:rPr>
          <w:rFonts w:ascii="Times New Roman" w:hAnsi="Times New Roman"/>
          <w:color w:val="FF0000"/>
          <w:sz w:val="24"/>
          <w:szCs w:val="24"/>
        </w:rPr>
        <w:t xml:space="preserve">   </w:t>
      </w:r>
      <w:r w:rsidR="00257FE4">
        <w:rPr>
          <w:rFonts w:ascii="Times New Roman" w:hAnsi="Times New Roman"/>
          <w:sz w:val="24"/>
          <w:szCs w:val="24"/>
        </w:rPr>
        <w:t xml:space="preserve">   </w:t>
      </w:r>
      <w:r w:rsidR="00257FE4" w:rsidRPr="003963DF">
        <w:rPr>
          <w:rFonts w:ascii="Times New Roman" w:hAnsi="Times New Roman"/>
          <w:b/>
          <w:sz w:val="24"/>
          <w:szCs w:val="24"/>
          <w:lang w:val="sr-Cyrl-RS"/>
        </w:rPr>
        <w:t>План уписа ученика у школску 20</w:t>
      </w:r>
      <w:r w:rsidR="00257FE4">
        <w:rPr>
          <w:rFonts w:ascii="Times New Roman" w:hAnsi="Times New Roman"/>
          <w:b/>
          <w:sz w:val="24"/>
          <w:szCs w:val="24"/>
          <w:lang w:val="sr-Cyrl-RS"/>
        </w:rPr>
        <w:t>23</w:t>
      </w:r>
      <w:r w:rsidR="00257FE4" w:rsidRPr="003963DF">
        <w:rPr>
          <w:rFonts w:ascii="Times New Roman" w:hAnsi="Times New Roman"/>
          <w:b/>
          <w:sz w:val="24"/>
          <w:szCs w:val="24"/>
          <w:lang w:val="sr-Cyrl-RS"/>
        </w:rPr>
        <w:t>/20</w:t>
      </w:r>
      <w:r w:rsidR="00257FE4">
        <w:rPr>
          <w:rFonts w:ascii="Times New Roman" w:hAnsi="Times New Roman"/>
          <w:b/>
          <w:sz w:val="24"/>
          <w:szCs w:val="24"/>
          <w:lang w:val="sr-Cyrl-RS"/>
        </w:rPr>
        <w:t>24</w:t>
      </w:r>
      <w:r w:rsidR="00257FE4" w:rsidRPr="003963DF">
        <w:rPr>
          <w:rFonts w:ascii="Times New Roman" w:hAnsi="Times New Roman"/>
          <w:b/>
          <w:sz w:val="24"/>
          <w:szCs w:val="24"/>
          <w:lang w:val="sr-Cyrl-RS"/>
        </w:rPr>
        <w:t>. г</w:t>
      </w:r>
      <w:r w:rsidR="00257FE4">
        <w:rPr>
          <w:rFonts w:ascii="Times New Roman" w:hAnsi="Times New Roman"/>
          <w:b/>
          <w:sz w:val="24"/>
          <w:szCs w:val="24"/>
          <w:lang w:val="sr-Cyrl-RS"/>
        </w:rPr>
        <w:t>одину</w:t>
      </w:r>
    </w:p>
    <w:p w14:paraId="5AB774CF" w14:textId="77777777"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У први разред основне музичке школе, у трајању од 6 година може се уписати ученик млађи од 9, у трајању од 4 године, млађи од 11 година.</w:t>
      </w:r>
    </w:p>
    <w:p w14:paraId="4B091805" w14:textId="77777777"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У први разред основне музичке школе може се уписати и ученик старији него што је прописано, уколико на пријемном испиту испољи изузетне музичке способности.</w:t>
      </w:r>
    </w:p>
    <w:p w14:paraId="36EB4418" w14:textId="77777777"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У први разред основне музичке школе, може се уписати и дете предшколског узраста, уколико на пријемном испиту испољи изузетне музичке способности.</w:t>
      </w:r>
    </w:p>
    <w:p w14:paraId="7AA0231C" w14:textId="78BF8783"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 xml:space="preserve">Пријемни испит полаже се пре уписа у први разред у јунском </w:t>
      </w:r>
      <w:r>
        <w:rPr>
          <w:rFonts w:ascii="Times New Roman" w:hAnsi="Times New Roman"/>
          <w:sz w:val="24"/>
          <w:szCs w:val="24"/>
          <w:lang w:val="sr-Cyrl-RS"/>
        </w:rPr>
        <w:t xml:space="preserve">или августовском </w:t>
      </w:r>
      <w:r w:rsidRPr="003963DF">
        <w:rPr>
          <w:rFonts w:ascii="Times New Roman" w:hAnsi="Times New Roman"/>
          <w:sz w:val="24"/>
          <w:szCs w:val="24"/>
          <w:lang w:val="sr-Cyrl-RS"/>
        </w:rPr>
        <w:t xml:space="preserve">испитном року. На пријемном испиту проверава се </w:t>
      </w:r>
      <w:r w:rsidR="0026687B">
        <w:rPr>
          <w:rFonts w:ascii="Times New Roman" w:hAnsi="Times New Roman"/>
          <w:sz w:val="24"/>
          <w:szCs w:val="24"/>
          <w:lang w:val="sr-Cyrl-RS"/>
        </w:rPr>
        <w:t xml:space="preserve">хармонски </w:t>
      </w:r>
      <w:r w:rsidRPr="003963DF">
        <w:rPr>
          <w:rFonts w:ascii="Times New Roman" w:hAnsi="Times New Roman"/>
          <w:sz w:val="24"/>
          <w:szCs w:val="24"/>
          <w:lang w:val="sr-Cyrl-RS"/>
        </w:rPr>
        <w:t>слух, ритам, музичка меморија.</w:t>
      </w:r>
    </w:p>
    <w:p w14:paraId="6C6FD391" w14:textId="77777777"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 xml:space="preserve">Ученици који су похађали програм припремног разреда полажу пријемни испит. Пријаве за полагање пријемног испита подносе родитељи десет дана пре спровођења пријемног испита. </w:t>
      </w:r>
    </w:p>
    <w:p w14:paraId="19145F2F" w14:textId="77777777" w:rsidR="00257FE4" w:rsidRPr="003963DF" w:rsidRDefault="00257FE4" w:rsidP="00257FE4">
      <w:pPr>
        <w:pStyle w:val="BodyText"/>
        <w:spacing w:line="300" w:lineRule="atLeast"/>
        <w:ind w:firstLine="720"/>
        <w:jc w:val="both"/>
        <w:rPr>
          <w:rFonts w:ascii="Times New Roman" w:hAnsi="Times New Roman"/>
          <w:sz w:val="24"/>
          <w:szCs w:val="24"/>
          <w:lang w:val="sr-Cyrl-RS"/>
        </w:rPr>
      </w:pPr>
      <w:r w:rsidRPr="003963DF">
        <w:rPr>
          <w:rFonts w:ascii="Times New Roman" w:hAnsi="Times New Roman"/>
          <w:sz w:val="24"/>
          <w:szCs w:val="24"/>
          <w:lang w:val="sr-Cyrl-RS"/>
        </w:rPr>
        <w:t>Резултати са пријемног испита објављују се на огласној табли школе највише седам дана након испита.</w:t>
      </w:r>
    </w:p>
    <w:p w14:paraId="69380ED9" w14:textId="3D944B24" w:rsidR="007351C2" w:rsidRPr="000D4915" w:rsidRDefault="007351C2" w:rsidP="00257FE4">
      <w:pPr>
        <w:pStyle w:val="BodyText"/>
        <w:spacing w:line="300" w:lineRule="atLeast"/>
        <w:rPr>
          <w:color w:val="FF0000"/>
          <w:lang w:val="sr-Cyrl-RS"/>
        </w:rPr>
      </w:pPr>
    </w:p>
    <w:p w14:paraId="269E8A2D" w14:textId="77777777" w:rsidR="009273AC" w:rsidRPr="000D4915" w:rsidRDefault="009273AC" w:rsidP="009273AC">
      <w:pPr>
        <w:jc w:val="center"/>
        <w:rPr>
          <w:rFonts w:ascii="Arial" w:hAnsi="Arial" w:cs="Arial"/>
          <w:b/>
          <w:color w:val="FF0000"/>
          <w:lang w:val="sr-Cyrl-RS"/>
        </w:rPr>
      </w:pPr>
    </w:p>
    <w:p w14:paraId="0FF66908" w14:textId="77777777" w:rsidR="000250AB" w:rsidRDefault="000250AB">
      <w:pPr>
        <w:suppressAutoHyphens w:val="0"/>
        <w:spacing w:after="200" w:line="276" w:lineRule="auto"/>
        <w:rPr>
          <w:b/>
          <w:lang w:val="sr-Cyrl-RS"/>
        </w:rPr>
      </w:pPr>
      <w:r>
        <w:rPr>
          <w:b/>
          <w:lang w:val="sr-Cyrl-RS"/>
        </w:rPr>
        <w:br w:type="page"/>
      </w:r>
    </w:p>
    <w:p w14:paraId="2B27B70B" w14:textId="15FFC35C" w:rsidR="001B7FE6" w:rsidRPr="00257FE4" w:rsidRDefault="00A639C1" w:rsidP="009273AC">
      <w:pPr>
        <w:jc w:val="center"/>
        <w:rPr>
          <w:b/>
          <w:lang w:val="sr-Cyrl-RS"/>
        </w:rPr>
      </w:pPr>
      <w:r w:rsidRPr="00257FE4">
        <w:rPr>
          <w:b/>
          <w:lang w:val="sr-Cyrl-RS"/>
        </w:rPr>
        <w:lastRenderedPageBreak/>
        <w:t xml:space="preserve">2.4 </w:t>
      </w:r>
      <w:r w:rsidR="009273AC" w:rsidRPr="00257FE4">
        <w:rPr>
          <w:b/>
          <w:lang w:val="sr-Cyrl-RS"/>
        </w:rPr>
        <w:t>П</w:t>
      </w:r>
      <w:r w:rsidR="001B7FE6" w:rsidRPr="00257FE4">
        <w:rPr>
          <w:b/>
          <w:lang w:val="sr-Cyrl-RS"/>
        </w:rPr>
        <w:t xml:space="preserve">РЕГЛЕД НЕДЕЉНОГ ЗАДУЖЕЊА РАДНИКА </w:t>
      </w:r>
    </w:p>
    <w:p w14:paraId="2DA5DA8B" w14:textId="77777777" w:rsidR="003963DF" w:rsidRPr="00257FE4" w:rsidRDefault="003963DF" w:rsidP="009273AC">
      <w:pPr>
        <w:jc w:val="center"/>
        <w:rPr>
          <w:b/>
          <w:lang w:val="sr-Cyrl-RS"/>
        </w:rPr>
      </w:pPr>
      <w:r w:rsidRPr="00257FE4">
        <w:rPr>
          <w:b/>
          <w:lang w:val="sr-Cyrl-RS"/>
        </w:rPr>
        <w:t>Четрдесеточасовна радна недеља</w:t>
      </w:r>
    </w:p>
    <w:p w14:paraId="4EBDCD27" w14:textId="77777777" w:rsidR="006C49EF" w:rsidRPr="00257FE4" w:rsidRDefault="006C49EF" w:rsidP="009273AC">
      <w:pPr>
        <w:rPr>
          <w:sz w:val="28"/>
          <w:szCs w:val="28"/>
          <w:lang w:val="sr-Cyrl-RS"/>
        </w:rPr>
      </w:pPr>
    </w:p>
    <w:p w14:paraId="62743605" w14:textId="77777777" w:rsidR="006C49EF" w:rsidRPr="000D4915" w:rsidRDefault="006C49EF" w:rsidP="009273AC">
      <w:pPr>
        <w:rPr>
          <w:color w:val="FF0000"/>
          <w:sz w:val="28"/>
          <w:szCs w:val="28"/>
          <w:lang w:val="sr-Cyrl-RS"/>
        </w:rPr>
      </w:pPr>
    </w:p>
    <w:tbl>
      <w:tblPr>
        <w:tblStyle w:val="TableGrid"/>
        <w:tblW w:w="11267" w:type="dxa"/>
        <w:tblInd w:w="-1236" w:type="dxa"/>
        <w:tblLayout w:type="fixed"/>
        <w:tblLook w:val="04A0" w:firstRow="1" w:lastRow="0" w:firstColumn="1" w:lastColumn="0" w:noHBand="0" w:noVBand="1"/>
      </w:tblPr>
      <w:tblGrid>
        <w:gridCol w:w="1770"/>
        <w:gridCol w:w="1134"/>
        <w:gridCol w:w="1417"/>
        <w:gridCol w:w="992"/>
        <w:gridCol w:w="426"/>
        <w:gridCol w:w="992"/>
        <w:gridCol w:w="1559"/>
        <w:gridCol w:w="1843"/>
        <w:gridCol w:w="1134"/>
      </w:tblGrid>
      <w:tr w:rsidR="00923462" w:rsidRPr="00CC205E" w14:paraId="17510B60" w14:textId="77777777" w:rsidTr="000250AB">
        <w:trPr>
          <w:trHeight w:val="365"/>
        </w:trPr>
        <w:tc>
          <w:tcPr>
            <w:tcW w:w="1770" w:type="dxa"/>
            <w:vAlign w:val="center"/>
          </w:tcPr>
          <w:p w14:paraId="5C3BB149" w14:textId="77777777" w:rsidR="00923462" w:rsidRPr="00257FE4" w:rsidRDefault="00923462" w:rsidP="002F0FDE">
            <w:pPr>
              <w:jc w:val="center"/>
              <w:rPr>
                <w:lang w:val="sr-Latn-RS"/>
              </w:rPr>
            </w:pPr>
            <w:r w:rsidRPr="00257FE4">
              <w:rPr>
                <w:lang w:val="sr-Latn-RS"/>
              </w:rPr>
              <w:t>Име и презиме</w:t>
            </w:r>
          </w:p>
        </w:tc>
        <w:tc>
          <w:tcPr>
            <w:tcW w:w="1134" w:type="dxa"/>
            <w:vAlign w:val="center"/>
          </w:tcPr>
          <w:p w14:paraId="790D1555" w14:textId="0D74855C" w:rsidR="00923462" w:rsidRPr="00923462" w:rsidRDefault="00923462" w:rsidP="002F0FDE">
            <w:pPr>
              <w:jc w:val="center"/>
              <w:rPr>
                <w:lang w:val="sr-Cyrl-RS"/>
              </w:rPr>
            </w:pPr>
            <w:r w:rsidRPr="00257FE4">
              <w:rPr>
                <w:lang w:val="sr-Latn-RS"/>
              </w:rPr>
              <w:t>Ред</w:t>
            </w:r>
            <w:r>
              <w:rPr>
                <w:lang w:val="sr-Cyrl-RS"/>
              </w:rPr>
              <w:t>овна</w:t>
            </w:r>
            <w:r w:rsidRPr="00257FE4">
              <w:rPr>
                <w:lang w:val="sr-Cyrl-RS"/>
              </w:rPr>
              <w:t xml:space="preserve"> н</w:t>
            </w:r>
            <w:r w:rsidRPr="00257FE4">
              <w:rPr>
                <w:lang w:val="sr-Latn-RS"/>
              </w:rPr>
              <w:t>ас</w:t>
            </w:r>
            <w:r w:rsidRPr="00257FE4">
              <w:rPr>
                <w:lang w:val="sr-Cyrl-RS"/>
              </w:rPr>
              <w:t>т</w:t>
            </w:r>
            <w:r>
              <w:rPr>
                <w:lang w:val="sr-Cyrl-RS"/>
              </w:rPr>
              <w:t>ава</w:t>
            </w:r>
          </w:p>
        </w:tc>
        <w:tc>
          <w:tcPr>
            <w:tcW w:w="1417" w:type="dxa"/>
            <w:vAlign w:val="center"/>
          </w:tcPr>
          <w:p w14:paraId="05F85997" w14:textId="77777777" w:rsidR="00923462" w:rsidRPr="00257FE4" w:rsidRDefault="00923462" w:rsidP="002F0FDE">
            <w:pPr>
              <w:jc w:val="center"/>
              <w:rPr>
                <w:lang w:val="sr-Cyrl-RS"/>
              </w:rPr>
            </w:pPr>
            <w:r w:rsidRPr="00257FE4">
              <w:rPr>
                <w:lang w:val="sr-Latn-RS"/>
              </w:rPr>
              <w:t xml:space="preserve">Дод. </w:t>
            </w:r>
            <w:r w:rsidRPr="00257FE4">
              <w:rPr>
                <w:lang w:val="sr-Cyrl-RS"/>
              </w:rPr>
              <w:t>и</w:t>
            </w:r>
            <w:r w:rsidRPr="00257FE4">
              <w:rPr>
                <w:lang w:val="sr-Latn-RS"/>
              </w:rPr>
              <w:t xml:space="preserve"> доп</w:t>
            </w:r>
            <w:r w:rsidRPr="00257FE4">
              <w:rPr>
                <w:lang w:val="sr-Cyrl-RS"/>
              </w:rPr>
              <w:t>.</w:t>
            </w:r>
          </w:p>
          <w:p w14:paraId="2391A523" w14:textId="77777777" w:rsidR="00923462" w:rsidRPr="00257FE4" w:rsidRDefault="00923462" w:rsidP="002F0FDE">
            <w:pPr>
              <w:jc w:val="center"/>
              <w:rPr>
                <w:lang w:val="sr-Cyrl-RS"/>
              </w:rPr>
            </w:pPr>
            <w:r w:rsidRPr="00257FE4">
              <w:rPr>
                <w:lang w:val="sr-Cyrl-RS"/>
              </w:rPr>
              <w:t>н</w:t>
            </w:r>
            <w:r w:rsidRPr="00257FE4">
              <w:rPr>
                <w:lang w:val="sr-Latn-RS"/>
              </w:rPr>
              <w:t>ас</w:t>
            </w:r>
            <w:r w:rsidRPr="00257FE4">
              <w:rPr>
                <w:lang w:val="sr-Cyrl-RS"/>
              </w:rPr>
              <w:t>т.</w:t>
            </w:r>
          </w:p>
        </w:tc>
        <w:tc>
          <w:tcPr>
            <w:tcW w:w="992" w:type="dxa"/>
            <w:vAlign w:val="center"/>
          </w:tcPr>
          <w:p w14:paraId="2578FACC" w14:textId="6FEDDA82" w:rsidR="00923462" w:rsidRPr="00257FE4" w:rsidRDefault="00923462" w:rsidP="002F0FDE">
            <w:pPr>
              <w:jc w:val="center"/>
              <w:rPr>
                <w:lang w:val="sr-Cyrl-RS"/>
              </w:rPr>
            </w:pPr>
            <w:r w:rsidRPr="00257FE4">
              <w:rPr>
                <w:lang w:val="sr-Cyrl-RS"/>
              </w:rPr>
              <w:t>Кореп</w:t>
            </w:r>
            <w:r>
              <w:rPr>
                <w:lang w:val="sr-Cyrl-RS"/>
              </w:rPr>
              <w:t>/хор/камерна</w:t>
            </w:r>
          </w:p>
        </w:tc>
        <w:tc>
          <w:tcPr>
            <w:tcW w:w="1418" w:type="dxa"/>
            <w:gridSpan w:val="2"/>
            <w:vAlign w:val="center"/>
          </w:tcPr>
          <w:p w14:paraId="7CEE4A31" w14:textId="77777777" w:rsidR="00923462" w:rsidRPr="00257FE4" w:rsidRDefault="00923462" w:rsidP="00923462">
            <w:pPr>
              <w:jc w:val="center"/>
              <w:rPr>
                <w:lang w:val="sr-Latn-RS"/>
              </w:rPr>
            </w:pPr>
            <w:r w:rsidRPr="00257FE4">
              <w:rPr>
                <w:lang w:val="sr-Latn-RS"/>
              </w:rPr>
              <w:t>Разр</w:t>
            </w:r>
          </w:p>
          <w:p w14:paraId="2D3A17BD" w14:textId="5CA137FB" w:rsidR="00923462" w:rsidRPr="00257FE4" w:rsidRDefault="00923462" w:rsidP="00923462">
            <w:pPr>
              <w:jc w:val="center"/>
              <w:rPr>
                <w:lang w:val="sr-Latn-RS"/>
              </w:rPr>
            </w:pPr>
            <w:r w:rsidRPr="00257FE4">
              <w:rPr>
                <w:lang w:val="sr-Cyrl-RS"/>
              </w:rPr>
              <w:t>с</w:t>
            </w:r>
            <w:r w:rsidRPr="00257FE4">
              <w:rPr>
                <w:lang w:val="sr-Latn-RS"/>
              </w:rPr>
              <w:t>тар</w:t>
            </w:r>
          </w:p>
        </w:tc>
        <w:tc>
          <w:tcPr>
            <w:tcW w:w="1559" w:type="dxa"/>
            <w:vAlign w:val="center"/>
          </w:tcPr>
          <w:p w14:paraId="1F51A36E" w14:textId="4F2942A3" w:rsidR="00923462" w:rsidRPr="00257FE4" w:rsidRDefault="00923462" w:rsidP="00923462">
            <w:pPr>
              <w:jc w:val="center"/>
              <w:rPr>
                <w:lang w:val="sr-Latn-RS"/>
              </w:rPr>
            </w:pPr>
            <w:r w:rsidRPr="00257FE4">
              <w:rPr>
                <w:lang w:val="sr-Latn-RS"/>
              </w:rPr>
              <w:t>Прип</w:t>
            </w:r>
            <w:r>
              <w:rPr>
                <w:lang w:val="sr-Cyrl-RS"/>
              </w:rPr>
              <w:t>рема за наставу</w:t>
            </w:r>
          </w:p>
        </w:tc>
        <w:tc>
          <w:tcPr>
            <w:tcW w:w="1843" w:type="dxa"/>
            <w:vAlign w:val="center"/>
          </w:tcPr>
          <w:p w14:paraId="19F781F0" w14:textId="2F46CA4A" w:rsidR="00923462" w:rsidRPr="00257FE4" w:rsidRDefault="00923462" w:rsidP="00923462">
            <w:pPr>
              <w:jc w:val="center"/>
              <w:rPr>
                <w:lang w:val="sr-Latn-RS"/>
              </w:rPr>
            </w:pPr>
            <w:r>
              <w:rPr>
                <w:lang w:val="sr-Cyrl-RS"/>
              </w:rPr>
              <w:t>Остали облици о-в рада</w:t>
            </w:r>
          </w:p>
        </w:tc>
        <w:tc>
          <w:tcPr>
            <w:tcW w:w="1134" w:type="dxa"/>
            <w:vAlign w:val="center"/>
          </w:tcPr>
          <w:p w14:paraId="232681DF" w14:textId="77777777" w:rsidR="00923462" w:rsidRPr="00257FE4" w:rsidRDefault="00923462" w:rsidP="002F0FDE">
            <w:pPr>
              <w:jc w:val="center"/>
              <w:rPr>
                <w:lang w:val="sr-Cyrl-RS"/>
              </w:rPr>
            </w:pPr>
            <w:r w:rsidRPr="00257FE4">
              <w:rPr>
                <w:lang w:val="sr-Cyrl-RS"/>
              </w:rPr>
              <w:t>Свега</w:t>
            </w:r>
          </w:p>
        </w:tc>
      </w:tr>
      <w:tr w:rsidR="007B774E" w:rsidRPr="007B774E" w14:paraId="4459328F" w14:textId="77777777" w:rsidTr="000250AB">
        <w:trPr>
          <w:trHeight w:val="382"/>
        </w:trPr>
        <w:tc>
          <w:tcPr>
            <w:tcW w:w="1770" w:type="dxa"/>
          </w:tcPr>
          <w:p w14:paraId="1B2E20AB" w14:textId="77777777" w:rsidR="00923462" w:rsidRPr="007B774E" w:rsidRDefault="00923462" w:rsidP="002F0FDE">
            <w:pPr>
              <w:rPr>
                <w:lang w:val="sr-Cyrl-RS"/>
              </w:rPr>
            </w:pPr>
            <w:r w:rsidRPr="007B774E">
              <w:rPr>
                <w:lang w:val="sr-Latn-RS"/>
              </w:rPr>
              <w:t xml:space="preserve">1. </w:t>
            </w:r>
            <w:r w:rsidRPr="007B774E">
              <w:rPr>
                <w:lang w:val="sr-Cyrl-RS"/>
              </w:rPr>
              <w:t>Данијела Бирић</w:t>
            </w:r>
          </w:p>
        </w:tc>
        <w:tc>
          <w:tcPr>
            <w:tcW w:w="1134" w:type="dxa"/>
          </w:tcPr>
          <w:p w14:paraId="53A7FBD7" w14:textId="5245BC91" w:rsidR="00923462" w:rsidRPr="007B774E" w:rsidRDefault="007B774E" w:rsidP="002F0FDE">
            <w:pPr>
              <w:jc w:val="center"/>
              <w:rPr>
                <w:lang w:val="sr-Cyrl-RS"/>
              </w:rPr>
            </w:pPr>
            <w:r w:rsidRPr="007B774E">
              <w:rPr>
                <w:lang w:val="sr-Cyrl-RS"/>
              </w:rPr>
              <w:t>22</w:t>
            </w:r>
          </w:p>
        </w:tc>
        <w:tc>
          <w:tcPr>
            <w:tcW w:w="1417" w:type="dxa"/>
          </w:tcPr>
          <w:p w14:paraId="6E753807" w14:textId="585FF9EA" w:rsidR="00923462" w:rsidRPr="007B774E" w:rsidRDefault="007B774E" w:rsidP="002F0FDE">
            <w:pPr>
              <w:jc w:val="center"/>
              <w:rPr>
                <w:lang w:val="sr-Cyrl-RS"/>
              </w:rPr>
            </w:pPr>
            <w:r w:rsidRPr="007B774E">
              <w:rPr>
                <w:lang w:val="sr-Cyrl-RS"/>
              </w:rPr>
              <w:t>1</w:t>
            </w:r>
          </w:p>
        </w:tc>
        <w:tc>
          <w:tcPr>
            <w:tcW w:w="992" w:type="dxa"/>
          </w:tcPr>
          <w:p w14:paraId="21F344FA" w14:textId="1422587F" w:rsidR="00923462" w:rsidRPr="007B774E" w:rsidRDefault="007B774E" w:rsidP="002F0FDE">
            <w:pPr>
              <w:jc w:val="center"/>
              <w:rPr>
                <w:lang w:val="sr-Cyrl-RS"/>
              </w:rPr>
            </w:pPr>
            <w:r w:rsidRPr="007B774E">
              <w:rPr>
                <w:lang w:val="sr-Cyrl-RS"/>
              </w:rPr>
              <w:t>/</w:t>
            </w:r>
          </w:p>
        </w:tc>
        <w:tc>
          <w:tcPr>
            <w:tcW w:w="1418" w:type="dxa"/>
            <w:gridSpan w:val="2"/>
          </w:tcPr>
          <w:p w14:paraId="0CA9FBF9" w14:textId="75036DC8" w:rsidR="00923462" w:rsidRPr="007B774E" w:rsidRDefault="007B774E" w:rsidP="002F0FDE">
            <w:pPr>
              <w:jc w:val="center"/>
              <w:rPr>
                <w:lang w:val="sr-Cyrl-RS"/>
              </w:rPr>
            </w:pPr>
            <w:r w:rsidRPr="007B774E">
              <w:rPr>
                <w:lang w:val="sr-Cyrl-RS"/>
              </w:rPr>
              <w:t>1</w:t>
            </w:r>
          </w:p>
        </w:tc>
        <w:tc>
          <w:tcPr>
            <w:tcW w:w="1559" w:type="dxa"/>
          </w:tcPr>
          <w:p w14:paraId="70342811" w14:textId="124DF2EB" w:rsidR="00923462" w:rsidRPr="007B774E" w:rsidRDefault="007B774E" w:rsidP="002F0FDE">
            <w:pPr>
              <w:jc w:val="center"/>
              <w:rPr>
                <w:lang w:val="sr-Cyrl-RS"/>
              </w:rPr>
            </w:pPr>
            <w:r w:rsidRPr="007B774E">
              <w:rPr>
                <w:lang w:val="sr-Cyrl-RS"/>
              </w:rPr>
              <w:t>11</w:t>
            </w:r>
          </w:p>
        </w:tc>
        <w:tc>
          <w:tcPr>
            <w:tcW w:w="1843" w:type="dxa"/>
          </w:tcPr>
          <w:p w14:paraId="1BF1FF40" w14:textId="536CE88D" w:rsidR="00923462" w:rsidRPr="007B774E" w:rsidRDefault="007B774E" w:rsidP="002F0FDE">
            <w:pPr>
              <w:jc w:val="center"/>
              <w:rPr>
                <w:lang w:val="sr-Cyrl-RS"/>
              </w:rPr>
            </w:pPr>
            <w:r w:rsidRPr="007B774E">
              <w:rPr>
                <w:lang w:val="sr-Cyrl-RS"/>
              </w:rPr>
              <w:t>5</w:t>
            </w:r>
          </w:p>
        </w:tc>
        <w:tc>
          <w:tcPr>
            <w:tcW w:w="1134" w:type="dxa"/>
          </w:tcPr>
          <w:p w14:paraId="61E90B09" w14:textId="77777777" w:rsidR="00923462" w:rsidRPr="007B774E" w:rsidRDefault="00923462" w:rsidP="002F0FDE">
            <w:pPr>
              <w:jc w:val="center"/>
              <w:rPr>
                <w:lang w:val="sr-Cyrl-RS"/>
              </w:rPr>
            </w:pPr>
            <w:r w:rsidRPr="007B774E">
              <w:rPr>
                <w:lang w:val="sr-Cyrl-RS"/>
              </w:rPr>
              <w:t>40</w:t>
            </w:r>
          </w:p>
        </w:tc>
      </w:tr>
      <w:tr w:rsidR="007B774E" w:rsidRPr="007B774E" w14:paraId="40086DEB" w14:textId="77777777" w:rsidTr="000250AB">
        <w:trPr>
          <w:trHeight w:val="382"/>
        </w:trPr>
        <w:tc>
          <w:tcPr>
            <w:tcW w:w="1770" w:type="dxa"/>
          </w:tcPr>
          <w:p w14:paraId="2CF56D12" w14:textId="77777777" w:rsidR="00923462" w:rsidRPr="007B774E" w:rsidRDefault="00923462" w:rsidP="002F0FDE">
            <w:pPr>
              <w:rPr>
                <w:lang w:val="sr-Cyrl-RS"/>
              </w:rPr>
            </w:pPr>
            <w:r w:rsidRPr="007B774E">
              <w:rPr>
                <w:lang w:val="sr-Latn-RS"/>
              </w:rPr>
              <w:t xml:space="preserve">2. </w:t>
            </w:r>
            <w:r w:rsidRPr="007B774E">
              <w:rPr>
                <w:lang w:val="sr-Cyrl-RS"/>
              </w:rPr>
              <w:t>Маја Милошевић</w:t>
            </w:r>
          </w:p>
        </w:tc>
        <w:tc>
          <w:tcPr>
            <w:tcW w:w="1134" w:type="dxa"/>
          </w:tcPr>
          <w:p w14:paraId="5E660C33" w14:textId="30B9F8D2" w:rsidR="00923462" w:rsidRPr="007B774E" w:rsidRDefault="007B774E" w:rsidP="002F0FDE">
            <w:pPr>
              <w:jc w:val="center"/>
              <w:rPr>
                <w:lang w:val="sr-Cyrl-RS"/>
              </w:rPr>
            </w:pPr>
            <w:r w:rsidRPr="007B774E">
              <w:rPr>
                <w:lang w:val="sr-Cyrl-RS"/>
              </w:rPr>
              <w:t>22</w:t>
            </w:r>
          </w:p>
        </w:tc>
        <w:tc>
          <w:tcPr>
            <w:tcW w:w="1417" w:type="dxa"/>
          </w:tcPr>
          <w:p w14:paraId="0BEEF75E" w14:textId="698B70A5" w:rsidR="00923462" w:rsidRPr="007B774E" w:rsidRDefault="007B774E" w:rsidP="002F0FDE">
            <w:pPr>
              <w:jc w:val="center"/>
              <w:rPr>
                <w:lang w:val="sr-Cyrl-RS"/>
              </w:rPr>
            </w:pPr>
            <w:r w:rsidRPr="007B774E">
              <w:rPr>
                <w:lang w:val="sr-Cyrl-RS"/>
              </w:rPr>
              <w:t>1</w:t>
            </w:r>
          </w:p>
        </w:tc>
        <w:tc>
          <w:tcPr>
            <w:tcW w:w="992" w:type="dxa"/>
          </w:tcPr>
          <w:p w14:paraId="699487C5" w14:textId="138F0E5D" w:rsidR="00923462" w:rsidRPr="007B774E" w:rsidRDefault="007B774E" w:rsidP="002F0FDE">
            <w:pPr>
              <w:jc w:val="center"/>
              <w:rPr>
                <w:lang w:val="sr-Cyrl-RS"/>
              </w:rPr>
            </w:pPr>
            <w:r w:rsidRPr="007B774E">
              <w:rPr>
                <w:lang w:val="sr-Cyrl-RS"/>
              </w:rPr>
              <w:t>/</w:t>
            </w:r>
          </w:p>
        </w:tc>
        <w:tc>
          <w:tcPr>
            <w:tcW w:w="1418" w:type="dxa"/>
            <w:gridSpan w:val="2"/>
          </w:tcPr>
          <w:p w14:paraId="02297A5F" w14:textId="256D5A69" w:rsidR="00923462" w:rsidRPr="007B774E" w:rsidRDefault="007B774E" w:rsidP="002F0FDE">
            <w:pPr>
              <w:jc w:val="center"/>
              <w:rPr>
                <w:lang w:val="sr-Cyrl-RS"/>
              </w:rPr>
            </w:pPr>
            <w:r w:rsidRPr="007B774E">
              <w:rPr>
                <w:lang w:val="sr-Cyrl-RS"/>
              </w:rPr>
              <w:t>1</w:t>
            </w:r>
          </w:p>
        </w:tc>
        <w:tc>
          <w:tcPr>
            <w:tcW w:w="1559" w:type="dxa"/>
          </w:tcPr>
          <w:p w14:paraId="0C482DE9" w14:textId="74F257E2" w:rsidR="00923462" w:rsidRPr="007B774E" w:rsidRDefault="007B774E" w:rsidP="002F0FDE">
            <w:pPr>
              <w:jc w:val="center"/>
              <w:rPr>
                <w:lang w:val="sr-Cyrl-RS"/>
              </w:rPr>
            </w:pPr>
            <w:r w:rsidRPr="007B774E">
              <w:rPr>
                <w:lang w:val="sr-Cyrl-RS"/>
              </w:rPr>
              <w:t>11</w:t>
            </w:r>
          </w:p>
        </w:tc>
        <w:tc>
          <w:tcPr>
            <w:tcW w:w="1843" w:type="dxa"/>
          </w:tcPr>
          <w:p w14:paraId="4815FB3E" w14:textId="10226BD2" w:rsidR="00923462" w:rsidRPr="007B774E" w:rsidRDefault="007B774E" w:rsidP="002F0FDE">
            <w:pPr>
              <w:jc w:val="center"/>
              <w:rPr>
                <w:lang w:val="sr-Cyrl-RS"/>
              </w:rPr>
            </w:pPr>
            <w:r w:rsidRPr="007B774E">
              <w:rPr>
                <w:lang w:val="sr-Cyrl-RS"/>
              </w:rPr>
              <w:t>5</w:t>
            </w:r>
          </w:p>
        </w:tc>
        <w:tc>
          <w:tcPr>
            <w:tcW w:w="1134" w:type="dxa"/>
          </w:tcPr>
          <w:p w14:paraId="135F09D2" w14:textId="77777777" w:rsidR="00923462" w:rsidRPr="007B774E" w:rsidRDefault="00923462" w:rsidP="002F0FDE">
            <w:pPr>
              <w:jc w:val="center"/>
            </w:pPr>
            <w:r w:rsidRPr="007B774E">
              <w:rPr>
                <w:lang w:val="sr-Cyrl-RS"/>
              </w:rPr>
              <w:t>40</w:t>
            </w:r>
          </w:p>
        </w:tc>
      </w:tr>
      <w:tr w:rsidR="007B774E" w:rsidRPr="007B774E" w14:paraId="486AA350" w14:textId="77777777" w:rsidTr="000250AB">
        <w:trPr>
          <w:trHeight w:val="382"/>
        </w:trPr>
        <w:tc>
          <w:tcPr>
            <w:tcW w:w="1770" w:type="dxa"/>
          </w:tcPr>
          <w:p w14:paraId="1E6DA5CB" w14:textId="7B7DDF79" w:rsidR="00923462" w:rsidRPr="007B774E" w:rsidRDefault="00923462" w:rsidP="002F0FDE">
            <w:pPr>
              <w:rPr>
                <w:lang w:val="sr-Cyrl-RS"/>
              </w:rPr>
            </w:pPr>
            <w:r w:rsidRPr="007B774E">
              <w:rPr>
                <w:lang w:val="sr-Latn-RS"/>
              </w:rPr>
              <w:t xml:space="preserve">3. </w:t>
            </w:r>
            <w:r w:rsidRPr="007B774E">
              <w:rPr>
                <w:lang w:val="sr-Cyrl-RS"/>
              </w:rPr>
              <w:t xml:space="preserve">Јелена </w:t>
            </w:r>
            <w:r w:rsidR="007B774E" w:rsidRPr="007B774E">
              <w:rPr>
                <w:lang w:val="sr-Cyrl-RS"/>
              </w:rPr>
              <w:t>Русу-Ене</w:t>
            </w:r>
          </w:p>
        </w:tc>
        <w:tc>
          <w:tcPr>
            <w:tcW w:w="1134" w:type="dxa"/>
          </w:tcPr>
          <w:p w14:paraId="6F7E12EB" w14:textId="55984DAA" w:rsidR="00923462" w:rsidRPr="007B774E" w:rsidRDefault="007B774E" w:rsidP="002F0FDE">
            <w:pPr>
              <w:jc w:val="center"/>
              <w:rPr>
                <w:lang w:val="sr-Cyrl-RS"/>
              </w:rPr>
            </w:pPr>
            <w:r w:rsidRPr="007B774E">
              <w:rPr>
                <w:lang w:val="sr-Cyrl-RS"/>
              </w:rPr>
              <w:t>22</w:t>
            </w:r>
          </w:p>
        </w:tc>
        <w:tc>
          <w:tcPr>
            <w:tcW w:w="1417" w:type="dxa"/>
          </w:tcPr>
          <w:p w14:paraId="52A8A7B9" w14:textId="4EE84315" w:rsidR="00923462" w:rsidRPr="007B774E" w:rsidRDefault="007B774E" w:rsidP="002F0FDE">
            <w:pPr>
              <w:jc w:val="center"/>
              <w:rPr>
                <w:lang w:val="sr-Cyrl-RS"/>
              </w:rPr>
            </w:pPr>
            <w:r w:rsidRPr="007B774E">
              <w:rPr>
                <w:lang w:val="sr-Cyrl-RS"/>
              </w:rPr>
              <w:t>1</w:t>
            </w:r>
          </w:p>
        </w:tc>
        <w:tc>
          <w:tcPr>
            <w:tcW w:w="992" w:type="dxa"/>
          </w:tcPr>
          <w:p w14:paraId="2B3742D8" w14:textId="3F624BAE" w:rsidR="00923462" w:rsidRPr="007B774E" w:rsidRDefault="007B774E" w:rsidP="002F0FDE">
            <w:pPr>
              <w:jc w:val="center"/>
              <w:rPr>
                <w:lang w:val="sr-Cyrl-RS"/>
              </w:rPr>
            </w:pPr>
            <w:r w:rsidRPr="007B774E">
              <w:rPr>
                <w:lang w:val="sr-Cyrl-RS"/>
              </w:rPr>
              <w:t>/</w:t>
            </w:r>
          </w:p>
        </w:tc>
        <w:tc>
          <w:tcPr>
            <w:tcW w:w="1418" w:type="dxa"/>
            <w:gridSpan w:val="2"/>
          </w:tcPr>
          <w:p w14:paraId="020C1BC2" w14:textId="38FE1DE4" w:rsidR="00923462" w:rsidRPr="007B774E" w:rsidRDefault="007B774E" w:rsidP="002F0FDE">
            <w:pPr>
              <w:jc w:val="center"/>
              <w:rPr>
                <w:lang w:val="sr-Cyrl-RS"/>
              </w:rPr>
            </w:pPr>
            <w:r w:rsidRPr="007B774E">
              <w:rPr>
                <w:lang w:val="sr-Cyrl-RS"/>
              </w:rPr>
              <w:t>1</w:t>
            </w:r>
          </w:p>
        </w:tc>
        <w:tc>
          <w:tcPr>
            <w:tcW w:w="1559" w:type="dxa"/>
          </w:tcPr>
          <w:p w14:paraId="2591994D" w14:textId="70A18EBE" w:rsidR="00923462" w:rsidRPr="007B774E" w:rsidRDefault="007B774E" w:rsidP="002F0FDE">
            <w:pPr>
              <w:jc w:val="center"/>
              <w:rPr>
                <w:lang w:val="sr-Cyrl-RS"/>
              </w:rPr>
            </w:pPr>
            <w:r w:rsidRPr="007B774E">
              <w:rPr>
                <w:lang w:val="sr-Cyrl-RS"/>
              </w:rPr>
              <w:t>11</w:t>
            </w:r>
          </w:p>
        </w:tc>
        <w:tc>
          <w:tcPr>
            <w:tcW w:w="1843" w:type="dxa"/>
          </w:tcPr>
          <w:p w14:paraId="5DB2DED0" w14:textId="00EE0989" w:rsidR="00923462" w:rsidRPr="007B774E" w:rsidRDefault="007B774E" w:rsidP="002F0FDE">
            <w:pPr>
              <w:jc w:val="center"/>
              <w:rPr>
                <w:lang w:val="sr-Cyrl-RS"/>
              </w:rPr>
            </w:pPr>
            <w:r w:rsidRPr="007B774E">
              <w:rPr>
                <w:lang w:val="sr-Cyrl-RS"/>
              </w:rPr>
              <w:t>5</w:t>
            </w:r>
          </w:p>
        </w:tc>
        <w:tc>
          <w:tcPr>
            <w:tcW w:w="1134" w:type="dxa"/>
          </w:tcPr>
          <w:p w14:paraId="1C0D61B8" w14:textId="77777777" w:rsidR="00923462" w:rsidRPr="007B774E" w:rsidRDefault="00923462" w:rsidP="002F0FDE">
            <w:pPr>
              <w:jc w:val="center"/>
            </w:pPr>
            <w:r w:rsidRPr="007B774E">
              <w:rPr>
                <w:lang w:val="sr-Cyrl-RS"/>
              </w:rPr>
              <w:t>40</w:t>
            </w:r>
          </w:p>
        </w:tc>
      </w:tr>
      <w:tr w:rsidR="007B774E" w:rsidRPr="007B774E" w14:paraId="073FE20A" w14:textId="77777777" w:rsidTr="000250AB">
        <w:trPr>
          <w:trHeight w:val="382"/>
        </w:trPr>
        <w:tc>
          <w:tcPr>
            <w:tcW w:w="1770" w:type="dxa"/>
          </w:tcPr>
          <w:p w14:paraId="3E081B3D" w14:textId="77777777" w:rsidR="00923462" w:rsidRPr="007B774E" w:rsidRDefault="00923462" w:rsidP="002F0FDE">
            <w:pPr>
              <w:rPr>
                <w:lang w:val="sr-Cyrl-RS"/>
              </w:rPr>
            </w:pPr>
            <w:r w:rsidRPr="007B774E">
              <w:rPr>
                <w:lang w:val="sr-Latn-RS"/>
              </w:rPr>
              <w:t xml:space="preserve">4. </w:t>
            </w:r>
            <w:r w:rsidRPr="007B774E">
              <w:rPr>
                <w:lang w:val="sr-Cyrl-RS"/>
              </w:rPr>
              <w:t>Златко Малички</w:t>
            </w:r>
          </w:p>
        </w:tc>
        <w:tc>
          <w:tcPr>
            <w:tcW w:w="1134" w:type="dxa"/>
          </w:tcPr>
          <w:p w14:paraId="5809D192" w14:textId="66F3EF13" w:rsidR="00923462" w:rsidRPr="007B774E" w:rsidRDefault="00923462" w:rsidP="002F0FDE">
            <w:pPr>
              <w:jc w:val="center"/>
              <w:rPr>
                <w:lang w:val="sr-Cyrl-RS"/>
              </w:rPr>
            </w:pPr>
            <w:r w:rsidRPr="007B774E">
              <w:rPr>
                <w:lang w:val="sr-Cyrl-RS"/>
              </w:rPr>
              <w:t>22</w:t>
            </w:r>
          </w:p>
        </w:tc>
        <w:tc>
          <w:tcPr>
            <w:tcW w:w="1417" w:type="dxa"/>
          </w:tcPr>
          <w:p w14:paraId="0BB9A2C9" w14:textId="37279148" w:rsidR="00923462" w:rsidRPr="007B774E" w:rsidRDefault="00923462" w:rsidP="002F0FDE">
            <w:pPr>
              <w:jc w:val="center"/>
              <w:rPr>
                <w:lang w:val="sr-Cyrl-RS"/>
              </w:rPr>
            </w:pPr>
            <w:r w:rsidRPr="007B774E">
              <w:rPr>
                <w:lang w:val="sr-Cyrl-RS"/>
              </w:rPr>
              <w:t>1</w:t>
            </w:r>
          </w:p>
        </w:tc>
        <w:tc>
          <w:tcPr>
            <w:tcW w:w="992" w:type="dxa"/>
          </w:tcPr>
          <w:p w14:paraId="6BA6BD34" w14:textId="482216B9" w:rsidR="00923462" w:rsidRPr="007B774E" w:rsidRDefault="007B774E" w:rsidP="002F0FDE">
            <w:pPr>
              <w:jc w:val="center"/>
              <w:rPr>
                <w:lang w:val="sr-Cyrl-RS"/>
              </w:rPr>
            </w:pPr>
            <w:r w:rsidRPr="007B774E">
              <w:rPr>
                <w:lang w:val="sr-Cyrl-RS"/>
              </w:rPr>
              <w:t>/</w:t>
            </w:r>
          </w:p>
        </w:tc>
        <w:tc>
          <w:tcPr>
            <w:tcW w:w="1418" w:type="dxa"/>
            <w:gridSpan w:val="2"/>
          </w:tcPr>
          <w:p w14:paraId="76B558F7" w14:textId="5ECE9B89" w:rsidR="00923462" w:rsidRPr="007B774E" w:rsidRDefault="007B774E" w:rsidP="002F0FDE">
            <w:pPr>
              <w:jc w:val="center"/>
              <w:rPr>
                <w:lang w:val="sr-Cyrl-RS"/>
              </w:rPr>
            </w:pPr>
            <w:r w:rsidRPr="007B774E">
              <w:rPr>
                <w:lang w:val="sr-Cyrl-RS"/>
              </w:rPr>
              <w:t>1</w:t>
            </w:r>
          </w:p>
        </w:tc>
        <w:tc>
          <w:tcPr>
            <w:tcW w:w="1559" w:type="dxa"/>
          </w:tcPr>
          <w:p w14:paraId="2622FD49" w14:textId="099033FE" w:rsidR="00923462" w:rsidRPr="007B774E" w:rsidRDefault="007B774E" w:rsidP="002F0FDE">
            <w:pPr>
              <w:jc w:val="center"/>
              <w:rPr>
                <w:lang w:val="sr-Cyrl-RS"/>
              </w:rPr>
            </w:pPr>
            <w:r w:rsidRPr="007B774E">
              <w:rPr>
                <w:lang w:val="sr-Cyrl-RS"/>
              </w:rPr>
              <w:t>10</w:t>
            </w:r>
          </w:p>
        </w:tc>
        <w:tc>
          <w:tcPr>
            <w:tcW w:w="1843" w:type="dxa"/>
          </w:tcPr>
          <w:p w14:paraId="275B8F3F" w14:textId="7C274D38" w:rsidR="00923462" w:rsidRPr="007B774E" w:rsidRDefault="007B774E" w:rsidP="002F0FDE">
            <w:pPr>
              <w:jc w:val="center"/>
              <w:rPr>
                <w:lang w:val="sr-Cyrl-RS"/>
              </w:rPr>
            </w:pPr>
            <w:r w:rsidRPr="007B774E">
              <w:rPr>
                <w:lang w:val="sr-Cyrl-RS"/>
              </w:rPr>
              <w:t>6</w:t>
            </w:r>
          </w:p>
        </w:tc>
        <w:tc>
          <w:tcPr>
            <w:tcW w:w="1134" w:type="dxa"/>
          </w:tcPr>
          <w:p w14:paraId="660920E5" w14:textId="77777777" w:rsidR="00923462" w:rsidRPr="007B774E" w:rsidRDefault="00923462" w:rsidP="002F0FDE">
            <w:pPr>
              <w:jc w:val="center"/>
            </w:pPr>
            <w:r w:rsidRPr="007B774E">
              <w:rPr>
                <w:lang w:val="sr-Cyrl-RS"/>
              </w:rPr>
              <w:t>40</w:t>
            </w:r>
          </w:p>
        </w:tc>
      </w:tr>
      <w:tr w:rsidR="007B774E" w:rsidRPr="007B774E" w14:paraId="212DC396" w14:textId="77777777" w:rsidTr="000250AB">
        <w:trPr>
          <w:trHeight w:val="382"/>
        </w:trPr>
        <w:tc>
          <w:tcPr>
            <w:tcW w:w="1770" w:type="dxa"/>
          </w:tcPr>
          <w:p w14:paraId="38CF3BE0" w14:textId="77777777" w:rsidR="00923462" w:rsidRPr="007B774E" w:rsidRDefault="00923462" w:rsidP="002F0FDE">
            <w:pPr>
              <w:rPr>
                <w:lang w:val="sr-Cyrl-RS"/>
              </w:rPr>
            </w:pPr>
            <w:r w:rsidRPr="007B774E">
              <w:rPr>
                <w:lang w:val="sr-Latn-RS"/>
              </w:rPr>
              <w:t>5</w:t>
            </w:r>
            <w:r w:rsidRPr="007B774E">
              <w:rPr>
                <w:lang w:val="sr-Cyrl-RS"/>
              </w:rPr>
              <w:t>. Слађана Мијушковић</w:t>
            </w:r>
          </w:p>
        </w:tc>
        <w:tc>
          <w:tcPr>
            <w:tcW w:w="1134" w:type="dxa"/>
          </w:tcPr>
          <w:p w14:paraId="0138DA98" w14:textId="12B22E55" w:rsidR="00923462" w:rsidRPr="007B774E" w:rsidRDefault="007B774E" w:rsidP="002F0FDE">
            <w:pPr>
              <w:jc w:val="center"/>
              <w:rPr>
                <w:lang w:val="sr-Cyrl-RS"/>
              </w:rPr>
            </w:pPr>
            <w:r w:rsidRPr="007B774E">
              <w:rPr>
                <w:lang w:val="sr-Cyrl-RS"/>
              </w:rPr>
              <w:t>22</w:t>
            </w:r>
          </w:p>
        </w:tc>
        <w:tc>
          <w:tcPr>
            <w:tcW w:w="1417" w:type="dxa"/>
          </w:tcPr>
          <w:p w14:paraId="7D26A101" w14:textId="58A82BC0" w:rsidR="00923462" w:rsidRPr="007B774E" w:rsidRDefault="007B774E" w:rsidP="002F0FDE">
            <w:pPr>
              <w:jc w:val="center"/>
              <w:rPr>
                <w:lang w:val="sr-Cyrl-RS"/>
              </w:rPr>
            </w:pPr>
            <w:r w:rsidRPr="007B774E">
              <w:rPr>
                <w:lang w:val="sr-Cyrl-RS"/>
              </w:rPr>
              <w:t>1</w:t>
            </w:r>
          </w:p>
        </w:tc>
        <w:tc>
          <w:tcPr>
            <w:tcW w:w="992" w:type="dxa"/>
          </w:tcPr>
          <w:p w14:paraId="4DFB8E83" w14:textId="0726CE90" w:rsidR="00923462" w:rsidRPr="007B774E" w:rsidRDefault="007B774E" w:rsidP="002F0FDE">
            <w:pPr>
              <w:jc w:val="center"/>
              <w:rPr>
                <w:lang w:val="sr-Cyrl-RS"/>
              </w:rPr>
            </w:pPr>
            <w:r w:rsidRPr="007B774E">
              <w:rPr>
                <w:lang w:val="sr-Cyrl-RS"/>
              </w:rPr>
              <w:t>/</w:t>
            </w:r>
          </w:p>
        </w:tc>
        <w:tc>
          <w:tcPr>
            <w:tcW w:w="1418" w:type="dxa"/>
            <w:gridSpan w:val="2"/>
          </w:tcPr>
          <w:p w14:paraId="4697133A" w14:textId="7EDEA173" w:rsidR="00923462" w:rsidRPr="007B774E" w:rsidRDefault="007B774E" w:rsidP="002F0FDE">
            <w:pPr>
              <w:jc w:val="center"/>
              <w:rPr>
                <w:lang w:val="sr-Cyrl-RS"/>
              </w:rPr>
            </w:pPr>
            <w:r w:rsidRPr="007B774E">
              <w:rPr>
                <w:lang w:val="sr-Cyrl-RS"/>
              </w:rPr>
              <w:t>1</w:t>
            </w:r>
          </w:p>
        </w:tc>
        <w:tc>
          <w:tcPr>
            <w:tcW w:w="1559" w:type="dxa"/>
          </w:tcPr>
          <w:p w14:paraId="2CC97788" w14:textId="607A0A68" w:rsidR="00923462" w:rsidRPr="007B774E" w:rsidRDefault="007B774E" w:rsidP="002F0FDE">
            <w:pPr>
              <w:jc w:val="center"/>
              <w:rPr>
                <w:lang w:val="sr-Cyrl-RS"/>
              </w:rPr>
            </w:pPr>
            <w:r w:rsidRPr="007B774E">
              <w:rPr>
                <w:lang w:val="sr-Cyrl-RS"/>
              </w:rPr>
              <w:t>11</w:t>
            </w:r>
          </w:p>
        </w:tc>
        <w:tc>
          <w:tcPr>
            <w:tcW w:w="1843" w:type="dxa"/>
          </w:tcPr>
          <w:p w14:paraId="47FB5F9E" w14:textId="76CF1C83" w:rsidR="00923462" w:rsidRPr="007B774E" w:rsidRDefault="007B774E" w:rsidP="002F0FDE">
            <w:pPr>
              <w:jc w:val="center"/>
              <w:rPr>
                <w:lang w:val="sr-Cyrl-RS"/>
              </w:rPr>
            </w:pPr>
            <w:r w:rsidRPr="007B774E">
              <w:rPr>
                <w:lang w:val="sr-Cyrl-RS"/>
              </w:rPr>
              <w:t>5</w:t>
            </w:r>
          </w:p>
        </w:tc>
        <w:tc>
          <w:tcPr>
            <w:tcW w:w="1134" w:type="dxa"/>
          </w:tcPr>
          <w:p w14:paraId="0ED51FB3" w14:textId="00401A3D" w:rsidR="00923462" w:rsidRPr="007B774E" w:rsidRDefault="007B774E" w:rsidP="002F0FDE">
            <w:pPr>
              <w:jc w:val="center"/>
              <w:rPr>
                <w:lang w:val="sr-Cyrl-RS"/>
              </w:rPr>
            </w:pPr>
            <w:r w:rsidRPr="007B774E">
              <w:rPr>
                <w:lang w:val="sr-Cyrl-RS"/>
              </w:rPr>
              <w:t>40</w:t>
            </w:r>
          </w:p>
        </w:tc>
      </w:tr>
      <w:tr w:rsidR="00923462" w:rsidRPr="00CC205E" w14:paraId="44F4215E" w14:textId="77777777" w:rsidTr="000250AB">
        <w:trPr>
          <w:trHeight w:val="382"/>
        </w:trPr>
        <w:tc>
          <w:tcPr>
            <w:tcW w:w="1770" w:type="dxa"/>
          </w:tcPr>
          <w:p w14:paraId="73B515C0" w14:textId="77777777" w:rsidR="00923462" w:rsidRPr="007B774E" w:rsidRDefault="00923462" w:rsidP="002F0FDE">
            <w:pPr>
              <w:rPr>
                <w:lang w:val="sr-Cyrl-RS"/>
              </w:rPr>
            </w:pPr>
            <w:r w:rsidRPr="007B774E">
              <w:rPr>
                <w:lang w:val="sr-Latn-RS"/>
              </w:rPr>
              <w:t xml:space="preserve">6. </w:t>
            </w:r>
            <w:r w:rsidRPr="007B774E">
              <w:rPr>
                <w:lang w:val="sr-Cyrl-RS"/>
              </w:rPr>
              <w:t>Валентина Костандиновић</w:t>
            </w:r>
          </w:p>
        </w:tc>
        <w:tc>
          <w:tcPr>
            <w:tcW w:w="1134" w:type="dxa"/>
          </w:tcPr>
          <w:p w14:paraId="051052CD" w14:textId="5F832D7A" w:rsidR="00923462" w:rsidRPr="007B774E" w:rsidRDefault="007B774E" w:rsidP="002F0FDE">
            <w:pPr>
              <w:jc w:val="center"/>
              <w:rPr>
                <w:lang w:val="sr-Cyrl-RS"/>
              </w:rPr>
            </w:pPr>
            <w:r w:rsidRPr="007B774E">
              <w:rPr>
                <w:lang w:val="sr-Cyrl-RS"/>
              </w:rPr>
              <w:t>12</w:t>
            </w:r>
          </w:p>
        </w:tc>
        <w:tc>
          <w:tcPr>
            <w:tcW w:w="1417" w:type="dxa"/>
          </w:tcPr>
          <w:p w14:paraId="5E453340" w14:textId="46748BCB" w:rsidR="00923462" w:rsidRPr="007B774E" w:rsidRDefault="007B774E" w:rsidP="002F0FDE">
            <w:pPr>
              <w:jc w:val="center"/>
              <w:rPr>
                <w:lang w:val="sr-Cyrl-RS"/>
              </w:rPr>
            </w:pPr>
            <w:r w:rsidRPr="007B774E">
              <w:rPr>
                <w:lang w:val="sr-Cyrl-RS"/>
              </w:rPr>
              <w:t>1</w:t>
            </w:r>
          </w:p>
        </w:tc>
        <w:tc>
          <w:tcPr>
            <w:tcW w:w="992" w:type="dxa"/>
          </w:tcPr>
          <w:p w14:paraId="1FCC019B" w14:textId="77DD58CA" w:rsidR="00923462" w:rsidRPr="007B774E" w:rsidRDefault="007B774E" w:rsidP="002F0FDE">
            <w:pPr>
              <w:jc w:val="center"/>
              <w:rPr>
                <w:lang w:val="sr-Cyrl-RS"/>
              </w:rPr>
            </w:pPr>
            <w:r w:rsidRPr="007B774E">
              <w:rPr>
                <w:lang w:val="sr-Cyrl-RS"/>
              </w:rPr>
              <w:t>11</w:t>
            </w:r>
          </w:p>
        </w:tc>
        <w:tc>
          <w:tcPr>
            <w:tcW w:w="1418" w:type="dxa"/>
            <w:gridSpan w:val="2"/>
          </w:tcPr>
          <w:p w14:paraId="70666B9A" w14:textId="01A4386C" w:rsidR="00923462" w:rsidRPr="007B774E" w:rsidRDefault="007B774E" w:rsidP="002F0FDE">
            <w:pPr>
              <w:jc w:val="center"/>
              <w:rPr>
                <w:lang w:val="sr-Cyrl-RS"/>
              </w:rPr>
            </w:pPr>
            <w:r w:rsidRPr="007B774E">
              <w:rPr>
                <w:lang w:val="sr-Cyrl-RS"/>
              </w:rPr>
              <w:t>1</w:t>
            </w:r>
          </w:p>
        </w:tc>
        <w:tc>
          <w:tcPr>
            <w:tcW w:w="1559" w:type="dxa"/>
          </w:tcPr>
          <w:p w14:paraId="243ADA0C" w14:textId="0B58025E" w:rsidR="00923462" w:rsidRPr="007B774E" w:rsidRDefault="007B774E" w:rsidP="002F0FDE">
            <w:pPr>
              <w:jc w:val="center"/>
              <w:rPr>
                <w:lang w:val="sr-Cyrl-RS"/>
              </w:rPr>
            </w:pPr>
            <w:r w:rsidRPr="007B774E">
              <w:rPr>
                <w:lang w:val="sr-Cyrl-RS"/>
              </w:rPr>
              <w:t>10</w:t>
            </w:r>
          </w:p>
        </w:tc>
        <w:tc>
          <w:tcPr>
            <w:tcW w:w="1843" w:type="dxa"/>
          </w:tcPr>
          <w:p w14:paraId="00CBD5CE" w14:textId="4A5F780C" w:rsidR="00923462" w:rsidRPr="007B774E" w:rsidRDefault="007B774E" w:rsidP="002F0FDE">
            <w:pPr>
              <w:jc w:val="center"/>
              <w:rPr>
                <w:lang w:val="sr-Cyrl-RS"/>
              </w:rPr>
            </w:pPr>
            <w:r w:rsidRPr="007B774E">
              <w:rPr>
                <w:lang w:val="sr-Cyrl-RS"/>
              </w:rPr>
              <w:t>5</w:t>
            </w:r>
          </w:p>
        </w:tc>
        <w:tc>
          <w:tcPr>
            <w:tcW w:w="1134" w:type="dxa"/>
          </w:tcPr>
          <w:p w14:paraId="603AA5B6" w14:textId="05E11D5C" w:rsidR="00923462" w:rsidRPr="007B774E" w:rsidRDefault="007B774E" w:rsidP="002F0FDE">
            <w:pPr>
              <w:jc w:val="center"/>
              <w:rPr>
                <w:lang w:val="sr-Cyrl-RS"/>
              </w:rPr>
            </w:pPr>
            <w:r w:rsidRPr="007B774E">
              <w:rPr>
                <w:lang w:val="sr-Cyrl-RS"/>
              </w:rPr>
              <w:t>40</w:t>
            </w:r>
          </w:p>
        </w:tc>
      </w:tr>
      <w:tr w:rsidR="007B774E" w:rsidRPr="007B774E" w14:paraId="45F6EC48" w14:textId="77777777" w:rsidTr="000250AB">
        <w:trPr>
          <w:trHeight w:val="382"/>
        </w:trPr>
        <w:tc>
          <w:tcPr>
            <w:tcW w:w="1770" w:type="dxa"/>
          </w:tcPr>
          <w:p w14:paraId="64B0DC5A" w14:textId="77777777" w:rsidR="00923462" w:rsidRPr="007B774E" w:rsidRDefault="00923462" w:rsidP="002F0FDE">
            <w:pPr>
              <w:rPr>
                <w:lang w:val="sr-Cyrl-RS"/>
              </w:rPr>
            </w:pPr>
            <w:r w:rsidRPr="007B774E">
              <w:rPr>
                <w:lang w:val="sr-Latn-RS"/>
              </w:rPr>
              <w:t xml:space="preserve">7. </w:t>
            </w:r>
            <w:r w:rsidRPr="007B774E">
              <w:rPr>
                <w:lang w:val="sr-Cyrl-RS"/>
              </w:rPr>
              <w:t>Невена Жунић</w:t>
            </w:r>
          </w:p>
        </w:tc>
        <w:tc>
          <w:tcPr>
            <w:tcW w:w="1134" w:type="dxa"/>
          </w:tcPr>
          <w:p w14:paraId="7002544A" w14:textId="421E0A4C" w:rsidR="00923462" w:rsidRPr="007B774E" w:rsidRDefault="007B774E" w:rsidP="002F0FDE">
            <w:pPr>
              <w:jc w:val="center"/>
              <w:rPr>
                <w:lang w:val="sr-Cyrl-RS"/>
              </w:rPr>
            </w:pPr>
            <w:r w:rsidRPr="007B774E">
              <w:rPr>
                <w:lang w:val="sr-Cyrl-RS"/>
              </w:rPr>
              <w:t>22</w:t>
            </w:r>
          </w:p>
        </w:tc>
        <w:tc>
          <w:tcPr>
            <w:tcW w:w="1417" w:type="dxa"/>
          </w:tcPr>
          <w:p w14:paraId="246894CB" w14:textId="157DD077" w:rsidR="00923462" w:rsidRPr="007B774E" w:rsidRDefault="007B774E" w:rsidP="002F0FDE">
            <w:pPr>
              <w:jc w:val="center"/>
              <w:rPr>
                <w:lang w:val="sr-Cyrl-RS"/>
              </w:rPr>
            </w:pPr>
            <w:r w:rsidRPr="007B774E">
              <w:rPr>
                <w:lang w:val="sr-Cyrl-RS"/>
              </w:rPr>
              <w:t>1</w:t>
            </w:r>
          </w:p>
        </w:tc>
        <w:tc>
          <w:tcPr>
            <w:tcW w:w="992" w:type="dxa"/>
          </w:tcPr>
          <w:p w14:paraId="5B20F79A" w14:textId="7578E637" w:rsidR="00923462" w:rsidRPr="007B774E" w:rsidRDefault="007B774E" w:rsidP="002F0FDE">
            <w:pPr>
              <w:jc w:val="center"/>
              <w:rPr>
                <w:lang w:val="sr-Cyrl-RS"/>
              </w:rPr>
            </w:pPr>
            <w:r w:rsidRPr="007B774E">
              <w:rPr>
                <w:lang w:val="sr-Cyrl-RS"/>
              </w:rPr>
              <w:t>/</w:t>
            </w:r>
          </w:p>
        </w:tc>
        <w:tc>
          <w:tcPr>
            <w:tcW w:w="1418" w:type="dxa"/>
            <w:gridSpan w:val="2"/>
          </w:tcPr>
          <w:p w14:paraId="1AC7B034" w14:textId="16B32A51" w:rsidR="00923462" w:rsidRPr="007B774E" w:rsidRDefault="007B774E" w:rsidP="002F0FDE">
            <w:pPr>
              <w:jc w:val="center"/>
              <w:rPr>
                <w:lang w:val="sr-Cyrl-RS"/>
              </w:rPr>
            </w:pPr>
            <w:r w:rsidRPr="007B774E">
              <w:rPr>
                <w:lang w:val="sr-Cyrl-RS"/>
              </w:rPr>
              <w:t>1</w:t>
            </w:r>
          </w:p>
        </w:tc>
        <w:tc>
          <w:tcPr>
            <w:tcW w:w="1559" w:type="dxa"/>
          </w:tcPr>
          <w:p w14:paraId="79BF8BE3" w14:textId="145EC84C" w:rsidR="00923462" w:rsidRPr="007B774E" w:rsidRDefault="007B774E" w:rsidP="002F0FDE">
            <w:pPr>
              <w:jc w:val="center"/>
              <w:rPr>
                <w:lang w:val="sr-Cyrl-RS"/>
              </w:rPr>
            </w:pPr>
            <w:r w:rsidRPr="007B774E">
              <w:rPr>
                <w:lang w:val="sr-Cyrl-RS"/>
              </w:rPr>
              <w:t>11</w:t>
            </w:r>
          </w:p>
        </w:tc>
        <w:tc>
          <w:tcPr>
            <w:tcW w:w="1843" w:type="dxa"/>
          </w:tcPr>
          <w:p w14:paraId="44666ADE" w14:textId="1336BECA" w:rsidR="00923462" w:rsidRPr="007B774E" w:rsidRDefault="007B774E" w:rsidP="002F0FDE">
            <w:pPr>
              <w:jc w:val="center"/>
              <w:rPr>
                <w:lang w:val="sr-Cyrl-RS"/>
              </w:rPr>
            </w:pPr>
            <w:r w:rsidRPr="007B774E">
              <w:rPr>
                <w:lang w:val="sr-Cyrl-RS"/>
              </w:rPr>
              <w:t>5</w:t>
            </w:r>
          </w:p>
        </w:tc>
        <w:tc>
          <w:tcPr>
            <w:tcW w:w="1134" w:type="dxa"/>
          </w:tcPr>
          <w:p w14:paraId="77E9232A" w14:textId="1D342B96" w:rsidR="00923462" w:rsidRPr="007B774E" w:rsidRDefault="007B774E" w:rsidP="002F0FDE">
            <w:pPr>
              <w:jc w:val="center"/>
              <w:rPr>
                <w:lang w:val="sr-Cyrl-RS"/>
              </w:rPr>
            </w:pPr>
            <w:r w:rsidRPr="007B774E">
              <w:rPr>
                <w:lang w:val="sr-Cyrl-RS"/>
              </w:rPr>
              <w:t>40</w:t>
            </w:r>
          </w:p>
        </w:tc>
      </w:tr>
      <w:tr w:rsidR="007B774E" w:rsidRPr="007B774E" w14:paraId="3F45DD32" w14:textId="77777777" w:rsidTr="000250AB">
        <w:trPr>
          <w:trHeight w:val="382"/>
        </w:trPr>
        <w:tc>
          <w:tcPr>
            <w:tcW w:w="1770" w:type="dxa"/>
          </w:tcPr>
          <w:p w14:paraId="2CD360E5" w14:textId="77777777" w:rsidR="00923462" w:rsidRPr="007B774E" w:rsidRDefault="00923462" w:rsidP="002F0FDE">
            <w:pPr>
              <w:rPr>
                <w:lang w:val="sr-Cyrl-RS"/>
              </w:rPr>
            </w:pPr>
            <w:r w:rsidRPr="007B774E">
              <w:rPr>
                <w:lang w:val="sr-Latn-RS"/>
              </w:rPr>
              <w:t xml:space="preserve">8. </w:t>
            </w:r>
            <w:r w:rsidRPr="007B774E">
              <w:rPr>
                <w:lang w:val="sr-Cyrl-RS"/>
              </w:rPr>
              <w:t>Никола Балановић</w:t>
            </w:r>
          </w:p>
        </w:tc>
        <w:tc>
          <w:tcPr>
            <w:tcW w:w="1134" w:type="dxa"/>
          </w:tcPr>
          <w:p w14:paraId="443909C2" w14:textId="54E12C8E" w:rsidR="00923462" w:rsidRPr="007B774E" w:rsidRDefault="007B774E" w:rsidP="002F0FDE">
            <w:pPr>
              <w:jc w:val="center"/>
              <w:rPr>
                <w:lang w:val="sr-Cyrl-RS"/>
              </w:rPr>
            </w:pPr>
            <w:r w:rsidRPr="007B774E">
              <w:rPr>
                <w:lang w:val="sr-Cyrl-RS"/>
              </w:rPr>
              <w:t>22</w:t>
            </w:r>
          </w:p>
        </w:tc>
        <w:tc>
          <w:tcPr>
            <w:tcW w:w="1417" w:type="dxa"/>
          </w:tcPr>
          <w:p w14:paraId="5B3825C6" w14:textId="5D772A03" w:rsidR="00923462" w:rsidRPr="007B774E" w:rsidRDefault="007B774E" w:rsidP="002F0FDE">
            <w:pPr>
              <w:jc w:val="center"/>
              <w:rPr>
                <w:lang w:val="sr-Cyrl-RS"/>
              </w:rPr>
            </w:pPr>
            <w:r w:rsidRPr="007B774E">
              <w:rPr>
                <w:lang w:val="sr-Cyrl-RS"/>
              </w:rPr>
              <w:t>1</w:t>
            </w:r>
          </w:p>
        </w:tc>
        <w:tc>
          <w:tcPr>
            <w:tcW w:w="992" w:type="dxa"/>
          </w:tcPr>
          <w:p w14:paraId="140E1604" w14:textId="3F939A8B" w:rsidR="00923462" w:rsidRPr="007B774E" w:rsidRDefault="007B774E" w:rsidP="002F0FDE">
            <w:pPr>
              <w:jc w:val="center"/>
              <w:rPr>
                <w:lang w:val="sr-Cyrl-RS"/>
              </w:rPr>
            </w:pPr>
            <w:r w:rsidRPr="007B774E">
              <w:rPr>
                <w:lang w:val="sr-Cyrl-RS"/>
              </w:rPr>
              <w:t>2</w:t>
            </w:r>
          </w:p>
        </w:tc>
        <w:tc>
          <w:tcPr>
            <w:tcW w:w="1418" w:type="dxa"/>
            <w:gridSpan w:val="2"/>
          </w:tcPr>
          <w:p w14:paraId="7B6F5F4E" w14:textId="1C9C9E17" w:rsidR="00923462" w:rsidRPr="007B774E" w:rsidRDefault="007B774E" w:rsidP="002F0FDE">
            <w:pPr>
              <w:jc w:val="center"/>
              <w:rPr>
                <w:lang w:val="sr-Cyrl-RS"/>
              </w:rPr>
            </w:pPr>
            <w:r w:rsidRPr="007B774E">
              <w:rPr>
                <w:lang w:val="sr-Cyrl-RS"/>
              </w:rPr>
              <w:t>1</w:t>
            </w:r>
          </w:p>
        </w:tc>
        <w:tc>
          <w:tcPr>
            <w:tcW w:w="1559" w:type="dxa"/>
          </w:tcPr>
          <w:p w14:paraId="7AA83AF4" w14:textId="3F6998CB" w:rsidR="00923462" w:rsidRPr="007B774E" w:rsidRDefault="007B774E" w:rsidP="002F0FDE">
            <w:pPr>
              <w:jc w:val="center"/>
              <w:rPr>
                <w:lang w:val="sr-Cyrl-RS"/>
              </w:rPr>
            </w:pPr>
            <w:r w:rsidRPr="007B774E">
              <w:rPr>
                <w:lang w:val="sr-Cyrl-RS"/>
              </w:rPr>
              <w:t>9</w:t>
            </w:r>
          </w:p>
        </w:tc>
        <w:tc>
          <w:tcPr>
            <w:tcW w:w="1843" w:type="dxa"/>
          </w:tcPr>
          <w:p w14:paraId="22EA9A27" w14:textId="511785AD" w:rsidR="00923462" w:rsidRPr="007B774E" w:rsidRDefault="007B774E" w:rsidP="002F0FDE">
            <w:pPr>
              <w:jc w:val="center"/>
              <w:rPr>
                <w:lang w:val="sr-Cyrl-RS"/>
              </w:rPr>
            </w:pPr>
            <w:r w:rsidRPr="007B774E">
              <w:rPr>
                <w:lang w:val="sr-Cyrl-RS"/>
              </w:rPr>
              <w:t>5</w:t>
            </w:r>
          </w:p>
        </w:tc>
        <w:tc>
          <w:tcPr>
            <w:tcW w:w="1134" w:type="dxa"/>
          </w:tcPr>
          <w:p w14:paraId="12D2E272" w14:textId="7F9C91D6" w:rsidR="00923462" w:rsidRPr="007B774E" w:rsidRDefault="007B774E" w:rsidP="002F0FDE">
            <w:pPr>
              <w:jc w:val="center"/>
              <w:rPr>
                <w:lang w:val="sr-Cyrl-RS"/>
              </w:rPr>
            </w:pPr>
            <w:r w:rsidRPr="007B774E">
              <w:rPr>
                <w:lang w:val="sr-Cyrl-RS"/>
              </w:rPr>
              <w:t>40</w:t>
            </w:r>
          </w:p>
        </w:tc>
      </w:tr>
      <w:tr w:rsidR="007B774E" w:rsidRPr="007B774E" w14:paraId="1AE7CC1F" w14:textId="77777777" w:rsidTr="000250AB">
        <w:trPr>
          <w:trHeight w:val="382"/>
        </w:trPr>
        <w:tc>
          <w:tcPr>
            <w:tcW w:w="1770" w:type="dxa"/>
          </w:tcPr>
          <w:p w14:paraId="7643A053" w14:textId="77777777" w:rsidR="00923462" w:rsidRPr="007B774E" w:rsidRDefault="00923462" w:rsidP="002F0FDE">
            <w:pPr>
              <w:rPr>
                <w:lang w:val="sr-Cyrl-RS"/>
              </w:rPr>
            </w:pPr>
            <w:r w:rsidRPr="007B774E">
              <w:rPr>
                <w:lang w:val="sr-Latn-RS"/>
              </w:rPr>
              <w:t xml:space="preserve">9. </w:t>
            </w:r>
            <w:r w:rsidRPr="007B774E">
              <w:rPr>
                <w:lang w:val="sr-Cyrl-RS"/>
              </w:rPr>
              <w:t>Никола Мишић</w:t>
            </w:r>
          </w:p>
        </w:tc>
        <w:tc>
          <w:tcPr>
            <w:tcW w:w="1134" w:type="dxa"/>
          </w:tcPr>
          <w:p w14:paraId="1B6A9634" w14:textId="49D85710" w:rsidR="00923462" w:rsidRPr="007B774E" w:rsidRDefault="007B774E" w:rsidP="002F0FDE">
            <w:pPr>
              <w:jc w:val="center"/>
              <w:rPr>
                <w:lang w:val="sr-Cyrl-RS"/>
              </w:rPr>
            </w:pPr>
            <w:r w:rsidRPr="007B774E">
              <w:rPr>
                <w:lang w:val="sr-Cyrl-RS"/>
              </w:rPr>
              <w:t>22</w:t>
            </w:r>
          </w:p>
        </w:tc>
        <w:tc>
          <w:tcPr>
            <w:tcW w:w="1417" w:type="dxa"/>
          </w:tcPr>
          <w:p w14:paraId="6310FAB7" w14:textId="0B90E5E5" w:rsidR="00923462" w:rsidRPr="007B774E" w:rsidRDefault="007B774E" w:rsidP="002F0FDE">
            <w:pPr>
              <w:jc w:val="center"/>
              <w:rPr>
                <w:lang w:val="sr-Cyrl-RS"/>
              </w:rPr>
            </w:pPr>
            <w:r w:rsidRPr="007B774E">
              <w:rPr>
                <w:lang w:val="sr-Cyrl-RS"/>
              </w:rPr>
              <w:t>1</w:t>
            </w:r>
          </w:p>
        </w:tc>
        <w:tc>
          <w:tcPr>
            <w:tcW w:w="992" w:type="dxa"/>
          </w:tcPr>
          <w:p w14:paraId="1D6F36AB" w14:textId="7226CCAA" w:rsidR="00923462" w:rsidRPr="007B774E" w:rsidRDefault="007B774E" w:rsidP="002F0FDE">
            <w:pPr>
              <w:jc w:val="center"/>
              <w:rPr>
                <w:lang w:val="sr-Cyrl-RS"/>
              </w:rPr>
            </w:pPr>
            <w:r>
              <w:rPr>
                <w:lang w:val="sr-Cyrl-RS"/>
              </w:rPr>
              <w:t>/</w:t>
            </w:r>
          </w:p>
        </w:tc>
        <w:tc>
          <w:tcPr>
            <w:tcW w:w="1418" w:type="dxa"/>
            <w:gridSpan w:val="2"/>
          </w:tcPr>
          <w:p w14:paraId="4E90FF15" w14:textId="50D036F1" w:rsidR="00923462" w:rsidRPr="007B774E" w:rsidRDefault="007B774E" w:rsidP="002F0FDE">
            <w:pPr>
              <w:jc w:val="center"/>
              <w:rPr>
                <w:lang w:val="sr-Cyrl-RS"/>
              </w:rPr>
            </w:pPr>
            <w:r w:rsidRPr="007B774E">
              <w:rPr>
                <w:lang w:val="sr-Cyrl-RS"/>
              </w:rPr>
              <w:t>1</w:t>
            </w:r>
          </w:p>
        </w:tc>
        <w:tc>
          <w:tcPr>
            <w:tcW w:w="1559" w:type="dxa"/>
          </w:tcPr>
          <w:p w14:paraId="2B96B4FA" w14:textId="352FF747" w:rsidR="00923462" w:rsidRPr="007B774E" w:rsidRDefault="007B774E" w:rsidP="002F0FDE">
            <w:pPr>
              <w:jc w:val="center"/>
              <w:rPr>
                <w:lang w:val="sr-Cyrl-RS"/>
              </w:rPr>
            </w:pPr>
            <w:r w:rsidRPr="007B774E">
              <w:rPr>
                <w:lang w:val="sr-Cyrl-RS"/>
              </w:rPr>
              <w:t>11</w:t>
            </w:r>
          </w:p>
        </w:tc>
        <w:tc>
          <w:tcPr>
            <w:tcW w:w="1843" w:type="dxa"/>
          </w:tcPr>
          <w:p w14:paraId="4FA9A752" w14:textId="0C2E3364" w:rsidR="00923462" w:rsidRPr="007B774E" w:rsidRDefault="007B774E" w:rsidP="002F0FDE">
            <w:pPr>
              <w:jc w:val="center"/>
              <w:rPr>
                <w:lang w:val="sr-Cyrl-RS"/>
              </w:rPr>
            </w:pPr>
            <w:r w:rsidRPr="007B774E">
              <w:rPr>
                <w:lang w:val="sr-Cyrl-RS"/>
              </w:rPr>
              <w:t>5</w:t>
            </w:r>
          </w:p>
        </w:tc>
        <w:tc>
          <w:tcPr>
            <w:tcW w:w="1134" w:type="dxa"/>
          </w:tcPr>
          <w:p w14:paraId="175B0BFE" w14:textId="498BA9B9" w:rsidR="00923462" w:rsidRPr="007B774E" w:rsidRDefault="007B774E" w:rsidP="002F0FDE">
            <w:pPr>
              <w:jc w:val="center"/>
              <w:rPr>
                <w:lang w:val="sr-Cyrl-RS"/>
              </w:rPr>
            </w:pPr>
            <w:r w:rsidRPr="007B774E">
              <w:rPr>
                <w:lang w:val="sr-Cyrl-RS"/>
              </w:rPr>
              <w:t>40</w:t>
            </w:r>
          </w:p>
        </w:tc>
      </w:tr>
      <w:tr w:rsidR="007B774E" w:rsidRPr="007B774E" w14:paraId="55D3E7C8" w14:textId="77777777" w:rsidTr="000250AB">
        <w:trPr>
          <w:trHeight w:val="382"/>
        </w:trPr>
        <w:tc>
          <w:tcPr>
            <w:tcW w:w="1770" w:type="dxa"/>
          </w:tcPr>
          <w:p w14:paraId="498E7842" w14:textId="77777777" w:rsidR="00923462" w:rsidRPr="007B774E" w:rsidRDefault="00923462" w:rsidP="002F0FDE">
            <w:pPr>
              <w:rPr>
                <w:lang w:val="sr-Cyrl-RS"/>
              </w:rPr>
            </w:pPr>
            <w:r w:rsidRPr="007B774E">
              <w:rPr>
                <w:lang w:val="sr-Latn-RS"/>
              </w:rPr>
              <w:t xml:space="preserve">10. </w:t>
            </w:r>
            <w:r w:rsidRPr="007B774E">
              <w:rPr>
                <w:lang w:val="sr-Cyrl-RS"/>
              </w:rPr>
              <w:t>Предраг Тасић</w:t>
            </w:r>
          </w:p>
        </w:tc>
        <w:tc>
          <w:tcPr>
            <w:tcW w:w="1134" w:type="dxa"/>
          </w:tcPr>
          <w:p w14:paraId="79A86240" w14:textId="22AB8E4C" w:rsidR="00923462" w:rsidRPr="007B774E" w:rsidRDefault="007B774E" w:rsidP="002F0FDE">
            <w:pPr>
              <w:jc w:val="center"/>
              <w:rPr>
                <w:lang w:val="sr-Cyrl-RS"/>
              </w:rPr>
            </w:pPr>
            <w:r w:rsidRPr="007B774E">
              <w:rPr>
                <w:lang w:val="sr-Cyrl-RS"/>
              </w:rPr>
              <w:t>22</w:t>
            </w:r>
          </w:p>
        </w:tc>
        <w:tc>
          <w:tcPr>
            <w:tcW w:w="1417" w:type="dxa"/>
          </w:tcPr>
          <w:p w14:paraId="4BCE2F21" w14:textId="2A7EC597" w:rsidR="00923462" w:rsidRPr="007B774E" w:rsidRDefault="007B774E" w:rsidP="002F0FDE">
            <w:pPr>
              <w:jc w:val="center"/>
              <w:rPr>
                <w:lang w:val="sr-Cyrl-RS"/>
              </w:rPr>
            </w:pPr>
            <w:r w:rsidRPr="007B774E">
              <w:rPr>
                <w:lang w:val="sr-Cyrl-RS"/>
              </w:rPr>
              <w:t>2</w:t>
            </w:r>
          </w:p>
        </w:tc>
        <w:tc>
          <w:tcPr>
            <w:tcW w:w="992" w:type="dxa"/>
          </w:tcPr>
          <w:p w14:paraId="3FF2E4D2" w14:textId="55868F84" w:rsidR="00923462" w:rsidRPr="007B774E" w:rsidRDefault="007B774E" w:rsidP="002F0FDE">
            <w:pPr>
              <w:jc w:val="center"/>
              <w:rPr>
                <w:lang w:val="sr-Cyrl-RS"/>
              </w:rPr>
            </w:pPr>
            <w:r>
              <w:rPr>
                <w:lang w:val="sr-Cyrl-RS"/>
              </w:rPr>
              <w:t>/</w:t>
            </w:r>
          </w:p>
        </w:tc>
        <w:tc>
          <w:tcPr>
            <w:tcW w:w="1418" w:type="dxa"/>
            <w:gridSpan w:val="2"/>
          </w:tcPr>
          <w:p w14:paraId="64413257" w14:textId="5C6EEC60" w:rsidR="00923462" w:rsidRPr="007B774E" w:rsidRDefault="007B774E" w:rsidP="002F0FDE">
            <w:pPr>
              <w:jc w:val="center"/>
              <w:rPr>
                <w:lang w:val="sr-Cyrl-RS"/>
              </w:rPr>
            </w:pPr>
            <w:r w:rsidRPr="007B774E">
              <w:rPr>
                <w:lang w:val="sr-Cyrl-RS"/>
              </w:rPr>
              <w:t>1</w:t>
            </w:r>
          </w:p>
        </w:tc>
        <w:tc>
          <w:tcPr>
            <w:tcW w:w="1559" w:type="dxa"/>
          </w:tcPr>
          <w:p w14:paraId="34351C95" w14:textId="097C3F57" w:rsidR="00923462" w:rsidRPr="007B774E" w:rsidRDefault="007B774E" w:rsidP="002F0FDE">
            <w:pPr>
              <w:jc w:val="center"/>
              <w:rPr>
                <w:lang w:val="sr-Cyrl-RS"/>
              </w:rPr>
            </w:pPr>
            <w:r w:rsidRPr="007B774E">
              <w:rPr>
                <w:lang w:val="sr-Cyrl-RS"/>
              </w:rPr>
              <w:t>10</w:t>
            </w:r>
          </w:p>
        </w:tc>
        <w:tc>
          <w:tcPr>
            <w:tcW w:w="1843" w:type="dxa"/>
          </w:tcPr>
          <w:p w14:paraId="749645F6" w14:textId="7E969151" w:rsidR="00923462" w:rsidRPr="007B774E" w:rsidRDefault="007B774E" w:rsidP="002F0FDE">
            <w:pPr>
              <w:jc w:val="center"/>
              <w:rPr>
                <w:lang w:val="sr-Cyrl-RS"/>
              </w:rPr>
            </w:pPr>
            <w:r w:rsidRPr="007B774E">
              <w:rPr>
                <w:lang w:val="sr-Cyrl-RS"/>
              </w:rPr>
              <w:t>5</w:t>
            </w:r>
          </w:p>
        </w:tc>
        <w:tc>
          <w:tcPr>
            <w:tcW w:w="1134" w:type="dxa"/>
          </w:tcPr>
          <w:p w14:paraId="4CCC5489" w14:textId="6AC341F9" w:rsidR="00923462" w:rsidRPr="007B774E" w:rsidRDefault="007B774E" w:rsidP="002F0FDE">
            <w:pPr>
              <w:jc w:val="center"/>
              <w:rPr>
                <w:lang w:val="sr-Cyrl-RS"/>
              </w:rPr>
            </w:pPr>
            <w:r w:rsidRPr="007B774E">
              <w:rPr>
                <w:lang w:val="sr-Cyrl-RS"/>
              </w:rPr>
              <w:t>40</w:t>
            </w:r>
          </w:p>
        </w:tc>
      </w:tr>
      <w:tr w:rsidR="007B774E" w:rsidRPr="007B774E" w14:paraId="033FA4E9" w14:textId="77777777" w:rsidTr="000250AB">
        <w:trPr>
          <w:trHeight w:val="382"/>
        </w:trPr>
        <w:tc>
          <w:tcPr>
            <w:tcW w:w="1770" w:type="dxa"/>
          </w:tcPr>
          <w:p w14:paraId="3D6FBF98" w14:textId="77777777" w:rsidR="00923462" w:rsidRPr="007B774E" w:rsidRDefault="00923462" w:rsidP="002F0FDE">
            <w:pPr>
              <w:rPr>
                <w:lang w:val="sr-Cyrl-RS"/>
              </w:rPr>
            </w:pPr>
            <w:r w:rsidRPr="007B774E">
              <w:rPr>
                <w:lang w:val="sr-Latn-RS"/>
              </w:rPr>
              <w:t xml:space="preserve">11. </w:t>
            </w:r>
            <w:r w:rsidRPr="007B774E">
              <w:rPr>
                <w:lang w:val="sr-Cyrl-RS"/>
              </w:rPr>
              <w:t>Вања Златковић</w:t>
            </w:r>
          </w:p>
        </w:tc>
        <w:tc>
          <w:tcPr>
            <w:tcW w:w="1134" w:type="dxa"/>
          </w:tcPr>
          <w:p w14:paraId="0315FF31" w14:textId="5FDAADC1" w:rsidR="00923462" w:rsidRPr="007B774E" w:rsidRDefault="007B774E" w:rsidP="002F0FDE">
            <w:pPr>
              <w:jc w:val="center"/>
              <w:rPr>
                <w:lang w:val="sr-Cyrl-RS"/>
              </w:rPr>
            </w:pPr>
            <w:r w:rsidRPr="007B774E">
              <w:rPr>
                <w:lang w:val="sr-Cyrl-RS"/>
              </w:rPr>
              <w:t>20</w:t>
            </w:r>
          </w:p>
        </w:tc>
        <w:tc>
          <w:tcPr>
            <w:tcW w:w="1417" w:type="dxa"/>
          </w:tcPr>
          <w:p w14:paraId="7DEBAD86" w14:textId="6348B4C1" w:rsidR="00923462" w:rsidRPr="007B774E" w:rsidRDefault="007B774E" w:rsidP="002F0FDE">
            <w:pPr>
              <w:jc w:val="center"/>
              <w:rPr>
                <w:lang w:val="sr-Cyrl-RS"/>
              </w:rPr>
            </w:pPr>
            <w:r w:rsidRPr="007B774E">
              <w:rPr>
                <w:lang w:val="sr-Cyrl-RS"/>
              </w:rPr>
              <w:t>2</w:t>
            </w:r>
          </w:p>
        </w:tc>
        <w:tc>
          <w:tcPr>
            <w:tcW w:w="992" w:type="dxa"/>
          </w:tcPr>
          <w:p w14:paraId="556CECC2" w14:textId="774B42AD" w:rsidR="00923462" w:rsidRPr="007B774E" w:rsidRDefault="007B774E" w:rsidP="002F0FDE">
            <w:pPr>
              <w:jc w:val="center"/>
              <w:rPr>
                <w:lang w:val="sr-Cyrl-RS"/>
              </w:rPr>
            </w:pPr>
            <w:r w:rsidRPr="007B774E">
              <w:rPr>
                <w:lang w:val="sr-Cyrl-RS"/>
              </w:rPr>
              <w:t>2</w:t>
            </w:r>
          </w:p>
        </w:tc>
        <w:tc>
          <w:tcPr>
            <w:tcW w:w="1418" w:type="dxa"/>
            <w:gridSpan w:val="2"/>
          </w:tcPr>
          <w:p w14:paraId="4EC3C1CA" w14:textId="1D49DCA3" w:rsidR="00923462" w:rsidRPr="007B774E" w:rsidRDefault="007B774E" w:rsidP="002F0FDE">
            <w:pPr>
              <w:jc w:val="center"/>
              <w:rPr>
                <w:lang w:val="sr-Cyrl-RS"/>
              </w:rPr>
            </w:pPr>
            <w:r w:rsidRPr="007B774E">
              <w:rPr>
                <w:lang w:val="sr-Cyrl-RS"/>
              </w:rPr>
              <w:t>/</w:t>
            </w:r>
          </w:p>
        </w:tc>
        <w:tc>
          <w:tcPr>
            <w:tcW w:w="1559" w:type="dxa"/>
          </w:tcPr>
          <w:p w14:paraId="46EE5120" w14:textId="27E71048" w:rsidR="00923462" w:rsidRPr="007B774E" w:rsidRDefault="007B774E" w:rsidP="002F0FDE">
            <w:pPr>
              <w:jc w:val="center"/>
              <w:rPr>
                <w:lang w:val="sr-Cyrl-RS"/>
              </w:rPr>
            </w:pPr>
            <w:r w:rsidRPr="007B774E">
              <w:rPr>
                <w:lang w:val="sr-Cyrl-RS"/>
              </w:rPr>
              <w:t>11</w:t>
            </w:r>
          </w:p>
        </w:tc>
        <w:tc>
          <w:tcPr>
            <w:tcW w:w="1843" w:type="dxa"/>
          </w:tcPr>
          <w:p w14:paraId="3FAB244C" w14:textId="66685AAB" w:rsidR="00923462" w:rsidRPr="007B774E" w:rsidRDefault="007B774E" w:rsidP="002F0FDE">
            <w:pPr>
              <w:jc w:val="center"/>
              <w:rPr>
                <w:lang w:val="sr-Cyrl-RS"/>
              </w:rPr>
            </w:pPr>
            <w:r w:rsidRPr="007B774E">
              <w:rPr>
                <w:lang w:val="sr-Cyrl-RS"/>
              </w:rPr>
              <w:t>5</w:t>
            </w:r>
          </w:p>
        </w:tc>
        <w:tc>
          <w:tcPr>
            <w:tcW w:w="1134" w:type="dxa"/>
          </w:tcPr>
          <w:p w14:paraId="4B547CAC" w14:textId="48C4140B" w:rsidR="00923462" w:rsidRPr="007B774E" w:rsidRDefault="007B774E" w:rsidP="002F0FDE">
            <w:pPr>
              <w:jc w:val="center"/>
              <w:rPr>
                <w:lang w:val="sr-Cyrl-RS"/>
              </w:rPr>
            </w:pPr>
            <w:r w:rsidRPr="007B774E">
              <w:rPr>
                <w:lang w:val="sr-Cyrl-RS"/>
              </w:rPr>
              <w:t>40</w:t>
            </w:r>
          </w:p>
        </w:tc>
      </w:tr>
      <w:tr w:rsidR="007B774E" w:rsidRPr="007B774E" w14:paraId="7EB0C0EC" w14:textId="77777777" w:rsidTr="000250AB">
        <w:trPr>
          <w:trHeight w:val="382"/>
        </w:trPr>
        <w:tc>
          <w:tcPr>
            <w:tcW w:w="1770" w:type="dxa"/>
          </w:tcPr>
          <w:p w14:paraId="3BA62AA1" w14:textId="77777777" w:rsidR="00923462" w:rsidRPr="007B774E" w:rsidRDefault="00923462" w:rsidP="002F0FDE">
            <w:pPr>
              <w:rPr>
                <w:lang w:val="sr-Cyrl-RS"/>
              </w:rPr>
            </w:pPr>
            <w:r w:rsidRPr="007B774E">
              <w:rPr>
                <w:lang w:val="sr-Latn-RS"/>
              </w:rPr>
              <w:t xml:space="preserve">12. </w:t>
            </w:r>
            <w:r w:rsidRPr="007B774E">
              <w:rPr>
                <w:lang w:val="sr-Cyrl-RS"/>
              </w:rPr>
              <w:t xml:space="preserve">Данијела Пражић </w:t>
            </w:r>
          </w:p>
        </w:tc>
        <w:tc>
          <w:tcPr>
            <w:tcW w:w="1134" w:type="dxa"/>
          </w:tcPr>
          <w:p w14:paraId="70BE2DDE" w14:textId="135DC399" w:rsidR="00923462" w:rsidRPr="007B774E" w:rsidRDefault="00923462" w:rsidP="002F0FDE">
            <w:pPr>
              <w:jc w:val="center"/>
              <w:rPr>
                <w:lang w:val="sr-Cyrl-RS"/>
              </w:rPr>
            </w:pPr>
            <w:r w:rsidRPr="007B774E">
              <w:rPr>
                <w:lang w:val="sr-Cyrl-RS"/>
              </w:rPr>
              <w:t>2</w:t>
            </w:r>
            <w:r w:rsidR="007B774E" w:rsidRPr="007B774E">
              <w:rPr>
                <w:lang w:val="sr-Cyrl-RS"/>
              </w:rPr>
              <w:t>0</w:t>
            </w:r>
          </w:p>
        </w:tc>
        <w:tc>
          <w:tcPr>
            <w:tcW w:w="1417" w:type="dxa"/>
          </w:tcPr>
          <w:p w14:paraId="4AF28426" w14:textId="2C533F6C" w:rsidR="00923462" w:rsidRPr="007B774E" w:rsidRDefault="007B774E" w:rsidP="002F0FDE">
            <w:pPr>
              <w:jc w:val="center"/>
              <w:rPr>
                <w:lang w:val="sr-Cyrl-RS"/>
              </w:rPr>
            </w:pPr>
            <w:r w:rsidRPr="007B774E">
              <w:rPr>
                <w:lang w:val="sr-Cyrl-RS"/>
              </w:rPr>
              <w:t>4</w:t>
            </w:r>
          </w:p>
        </w:tc>
        <w:tc>
          <w:tcPr>
            <w:tcW w:w="992" w:type="dxa"/>
          </w:tcPr>
          <w:p w14:paraId="54C4923A" w14:textId="288BB0D2" w:rsidR="00923462" w:rsidRPr="007B774E" w:rsidRDefault="007B774E" w:rsidP="002F0FDE">
            <w:pPr>
              <w:jc w:val="center"/>
            </w:pPr>
            <w:r w:rsidRPr="007B774E">
              <w:rPr>
                <w:lang w:val="sr-Cyrl-RS"/>
              </w:rPr>
              <w:t>/</w:t>
            </w:r>
          </w:p>
        </w:tc>
        <w:tc>
          <w:tcPr>
            <w:tcW w:w="1418" w:type="dxa"/>
            <w:gridSpan w:val="2"/>
          </w:tcPr>
          <w:p w14:paraId="142A8E8B" w14:textId="319CAA96" w:rsidR="00923462" w:rsidRPr="007B774E" w:rsidRDefault="007B774E" w:rsidP="002F0FDE">
            <w:pPr>
              <w:jc w:val="center"/>
              <w:rPr>
                <w:lang w:val="sr-Cyrl-RS"/>
              </w:rPr>
            </w:pPr>
            <w:r w:rsidRPr="007B774E">
              <w:rPr>
                <w:lang w:val="sr-Cyrl-RS"/>
              </w:rPr>
              <w:t>/</w:t>
            </w:r>
          </w:p>
        </w:tc>
        <w:tc>
          <w:tcPr>
            <w:tcW w:w="1559" w:type="dxa"/>
          </w:tcPr>
          <w:p w14:paraId="3FAB2B4F" w14:textId="73B8749E" w:rsidR="00923462" w:rsidRPr="007B774E" w:rsidRDefault="007B774E" w:rsidP="002F0FDE">
            <w:pPr>
              <w:jc w:val="center"/>
            </w:pPr>
            <w:r w:rsidRPr="007B774E">
              <w:rPr>
                <w:lang w:val="sr-Cyrl-RS"/>
              </w:rPr>
              <w:t>11</w:t>
            </w:r>
          </w:p>
        </w:tc>
        <w:tc>
          <w:tcPr>
            <w:tcW w:w="1843" w:type="dxa"/>
          </w:tcPr>
          <w:p w14:paraId="24A9541C" w14:textId="7AE73D5E" w:rsidR="00923462" w:rsidRPr="007B774E" w:rsidRDefault="007B774E" w:rsidP="002F0FDE">
            <w:pPr>
              <w:jc w:val="center"/>
            </w:pPr>
            <w:r w:rsidRPr="007B774E">
              <w:rPr>
                <w:lang w:val="sr-Cyrl-RS"/>
              </w:rPr>
              <w:t>5</w:t>
            </w:r>
          </w:p>
        </w:tc>
        <w:tc>
          <w:tcPr>
            <w:tcW w:w="1134" w:type="dxa"/>
          </w:tcPr>
          <w:p w14:paraId="682215F2" w14:textId="77777777" w:rsidR="00923462" w:rsidRPr="007B774E" w:rsidRDefault="00923462" w:rsidP="002F0FDE">
            <w:pPr>
              <w:jc w:val="center"/>
            </w:pPr>
            <w:r w:rsidRPr="007B774E">
              <w:rPr>
                <w:lang w:val="sr-Cyrl-RS"/>
              </w:rPr>
              <w:t>40</w:t>
            </w:r>
          </w:p>
        </w:tc>
      </w:tr>
      <w:tr w:rsidR="007B774E" w:rsidRPr="007B774E" w14:paraId="046634EF" w14:textId="77777777" w:rsidTr="000250AB">
        <w:trPr>
          <w:trHeight w:val="382"/>
        </w:trPr>
        <w:tc>
          <w:tcPr>
            <w:tcW w:w="1770" w:type="dxa"/>
          </w:tcPr>
          <w:p w14:paraId="5DE62008" w14:textId="77777777" w:rsidR="00923462" w:rsidRPr="007B774E" w:rsidRDefault="00923462" w:rsidP="002F0FDE">
            <w:pPr>
              <w:rPr>
                <w:lang w:val="sr-Cyrl-RS"/>
              </w:rPr>
            </w:pPr>
            <w:r w:rsidRPr="007B774E">
              <w:rPr>
                <w:lang w:val="sr-Latn-RS"/>
              </w:rPr>
              <w:t xml:space="preserve">13. </w:t>
            </w:r>
            <w:r w:rsidRPr="007B774E">
              <w:rPr>
                <w:lang w:val="sr-Cyrl-RS"/>
              </w:rPr>
              <w:t>Маја Дорић</w:t>
            </w:r>
          </w:p>
        </w:tc>
        <w:tc>
          <w:tcPr>
            <w:tcW w:w="1134" w:type="dxa"/>
          </w:tcPr>
          <w:p w14:paraId="6067CE50" w14:textId="4D247F81" w:rsidR="00923462" w:rsidRPr="007B774E" w:rsidRDefault="007B774E" w:rsidP="002F0FDE">
            <w:pPr>
              <w:jc w:val="center"/>
              <w:rPr>
                <w:lang w:val="sr-Cyrl-RS"/>
              </w:rPr>
            </w:pPr>
            <w:r w:rsidRPr="007B774E">
              <w:rPr>
                <w:lang w:val="sr-Cyrl-RS"/>
              </w:rPr>
              <w:t>20</w:t>
            </w:r>
          </w:p>
        </w:tc>
        <w:tc>
          <w:tcPr>
            <w:tcW w:w="1417" w:type="dxa"/>
          </w:tcPr>
          <w:p w14:paraId="0962B320" w14:textId="0C3C450B" w:rsidR="00923462" w:rsidRPr="007B774E" w:rsidRDefault="007B774E" w:rsidP="002F0FDE">
            <w:pPr>
              <w:jc w:val="center"/>
              <w:rPr>
                <w:lang w:val="sr-Cyrl-RS"/>
              </w:rPr>
            </w:pPr>
            <w:r w:rsidRPr="007B774E">
              <w:rPr>
                <w:lang w:val="sr-Cyrl-RS"/>
              </w:rPr>
              <w:t>2</w:t>
            </w:r>
          </w:p>
        </w:tc>
        <w:tc>
          <w:tcPr>
            <w:tcW w:w="992" w:type="dxa"/>
          </w:tcPr>
          <w:p w14:paraId="2A7E80DB" w14:textId="7F316DEA" w:rsidR="00923462" w:rsidRPr="007B774E" w:rsidRDefault="007B774E" w:rsidP="002F0FDE">
            <w:pPr>
              <w:jc w:val="center"/>
              <w:rPr>
                <w:lang w:val="sr-Cyrl-RS"/>
              </w:rPr>
            </w:pPr>
            <w:r w:rsidRPr="007B774E">
              <w:rPr>
                <w:lang w:val="sr-Cyrl-RS"/>
              </w:rPr>
              <w:t>2</w:t>
            </w:r>
          </w:p>
        </w:tc>
        <w:tc>
          <w:tcPr>
            <w:tcW w:w="1418" w:type="dxa"/>
            <w:gridSpan w:val="2"/>
          </w:tcPr>
          <w:p w14:paraId="52222E2B" w14:textId="2652AFAF" w:rsidR="00923462" w:rsidRPr="007B774E" w:rsidRDefault="007B774E" w:rsidP="002F0FDE">
            <w:pPr>
              <w:jc w:val="center"/>
              <w:rPr>
                <w:lang w:val="sr-Cyrl-RS"/>
              </w:rPr>
            </w:pPr>
            <w:r w:rsidRPr="007B774E">
              <w:rPr>
                <w:lang w:val="sr-Cyrl-RS"/>
              </w:rPr>
              <w:t>/</w:t>
            </w:r>
          </w:p>
        </w:tc>
        <w:tc>
          <w:tcPr>
            <w:tcW w:w="1559" w:type="dxa"/>
          </w:tcPr>
          <w:p w14:paraId="045214F2" w14:textId="72C4414A" w:rsidR="00923462" w:rsidRPr="007B774E" w:rsidRDefault="007B774E" w:rsidP="002F0FDE">
            <w:pPr>
              <w:jc w:val="center"/>
              <w:rPr>
                <w:lang w:val="sr-Cyrl-RS"/>
              </w:rPr>
            </w:pPr>
            <w:r w:rsidRPr="007B774E">
              <w:rPr>
                <w:lang w:val="sr-Cyrl-RS"/>
              </w:rPr>
              <w:t>11</w:t>
            </w:r>
          </w:p>
        </w:tc>
        <w:tc>
          <w:tcPr>
            <w:tcW w:w="1843" w:type="dxa"/>
          </w:tcPr>
          <w:p w14:paraId="5BFA3BEA" w14:textId="6E099D74" w:rsidR="00923462" w:rsidRPr="007B774E" w:rsidRDefault="007B774E" w:rsidP="002F0FDE">
            <w:pPr>
              <w:jc w:val="center"/>
              <w:rPr>
                <w:lang w:val="sr-Cyrl-RS"/>
              </w:rPr>
            </w:pPr>
            <w:r w:rsidRPr="007B774E">
              <w:rPr>
                <w:lang w:val="sr-Cyrl-RS"/>
              </w:rPr>
              <w:t>5</w:t>
            </w:r>
          </w:p>
        </w:tc>
        <w:tc>
          <w:tcPr>
            <w:tcW w:w="1134" w:type="dxa"/>
          </w:tcPr>
          <w:p w14:paraId="1269EAED" w14:textId="18C3251E" w:rsidR="00923462" w:rsidRPr="007B774E" w:rsidRDefault="007B774E" w:rsidP="002F0FDE">
            <w:pPr>
              <w:jc w:val="center"/>
              <w:rPr>
                <w:lang w:val="sr-Cyrl-RS"/>
              </w:rPr>
            </w:pPr>
            <w:r w:rsidRPr="007B774E">
              <w:rPr>
                <w:lang w:val="sr-Cyrl-RS"/>
              </w:rPr>
              <w:t>40</w:t>
            </w:r>
          </w:p>
        </w:tc>
      </w:tr>
      <w:tr w:rsidR="007B774E" w:rsidRPr="007B774E" w14:paraId="01DF4BD6" w14:textId="77777777" w:rsidTr="000250AB">
        <w:trPr>
          <w:gridAfter w:val="4"/>
          <w:wAfter w:w="5528" w:type="dxa"/>
          <w:trHeight w:val="382"/>
        </w:trPr>
        <w:tc>
          <w:tcPr>
            <w:tcW w:w="1770" w:type="dxa"/>
          </w:tcPr>
          <w:p w14:paraId="60095617" w14:textId="77777777" w:rsidR="00923462" w:rsidRPr="007B774E" w:rsidRDefault="00923462" w:rsidP="002F0FDE">
            <w:pPr>
              <w:rPr>
                <w:lang w:val="sr-Cyrl-RS"/>
              </w:rPr>
            </w:pPr>
            <w:r w:rsidRPr="007B774E">
              <w:rPr>
                <w:lang w:val="sr-Cyrl-RS"/>
              </w:rPr>
              <w:t>14. Јелена Милосављевић</w:t>
            </w:r>
          </w:p>
        </w:tc>
        <w:tc>
          <w:tcPr>
            <w:tcW w:w="3969" w:type="dxa"/>
            <w:gridSpan w:val="4"/>
          </w:tcPr>
          <w:p w14:paraId="54D4C6E6" w14:textId="34AEA4E8" w:rsidR="00923462" w:rsidRPr="007B774E" w:rsidRDefault="007B774E" w:rsidP="002F0FDE">
            <w:pPr>
              <w:jc w:val="center"/>
              <w:rPr>
                <w:lang w:val="sr-Cyrl-RS"/>
              </w:rPr>
            </w:pPr>
            <w:r w:rsidRPr="007B774E">
              <w:rPr>
                <w:lang w:val="sr-Cyrl-RS"/>
              </w:rPr>
              <w:t>40</w:t>
            </w:r>
          </w:p>
        </w:tc>
      </w:tr>
      <w:tr w:rsidR="007B774E" w:rsidRPr="007B774E" w14:paraId="60F6D2B4" w14:textId="77777777" w:rsidTr="000250AB">
        <w:trPr>
          <w:gridAfter w:val="4"/>
          <w:wAfter w:w="5528" w:type="dxa"/>
          <w:trHeight w:val="382"/>
        </w:trPr>
        <w:tc>
          <w:tcPr>
            <w:tcW w:w="1770" w:type="dxa"/>
          </w:tcPr>
          <w:p w14:paraId="6E6D01E5" w14:textId="77777777" w:rsidR="00923462" w:rsidRPr="007B774E" w:rsidRDefault="00923462" w:rsidP="002F0FDE">
            <w:pPr>
              <w:rPr>
                <w:lang w:val="sr-Cyrl-RS"/>
              </w:rPr>
            </w:pPr>
            <w:r w:rsidRPr="007B774E">
              <w:rPr>
                <w:lang w:val="sr-Cyrl-RS"/>
              </w:rPr>
              <w:t>14</w:t>
            </w:r>
            <w:r w:rsidRPr="007B774E">
              <w:rPr>
                <w:lang w:val="sr-Latn-RS"/>
              </w:rPr>
              <w:t xml:space="preserve">. </w:t>
            </w:r>
            <w:r w:rsidRPr="007B774E">
              <w:rPr>
                <w:lang w:val="sr-Cyrl-RS"/>
              </w:rPr>
              <w:t>Душан Новчић</w:t>
            </w:r>
          </w:p>
        </w:tc>
        <w:tc>
          <w:tcPr>
            <w:tcW w:w="3969" w:type="dxa"/>
            <w:gridSpan w:val="4"/>
          </w:tcPr>
          <w:p w14:paraId="68CB793C" w14:textId="77777777" w:rsidR="00923462" w:rsidRPr="007B774E" w:rsidRDefault="00923462" w:rsidP="002F0FDE">
            <w:pPr>
              <w:jc w:val="center"/>
            </w:pPr>
            <w:r w:rsidRPr="007B774E">
              <w:rPr>
                <w:lang w:val="sr-Cyrl-RS"/>
              </w:rPr>
              <w:t>40</w:t>
            </w:r>
          </w:p>
        </w:tc>
      </w:tr>
      <w:tr w:rsidR="007B774E" w:rsidRPr="007B774E" w14:paraId="5CF0D97A" w14:textId="77777777" w:rsidTr="000250AB">
        <w:trPr>
          <w:gridAfter w:val="4"/>
          <w:wAfter w:w="5528" w:type="dxa"/>
          <w:trHeight w:val="382"/>
        </w:trPr>
        <w:tc>
          <w:tcPr>
            <w:tcW w:w="1770" w:type="dxa"/>
          </w:tcPr>
          <w:p w14:paraId="77FE3068" w14:textId="77777777" w:rsidR="00923462" w:rsidRPr="007B774E" w:rsidRDefault="00923462" w:rsidP="002F0FDE">
            <w:pPr>
              <w:rPr>
                <w:lang w:val="sr-Cyrl-RS"/>
              </w:rPr>
            </w:pPr>
            <w:r w:rsidRPr="007B774E">
              <w:rPr>
                <w:lang w:val="sr-Cyrl-RS"/>
              </w:rPr>
              <w:t>15</w:t>
            </w:r>
            <w:r w:rsidRPr="007B774E">
              <w:rPr>
                <w:lang w:val="sr-Latn-RS"/>
              </w:rPr>
              <w:t xml:space="preserve">. </w:t>
            </w:r>
            <w:r w:rsidRPr="007B774E">
              <w:rPr>
                <w:lang w:val="sr-Cyrl-RS"/>
              </w:rPr>
              <w:t>Маја Јеленковић</w:t>
            </w:r>
          </w:p>
        </w:tc>
        <w:tc>
          <w:tcPr>
            <w:tcW w:w="3969" w:type="dxa"/>
            <w:gridSpan w:val="4"/>
          </w:tcPr>
          <w:p w14:paraId="645CF35B" w14:textId="77777777" w:rsidR="00923462" w:rsidRPr="007B774E" w:rsidRDefault="00923462" w:rsidP="002F0FDE">
            <w:pPr>
              <w:jc w:val="center"/>
            </w:pPr>
            <w:r w:rsidRPr="007B774E">
              <w:rPr>
                <w:lang w:val="sr-Cyrl-RS"/>
              </w:rPr>
              <w:t>40</w:t>
            </w:r>
          </w:p>
        </w:tc>
      </w:tr>
      <w:tr w:rsidR="007B774E" w:rsidRPr="007B774E" w14:paraId="546811BE" w14:textId="77777777" w:rsidTr="000250AB">
        <w:trPr>
          <w:gridAfter w:val="4"/>
          <w:wAfter w:w="5528" w:type="dxa"/>
          <w:trHeight w:val="382"/>
        </w:trPr>
        <w:tc>
          <w:tcPr>
            <w:tcW w:w="1770" w:type="dxa"/>
          </w:tcPr>
          <w:p w14:paraId="1ED3FAFC" w14:textId="77777777" w:rsidR="00923462" w:rsidRPr="007B774E" w:rsidRDefault="00923462" w:rsidP="002F0FDE">
            <w:pPr>
              <w:rPr>
                <w:lang w:val="sr-Cyrl-RS"/>
              </w:rPr>
            </w:pPr>
            <w:r w:rsidRPr="007B774E">
              <w:rPr>
                <w:lang w:val="sr-Cyrl-RS"/>
              </w:rPr>
              <w:t>16</w:t>
            </w:r>
            <w:r w:rsidRPr="007B774E">
              <w:rPr>
                <w:lang w:val="sr-Latn-RS"/>
              </w:rPr>
              <w:t xml:space="preserve">. </w:t>
            </w:r>
            <w:r w:rsidRPr="007B774E">
              <w:rPr>
                <w:lang w:val="sr-Cyrl-RS"/>
              </w:rPr>
              <w:t>Тања Бонђеровић</w:t>
            </w:r>
          </w:p>
        </w:tc>
        <w:tc>
          <w:tcPr>
            <w:tcW w:w="3969" w:type="dxa"/>
            <w:gridSpan w:val="4"/>
          </w:tcPr>
          <w:p w14:paraId="3458F97D" w14:textId="77777777" w:rsidR="00923462" w:rsidRPr="007B774E" w:rsidRDefault="00923462" w:rsidP="002F0FDE">
            <w:pPr>
              <w:jc w:val="center"/>
            </w:pPr>
            <w:r w:rsidRPr="007B774E">
              <w:rPr>
                <w:lang w:val="sr-Cyrl-RS"/>
              </w:rPr>
              <w:t>40</w:t>
            </w:r>
          </w:p>
        </w:tc>
      </w:tr>
      <w:tr w:rsidR="007B774E" w:rsidRPr="007B774E" w14:paraId="64388DD8" w14:textId="77777777" w:rsidTr="000250AB">
        <w:trPr>
          <w:gridAfter w:val="4"/>
          <w:wAfter w:w="5528" w:type="dxa"/>
          <w:trHeight w:val="382"/>
        </w:trPr>
        <w:tc>
          <w:tcPr>
            <w:tcW w:w="1770" w:type="dxa"/>
          </w:tcPr>
          <w:p w14:paraId="377D7DFD" w14:textId="77777777" w:rsidR="00923462" w:rsidRPr="007B774E" w:rsidRDefault="00923462" w:rsidP="002F0FDE">
            <w:pPr>
              <w:rPr>
                <w:lang w:val="sr-Cyrl-RS"/>
              </w:rPr>
            </w:pPr>
            <w:r w:rsidRPr="007B774E">
              <w:rPr>
                <w:lang w:val="sr-Cyrl-RS"/>
              </w:rPr>
              <w:t>17. Љиљана Брозбић</w:t>
            </w:r>
          </w:p>
        </w:tc>
        <w:tc>
          <w:tcPr>
            <w:tcW w:w="3969" w:type="dxa"/>
            <w:gridSpan w:val="4"/>
          </w:tcPr>
          <w:p w14:paraId="00C6C322" w14:textId="77777777" w:rsidR="00923462" w:rsidRPr="007B774E" w:rsidRDefault="00923462" w:rsidP="002F0FDE">
            <w:pPr>
              <w:jc w:val="center"/>
            </w:pPr>
            <w:r w:rsidRPr="007B774E">
              <w:rPr>
                <w:lang w:val="sr-Cyrl-RS"/>
              </w:rPr>
              <w:t>40</w:t>
            </w:r>
          </w:p>
        </w:tc>
      </w:tr>
    </w:tbl>
    <w:p w14:paraId="519188D6" w14:textId="77777777" w:rsidR="000913E0" w:rsidRPr="000D4915" w:rsidRDefault="000913E0" w:rsidP="009273AC">
      <w:pPr>
        <w:rPr>
          <w:color w:val="FF0000"/>
          <w:sz w:val="28"/>
          <w:szCs w:val="28"/>
          <w:lang w:val="sr-Cyrl-RS"/>
        </w:rPr>
      </w:pPr>
    </w:p>
    <w:p w14:paraId="0021EB89" w14:textId="77777777" w:rsidR="000C6DDB" w:rsidRPr="000D4915" w:rsidRDefault="000C6DDB" w:rsidP="002F74B7">
      <w:pPr>
        <w:pStyle w:val="BodyText"/>
        <w:spacing w:line="300" w:lineRule="atLeast"/>
        <w:rPr>
          <w:rFonts w:ascii="Arial" w:hAnsi="Arial" w:cs="Arial"/>
          <w:b/>
          <w:color w:val="FF0000"/>
          <w:sz w:val="24"/>
          <w:szCs w:val="24"/>
          <w:lang w:val="sr-Cyrl-RS"/>
        </w:rPr>
      </w:pPr>
    </w:p>
    <w:p w14:paraId="59BE0025" w14:textId="77777777" w:rsidR="003A70E8" w:rsidRPr="000D4915" w:rsidRDefault="003A70E8" w:rsidP="002F74B7">
      <w:pPr>
        <w:pStyle w:val="BodyText"/>
        <w:spacing w:line="300" w:lineRule="atLeast"/>
        <w:rPr>
          <w:rFonts w:ascii="Arial" w:hAnsi="Arial" w:cs="Arial"/>
          <w:b/>
          <w:color w:val="FF0000"/>
          <w:sz w:val="24"/>
          <w:szCs w:val="24"/>
          <w:lang w:val="sr-Cyrl-RS"/>
        </w:rPr>
      </w:pPr>
    </w:p>
    <w:p w14:paraId="031559AB" w14:textId="77777777" w:rsidR="000250AB" w:rsidRDefault="000250AB">
      <w:pPr>
        <w:suppressAutoHyphens w:val="0"/>
        <w:spacing w:after="200" w:line="276" w:lineRule="auto"/>
        <w:rPr>
          <w:b/>
          <w:lang w:val="en-US"/>
        </w:rPr>
      </w:pPr>
      <w:r>
        <w:rPr>
          <w:b/>
        </w:rPr>
        <w:br w:type="page"/>
      </w:r>
    </w:p>
    <w:p w14:paraId="3055A6E9" w14:textId="577A1F73" w:rsidR="009273AC" w:rsidRPr="00923462" w:rsidRDefault="00D15213" w:rsidP="00D15213">
      <w:pPr>
        <w:pStyle w:val="BodyText"/>
        <w:spacing w:line="300" w:lineRule="atLeast"/>
        <w:jc w:val="center"/>
        <w:rPr>
          <w:rFonts w:ascii="Times New Roman" w:hAnsi="Times New Roman"/>
          <w:b/>
          <w:sz w:val="24"/>
          <w:szCs w:val="24"/>
          <w:lang w:val="sr-Cyrl-RS"/>
        </w:rPr>
      </w:pPr>
      <w:r w:rsidRPr="00923462">
        <w:rPr>
          <w:rFonts w:ascii="Times New Roman" w:hAnsi="Times New Roman"/>
          <w:b/>
          <w:sz w:val="24"/>
          <w:szCs w:val="24"/>
        </w:rPr>
        <w:lastRenderedPageBreak/>
        <w:t>2.5.</w:t>
      </w:r>
      <w:r w:rsidR="00C469F8" w:rsidRPr="00923462">
        <w:rPr>
          <w:rFonts w:ascii="Times New Roman" w:hAnsi="Times New Roman"/>
          <w:b/>
          <w:sz w:val="24"/>
          <w:szCs w:val="24"/>
          <w:lang w:val="sr-Cyrl-RS"/>
        </w:rPr>
        <w:t xml:space="preserve"> </w:t>
      </w:r>
      <w:r w:rsidR="001B7FE6" w:rsidRPr="00923462">
        <w:rPr>
          <w:rFonts w:ascii="Times New Roman" w:hAnsi="Times New Roman"/>
          <w:b/>
          <w:sz w:val="24"/>
          <w:szCs w:val="24"/>
          <w:lang w:val="sr-Cyrl-RS"/>
        </w:rPr>
        <w:t>РАСПОРЕД ЧАСОВА</w:t>
      </w:r>
    </w:p>
    <w:p w14:paraId="60F0FEB4" w14:textId="77777777" w:rsidR="00C819F3" w:rsidRPr="00923462" w:rsidRDefault="00C819F3" w:rsidP="00054DE0">
      <w:pPr>
        <w:pStyle w:val="BodyText"/>
        <w:spacing w:line="300" w:lineRule="atLeast"/>
        <w:ind w:firstLine="720"/>
        <w:rPr>
          <w:rFonts w:ascii="Times New Roman" w:hAnsi="Times New Roman"/>
          <w:sz w:val="24"/>
          <w:szCs w:val="24"/>
          <w:lang w:val="sr-Cyrl-RS"/>
        </w:rPr>
      </w:pPr>
    </w:p>
    <w:p w14:paraId="18682140" w14:textId="77777777" w:rsidR="009273AC" w:rsidRPr="00923462" w:rsidRDefault="009273AC" w:rsidP="00054DE0">
      <w:pPr>
        <w:pStyle w:val="BodyText"/>
        <w:spacing w:line="300" w:lineRule="atLeast"/>
        <w:ind w:firstLine="720"/>
        <w:rPr>
          <w:rFonts w:ascii="Times New Roman" w:hAnsi="Times New Roman"/>
          <w:sz w:val="24"/>
          <w:szCs w:val="24"/>
          <w:lang w:val="sr-Cyrl-RS"/>
        </w:rPr>
      </w:pPr>
      <w:r w:rsidRPr="00923462">
        <w:rPr>
          <w:rFonts w:ascii="Times New Roman" w:hAnsi="Times New Roman"/>
          <w:sz w:val="24"/>
          <w:szCs w:val="24"/>
          <w:lang w:val="sr-Cyrl-RS"/>
        </w:rPr>
        <w:t>Распоред часова ради се индивидуално по класама.</w:t>
      </w:r>
    </w:p>
    <w:p w14:paraId="6DD05044" w14:textId="77777777" w:rsidR="00C819F3" w:rsidRPr="00923462" w:rsidRDefault="009273AC" w:rsidP="001B7FE6">
      <w:pPr>
        <w:pStyle w:val="BodyText"/>
        <w:spacing w:line="300" w:lineRule="atLeast"/>
        <w:ind w:firstLine="720"/>
        <w:jc w:val="both"/>
        <w:rPr>
          <w:rFonts w:ascii="Times New Roman" w:hAnsi="Times New Roman"/>
          <w:sz w:val="24"/>
          <w:szCs w:val="24"/>
          <w:lang w:val="sr-Cyrl-RS"/>
        </w:rPr>
      </w:pPr>
      <w:r w:rsidRPr="00923462">
        <w:rPr>
          <w:rFonts w:ascii="Times New Roman" w:hAnsi="Times New Roman"/>
          <w:sz w:val="24"/>
          <w:szCs w:val="24"/>
          <w:lang w:val="sr-Cyrl-RS"/>
        </w:rPr>
        <w:t xml:space="preserve">На почетку школске године наставници инструмента трудиће се да у сарадњи са родитељима нађу оптимална решења која ће, пре свега, одговарати ученицима школе. Сви распореди часова биће доступни ученицима, родитељима и другим чиниоцима који прате живот и рад школе. </w:t>
      </w:r>
    </w:p>
    <w:p w14:paraId="6BA42D7F" w14:textId="77777777" w:rsidR="009273AC" w:rsidRPr="00923462" w:rsidRDefault="009273AC" w:rsidP="001B7FE6">
      <w:pPr>
        <w:pStyle w:val="BodyText"/>
        <w:spacing w:line="300" w:lineRule="atLeast"/>
        <w:ind w:firstLine="720"/>
        <w:jc w:val="both"/>
        <w:rPr>
          <w:rFonts w:ascii="Times New Roman" w:hAnsi="Times New Roman"/>
          <w:sz w:val="24"/>
          <w:szCs w:val="24"/>
          <w:lang w:val="sr-Cyrl-RS"/>
        </w:rPr>
      </w:pPr>
      <w:r w:rsidRPr="00923462">
        <w:rPr>
          <w:rFonts w:ascii="Times New Roman" w:hAnsi="Times New Roman"/>
          <w:sz w:val="24"/>
          <w:szCs w:val="24"/>
          <w:lang w:val="sr-Cyrl-RS"/>
        </w:rPr>
        <w:t>Замене за одсутне наставнике одређиваће, по правилу, директор школе.</w:t>
      </w:r>
    </w:p>
    <w:p w14:paraId="14725774" w14:textId="77777777" w:rsidR="00F773C9" w:rsidRPr="00923462" w:rsidRDefault="00F773C9" w:rsidP="001B7FE6">
      <w:pPr>
        <w:pStyle w:val="BodyText"/>
        <w:spacing w:line="300" w:lineRule="atLeast"/>
        <w:ind w:firstLine="720"/>
        <w:jc w:val="both"/>
        <w:rPr>
          <w:rFonts w:ascii="Times New Roman" w:hAnsi="Times New Roman"/>
          <w:sz w:val="24"/>
          <w:szCs w:val="24"/>
          <w:lang w:val="sr-Cyrl-RS"/>
        </w:rPr>
      </w:pPr>
      <w:r w:rsidRPr="00923462">
        <w:rPr>
          <w:rFonts w:ascii="Times New Roman" w:hAnsi="Times New Roman"/>
          <w:sz w:val="24"/>
          <w:szCs w:val="24"/>
          <w:lang w:val="sr-Cyrl-RS"/>
        </w:rPr>
        <w:t xml:space="preserve">Распоред часова сваког наставника налази се у прилогу. </w:t>
      </w:r>
    </w:p>
    <w:p w14:paraId="0191A96D" w14:textId="77777777" w:rsidR="009273AC" w:rsidRPr="000D4915" w:rsidRDefault="009273AC" w:rsidP="009273AC">
      <w:pPr>
        <w:pStyle w:val="BodyText"/>
        <w:spacing w:line="300" w:lineRule="atLeast"/>
        <w:rPr>
          <w:rFonts w:ascii="Times New Roman" w:hAnsi="Times New Roman"/>
          <w:color w:val="FF0000"/>
          <w:sz w:val="24"/>
          <w:szCs w:val="24"/>
          <w:lang w:val="sr-Cyrl-RS"/>
        </w:rPr>
      </w:pPr>
    </w:p>
    <w:p w14:paraId="4C1D7B7C" w14:textId="77777777" w:rsidR="00AE59F2" w:rsidRPr="000D4915" w:rsidRDefault="00AE59F2" w:rsidP="009273AC">
      <w:pPr>
        <w:pStyle w:val="BodyText"/>
        <w:spacing w:line="300" w:lineRule="atLeast"/>
        <w:rPr>
          <w:rFonts w:ascii="Arial" w:hAnsi="Arial" w:cs="Arial"/>
          <w:color w:val="FF0000"/>
          <w:sz w:val="24"/>
          <w:szCs w:val="24"/>
          <w:lang w:val="sr-Cyrl-RS"/>
        </w:rPr>
      </w:pPr>
    </w:p>
    <w:p w14:paraId="2217296E" w14:textId="0D8D6E23" w:rsidR="009273AC" w:rsidRPr="007B774E" w:rsidRDefault="009273AC" w:rsidP="009273AC">
      <w:pPr>
        <w:pStyle w:val="BodyText"/>
        <w:spacing w:line="300" w:lineRule="atLeast"/>
        <w:jc w:val="center"/>
        <w:rPr>
          <w:rFonts w:ascii="Times New Roman" w:hAnsi="Times New Roman"/>
          <w:b/>
          <w:sz w:val="24"/>
          <w:szCs w:val="24"/>
          <w:lang w:val="sr-Cyrl-RS"/>
        </w:rPr>
      </w:pPr>
      <w:r w:rsidRPr="007B774E">
        <w:rPr>
          <w:rFonts w:ascii="Times New Roman" w:hAnsi="Times New Roman"/>
          <w:b/>
          <w:sz w:val="24"/>
          <w:szCs w:val="24"/>
          <w:lang w:val="sr-Cyrl-RS"/>
        </w:rPr>
        <w:t>2.6.</w:t>
      </w:r>
      <w:r w:rsidR="001B7FE6" w:rsidRPr="007B774E">
        <w:rPr>
          <w:rFonts w:ascii="Times New Roman" w:hAnsi="Times New Roman"/>
          <w:b/>
          <w:sz w:val="24"/>
          <w:szCs w:val="24"/>
          <w:lang w:val="sr-Cyrl-RS"/>
        </w:rPr>
        <w:t xml:space="preserve"> ПЛАН РЕАЛИЗАЦИЈЕ ИНТЕРНИХ ЧАСОВА ЗА ШКОЛСКУ </w:t>
      </w:r>
      <w:r w:rsidR="006C00CE" w:rsidRPr="007B774E">
        <w:rPr>
          <w:rFonts w:ascii="Times New Roman" w:hAnsi="Times New Roman"/>
          <w:b/>
          <w:sz w:val="24"/>
          <w:szCs w:val="24"/>
          <w:lang w:val="sr-Cyrl-RS"/>
        </w:rPr>
        <w:t>20</w:t>
      </w:r>
      <w:r w:rsidR="00F773C9" w:rsidRPr="007B774E">
        <w:rPr>
          <w:rFonts w:ascii="Times New Roman" w:hAnsi="Times New Roman"/>
          <w:b/>
          <w:sz w:val="24"/>
          <w:szCs w:val="24"/>
          <w:lang w:val="sr-Cyrl-RS"/>
        </w:rPr>
        <w:t>2</w:t>
      </w:r>
      <w:r w:rsidR="007B774E">
        <w:rPr>
          <w:rFonts w:ascii="Times New Roman" w:hAnsi="Times New Roman"/>
          <w:b/>
          <w:sz w:val="24"/>
          <w:szCs w:val="24"/>
          <w:lang w:val="sr-Cyrl-RS"/>
        </w:rPr>
        <w:t>3</w:t>
      </w:r>
      <w:r w:rsidR="006C00CE" w:rsidRPr="007B774E">
        <w:rPr>
          <w:rFonts w:ascii="Times New Roman" w:hAnsi="Times New Roman"/>
          <w:b/>
          <w:sz w:val="24"/>
          <w:szCs w:val="24"/>
          <w:lang w:val="sr-Cyrl-RS"/>
        </w:rPr>
        <w:t>/</w:t>
      </w:r>
      <w:r w:rsidR="00F4239D" w:rsidRPr="007B774E">
        <w:rPr>
          <w:rFonts w:ascii="Times New Roman" w:hAnsi="Times New Roman"/>
          <w:b/>
          <w:sz w:val="24"/>
          <w:szCs w:val="24"/>
          <w:lang w:val="sr-Cyrl-RS"/>
        </w:rPr>
        <w:t>2</w:t>
      </w:r>
      <w:r w:rsidR="007B774E">
        <w:rPr>
          <w:rFonts w:ascii="Times New Roman" w:hAnsi="Times New Roman"/>
          <w:b/>
          <w:sz w:val="24"/>
          <w:szCs w:val="24"/>
          <w:lang w:val="sr-Cyrl-RS"/>
        </w:rPr>
        <w:t>4</w:t>
      </w:r>
      <w:r w:rsidRPr="007B774E">
        <w:rPr>
          <w:rFonts w:ascii="Times New Roman" w:hAnsi="Times New Roman"/>
          <w:b/>
          <w:sz w:val="24"/>
          <w:szCs w:val="24"/>
          <w:lang w:val="sr-Cyrl-RS"/>
        </w:rPr>
        <w:t xml:space="preserve">. </w:t>
      </w:r>
      <w:r w:rsidR="001B7FE6" w:rsidRPr="007B774E">
        <w:rPr>
          <w:rFonts w:ascii="Times New Roman" w:hAnsi="Times New Roman"/>
          <w:b/>
          <w:sz w:val="24"/>
          <w:szCs w:val="24"/>
          <w:lang w:val="sr-Cyrl-RS"/>
        </w:rPr>
        <w:t>ГОДИНУ</w:t>
      </w:r>
    </w:p>
    <w:p w14:paraId="6D9D16AF" w14:textId="77777777" w:rsidR="009273AC" w:rsidRPr="000D4915" w:rsidRDefault="009273AC" w:rsidP="009273AC">
      <w:pPr>
        <w:pStyle w:val="BodyText"/>
        <w:spacing w:line="300" w:lineRule="atLeast"/>
        <w:jc w:val="center"/>
        <w:rPr>
          <w:rFonts w:ascii="Times New Roman" w:hAnsi="Times New Roman"/>
          <w:b/>
          <w:color w:val="FF0000"/>
          <w:sz w:val="24"/>
          <w:szCs w:val="24"/>
        </w:rPr>
      </w:pPr>
    </w:p>
    <w:p w14:paraId="3E7C1A7B" w14:textId="77777777" w:rsidR="009273AC" w:rsidRPr="000D4915" w:rsidRDefault="009273AC" w:rsidP="009273AC">
      <w:pPr>
        <w:rPr>
          <w:color w:val="FF0000"/>
        </w:rPr>
      </w:pPr>
    </w:p>
    <w:tbl>
      <w:tblPr>
        <w:tblStyle w:val="TableGrid"/>
        <w:tblW w:w="9801" w:type="dxa"/>
        <w:jc w:val="center"/>
        <w:tblLook w:val="01E0" w:firstRow="1" w:lastRow="1" w:firstColumn="1" w:lastColumn="1" w:noHBand="0" w:noVBand="0"/>
      </w:tblPr>
      <w:tblGrid>
        <w:gridCol w:w="889"/>
        <w:gridCol w:w="3465"/>
        <w:gridCol w:w="3605"/>
        <w:gridCol w:w="1842"/>
      </w:tblGrid>
      <w:tr w:rsidR="000D4915" w:rsidRPr="007B774E" w14:paraId="44F7AE4A" w14:textId="77777777" w:rsidTr="00EB3EDE">
        <w:trPr>
          <w:trHeight w:val="567"/>
          <w:jc w:val="center"/>
        </w:trPr>
        <w:tc>
          <w:tcPr>
            <w:tcW w:w="889" w:type="dxa"/>
            <w:shd w:val="clear" w:color="auto" w:fill="B6DDE8" w:themeFill="accent5" w:themeFillTint="66"/>
            <w:vAlign w:val="center"/>
          </w:tcPr>
          <w:p w14:paraId="3A10B188" w14:textId="77777777" w:rsidR="009273AC" w:rsidRPr="007B774E" w:rsidRDefault="009273AC" w:rsidP="009273AC">
            <w:pPr>
              <w:jc w:val="center"/>
            </w:pPr>
            <w:r w:rsidRPr="007B774E">
              <w:t>РЕД.</w:t>
            </w:r>
          </w:p>
          <w:p w14:paraId="2D7787DF" w14:textId="77777777" w:rsidR="009273AC" w:rsidRPr="007B774E" w:rsidRDefault="009273AC" w:rsidP="009273AC">
            <w:pPr>
              <w:jc w:val="center"/>
            </w:pPr>
            <w:r w:rsidRPr="007B774E">
              <w:t>БР.</w:t>
            </w:r>
          </w:p>
        </w:tc>
        <w:tc>
          <w:tcPr>
            <w:tcW w:w="3465" w:type="dxa"/>
            <w:shd w:val="clear" w:color="auto" w:fill="B6DDE8" w:themeFill="accent5" w:themeFillTint="66"/>
            <w:vAlign w:val="center"/>
          </w:tcPr>
          <w:p w14:paraId="5DA44B34" w14:textId="77777777" w:rsidR="009273AC" w:rsidRPr="007B774E" w:rsidRDefault="009273AC" w:rsidP="009273AC">
            <w:pPr>
              <w:jc w:val="center"/>
            </w:pPr>
            <w:r w:rsidRPr="007B774E">
              <w:t>МЕСЕЦ</w:t>
            </w:r>
          </w:p>
        </w:tc>
        <w:tc>
          <w:tcPr>
            <w:tcW w:w="3605" w:type="dxa"/>
            <w:shd w:val="clear" w:color="auto" w:fill="B6DDE8" w:themeFill="accent5" w:themeFillTint="66"/>
            <w:vAlign w:val="center"/>
          </w:tcPr>
          <w:p w14:paraId="02E5F7E4" w14:textId="77777777" w:rsidR="009273AC" w:rsidRPr="007B774E" w:rsidRDefault="009273AC" w:rsidP="009273AC">
            <w:pPr>
              <w:jc w:val="center"/>
            </w:pPr>
            <w:r w:rsidRPr="007B774E">
              <w:t>ДАТУМ</w:t>
            </w:r>
          </w:p>
        </w:tc>
        <w:tc>
          <w:tcPr>
            <w:tcW w:w="1842" w:type="dxa"/>
            <w:shd w:val="clear" w:color="auto" w:fill="B6DDE8" w:themeFill="accent5" w:themeFillTint="66"/>
            <w:vAlign w:val="center"/>
          </w:tcPr>
          <w:p w14:paraId="4B638BD1" w14:textId="77777777" w:rsidR="009273AC" w:rsidRPr="007B774E" w:rsidRDefault="009273AC" w:rsidP="009273AC">
            <w:pPr>
              <w:jc w:val="center"/>
            </w:pPr>
            <w:r w:rsidRPr="007B774E">
              <w:t>ВРЕМЕ</w:t>
            </w:r>
          </w:p>
        </w:tc>
      </w:tr>
      <w:tr w:rsidR="000D4915" w:rsidRPr="007B774E" w14:paraId="1933F563" w14:textId="77777777" w:rsidTr="00EB3EDE">
        <w:trPr>
          <w:trHeight w:val="567"/>
          <w:jc w:val="center"/>
        </w:trPr>
        <w:tc>
          <w:tcPr>
            <w:tcW w:w="889" w:type="dxa"/>
            <w:vAlign w:val="center"/>
          </w:tcPr>
          <w:p w14:paraId="6CE623CC" w14:textId="77777777" w:rsidR="009273AC" w:rsidRPr="007B774E" w:rsidRDefault="009273AC" w:rsidP="009273AC">
            <w:pPr>
              <w:jc w:val="center"/>
            </w:pPr>
            <w:r w:rsidRPr="007B774E">
              <w:t>1.</w:t>
            </w:r>
          </w:p>
        </w:tc>
        <w:tc>
          <w:tcPr>
            <w:tcW w:w="3465" w:type="dxa"/>
            <w:vAlign w:val="center"/>
          </w:tcPr>
          <w:p w14:paraId="53F83DEC" w14:textId="77777777" w:rsidR="009273AC" w:rsidRPr="007B774E" w:rsidRDefault="009273AC" w:rsidP="009273AC">
            <w:pPr>
              <w:jc w:val="center"/>
            </w:pPr>
            <w:r w:rsidRPr="007B774E">
              <w:t>Октобар</w:t>
            </w:r>
          </w:p>
        </w:tc>
        <w:tc>
          <w:tcPr>
            <w:tcW w:w="3605" w:type="dxa"/>
            <w:vAlign w:val="center"/>
          </w:tcPr>
          <w:p w14:paraId="756C6777" w14:textId="38B58945" w:rsidR="009273AC" w:rsidRPr="007B774E" w:rsidRDefault="004E5567" w:rsidP="00703BCD">
            <w:pPr>
              <w:jc w:val="center"/>
            </w:pPr>
            <w:r w:rsidRPr="007B774E">
              <w:rPr>
                <w:lang w:val="sr-Cyrl-RS"/>
              </w:rPr>
              <w:t>2</w:t>
            </w:r>
            <w:r w:rsidR="002F2F55" w:rsidRPr="007B774E">
              <w:rPr>
                <w:lang w:val="sr-Cyrl-RS"/>
              </w:rPr>
              <w:t>5</w:t>
            </w:r>
            <w:r w:rsidR="00CC7FA3" w:rsidRPr="007B774E">
              <w:t xml:space="preserve"> </w:t>
            </w:r>
            <w:r w:rsidRPr="007B774E">
              <w:rPr>
                <w:lang w:val="sr-Cyrl-RS"/>
              </w:rPr>
              <w:t xml:space="preserve">- </w:t>
            </w:r>
            <w:r w:rsidR="00C5568B" w:rsidRPr="007B774E">
              <w:rPr>
                <w:lang w:val="sr-Cyrl-RS"/>
              </w:rPr>
              <w:t>3</w:t>
            </w:r>
            <w:r w:rsidR="00F773C9" w:rsidRPr="007B774E">
              <w:rPr>
                <w:lang w:val="sr-Cyrl-RS"/>
              </w:rPr>
              <w:t>0</w:t>
            </w:r>
            <w:r w:rsidR="001B7FE6" w:rsidRPr="007B774E">
              <w:t>.10.</w:t>
            </w:r>
            <w:r w:rsidR="006C00CE" w:rsidRPr="007B774E">
              <w:t>20</w:t>
            </w:r>
            <w:r w:rsidR="00F773C9" w:rsidRPr="007B774E">
              <w:rPr>
                <w:lang w:val="sr-Cyrl-RS"/>
              </w:rPr>
              <w:t>2</w:t>
            </w:r>
            <w:r w:rsidR="007B774E" w:rsidRPr="007B774E">
              <w:rPr>
                <w:lang w:val="sr-Cyrl-RS"/>
              </w:rPr>
              <w:t>3</w:t>
            </w:r>
            <w:r w:rsidR="009273AC" w:rsidRPr="007B774E">
              <w:t>. године</w:t>
            </w:r>
          </w:p>
        </w:tc>
        <w:tc>
          <w:tcPr>
            <w:tcW w:w="1842" w:type="dxa"/>
            <w:vAlign w:val="center"/>
          </w:tcPr>
          <w:p w14:paraId="5ACA2D2D" w14:textId="77777777" w:rsidR="009273AC" w:rsidRPr="007B774E" w:rsidRDefault="00F4239D" w:rsidP="009273AC">
            <w:pPr>
              <w:jc w:val="center"/>
              <w:rPr>
                <w:lang w:val="sr-Cyrl-RS"/>
              </w:rPr>
            </w:pPr>
            <w:r w:rsidRPr="007B774E">
              <w:rPr>
                <w:lang w:val="sr-Cyrl-RS"/>
              </w:rPr>
              <w:t>17.00</w:t>
            </w:r>
          </w:p>
        </w:tc>
      </w:tr>
      <w:tr w:rsidR="000D4915" w:rsidRPr="007B774E" w14:paraId="3AD96AF7" w14:textId="77777777" w:rsidTr="00EB3EDE">
        <w:trPr>
          <w:trHeight w:val="567"/>
          <w:jc w:val="center"/>
        </w:trPr>
        <w:tc>
          <w:tcPr>
            <w:tcW w:w="889" w:type="dxa"/>
            <w:vAlign w:val="center"/>
          </w:tcPr>
          <w:p w14:paraId="795988DD" w14:textId="77777777" w:rsidR="009273AC" w:rsidRPr="007B774E" w:rsidRDefault="009273AC" w:rsidP="009273AC">
            <w:pPr>
              <w:jc w:val="center"/>
            </w:pPr>
            <w:r w:rsidRPr="007B774E">
              <w:t>2.</w:t>
            </w:r>
          </w:p>
        </w:tc>
        <w:tc>
          <w:tcPr>
            <w:tcW w:w="3465" w:type="dxa"/>
            <w:vAlign w:val="center"/>
          </w:tcPr>
          <w:p w14:paraId="7AE4856F" w14:textId="77777777" w:rsidR="009273AC" w:rsidRPr="007B774E" w:rsidRDefault="009273AC" w:rsidP="009273AC">
            <w:pPr>
              <w:jc w:val="center"/>
            </w:pPr>
            <w:r w:rsidRPr="007B774E">
              <w:t>Новембар</w:t>
            </w:r>
          </w:p>
        </w:tc>
        <w:tc>
          <w:tcPr>
            <w:tcW w:w="3605" w:type="dxa"/>
            <w:vAlign w:val="center"/>
          </w:tcPr>
          <w:p w14:paraId="2BDFFCF8" w14:textId="25FF6740" w:rsidR="009273AC" w:rsidRPr="007B774E" w:rsidRDefault="00F04A50" w:rsidP="00703BCD">
            <w:pPr>
              <w:jc w:val="center"/>
            </w:pPr>
            <w:r w:rsidRPr="007B774E">
              <w:t>2</w:t>
            </w:r>
            <w:r w:rsidR="002F2F55" w:rsidRPr="007B774E">
              <w:rPr>
                <w:lang w:val="sr-Cyrl-RS"/>
              </w:rPr>
              <w:t>4</w:t>
            </w:r>
            <w:r w:rsidR="00CC7FA3" w:rsidRPr="007B774E">
              <w:t xml:space="preserve"> </w:t>
            </w:r>
            <w:r w:rsidR="00CC7FA3" w:rsidRPr="007B774E">
              <w:rPr>
                <w:lang w:val="sr-Cyrl-RS"/>
              </w:rPr>
              <w:t xml:space="preserve">- </w:t>
            </w:r>
            <w:r w:rsidR="00F773C9" w:rsidRPr="007B774E">
              <w:rPr>
                <w:lang w:val="sr-Cyrl-RS"/>
              </w:rPr>
              <w:t>30</w:t>
            </w:r>
            <w:r w:rsidR="001B7FE6" w:rsidRPr="007B774E">
              <w:t>.11.</w:t>
            </w:r>
            <w:r w:rsidR="006C00CE" w:rsidRPr="007B774E">
              <w:t>20</w:t>
            </w:r>
            <w:r w:rsidR="00F773C9" w:rsidRPr="007B774E">
              <w:rPr>
                <w:lang w:val="sr-Cyrl-RS"/>
              </w:rPr>
              <w:t>2</w:t>
            </w:r>
            <w:r w:rsidR="007B774E" w:rsidRPr="007B774E">
              <w:rPr>
                <w:lang w:val="sr-Cyrl-RS"/>
              </w:rPr>
              <w:t>3</w:t>
            </w:r>
            <w:r w:rsidR="009273AC" w:rsidRPr="007B774E">
              <w:t>. године</w:t>
            </w:r>
          </w:p>
        </w:tc>
        <w:tc>
          <w:tcPr>
            <w:tcW w:w="1842" w:type="dxa"/>
            <w:vAlign w:val="center"/>
          </w:tcPr>
          <w:p w14:paraId="4AF8837F" w14:textId="77777777" w:rsidR="009273AC" w:rsidRPr="007B774E" w:rsidRDefault="00F4239D" w:rsidP="009273AC">
            <w:pPr>
              <w:jc w:val="center"/>
              <w:rPr>
                <w:lang w:val="sr-Cyrl-RS"/>
              </w:rPr>
            </w:pPr>
            <w:r w:rsidRPr="007B774E">
              <w:rPr>
                <w:lang w:val="sr-Cyrl-RS"/>
              </w:rPr>
              <w:t>17.</w:t>
            </w:r>
            <w:r w:rsidR="00C5568B" w:rsidRPr="007B774E">
              <w:rPr>
                <w:lang w:val="sr-Cyrl-RS"/>
              </w:rPr>
              <w:t>00</w:t>
            </w:r>
          </w:p>
        </w:tc>
      </w:tr>
      <w:tr w:rsidR="000D4915" w:rsidRPr="007B774E" w14:paraId="5EC1ACF2" w14:textId="77777777" w:rsidTr="00EB3EDE">
        <w:trPr>
          <w:trHeight w:val="567"/>
          <w:jc w:val="center"/>
        </w:trPr>
        <w:tc>
          <w:tcPr>
            <w:tcW w:w="889" w:type="dxa"/>
            <w:vAlign w:val="center"/>
          </w:tcPr>
          <w:p w14:paraId="41E958AD" w14:textId="77777777" w:rsidR="009273AC" w:rsidRPr="007B774E" w:rsidRDefault="009273AC" w:rsidP="009273AC">
            <w:pPr>
              <w:jc w:val="center"/>
            </w:pPr>
            <w:r w:rsidRPr="007B774E">
              <w:t>3.</w:t>
            </w:r>
          </w:p>
        </w:tc>
        <w:tc>
          <w:tcPr>
            <w:tcW w:w="3465" w:type="dxa"/>
            <w:vAlign w:val="center"/>
          </w:tcPr>
          <w:p w14:paraId="2FFBC19C" w14:textId="77777777" w:rsidR="009273AC" w:rsidRPr="007B774E" w:rsidRDefault="009273AC" w:rsidP="009273AC">
            <w:pPr>
              <w:jc w:val="center"/>
            </w:pPr>
            <w:r w:rsidRPr="007B774E">
              <w:t>Децембар</w:t>
            </w:r>
          </w:p>
        </w:tc>
        <w:tc>
          <w:tcPr>
            <w:tcW w:w="3605" w:type="dxa"/>
            <w:vAlign w:val="center"/>
          </w:tcPr>
          <w:p w14:paraId="683F5290" w14:textId="01D2CF96" w:rsidR="009273AC" w:rsidRPr="007B774E" w:rsidRDefault="00CC7FA3" w:rsidP="00703BCD">
            <w:pPr>
              <w:jc w:val="center"/>
            </w:pPr>
            <w:r w:rsidRPr="007B774E">
              <w:t>2</w:t>
            </w:r>
            <w:r w:rsidR="002F2F55" w:rsidRPr="007B774E">
              <w:rPr>
                <w:lang w:val="sr-Cyrl-RS"/>
              </w:rPr>
              <w:t>3</w:t>
            </w:r>
            <w:r w:rsidRPr="007B774E">
              <w:t xml:space="preserve"> </w:t>
            </w:r>
            <w:r w:rsidRPr="007B774E">
              <w:rPr>
                <w:lang w:val="sr-Cyrl-RS"/>
              </w:rPr>
              <w:t xml:space="preserve">- </w:t>
            </w:r>
            <w:r w:rsidR="00F773C9" w:rsidRPr="007B774E">
              <w:rPr>
                <w:lang w:val="sr-Cyrl-RS"/>
              </w:rPr>
              <w:t>30</w:t>
            </w:r>
            <w:r w:rsidR="001B7FE6" w:rsidRPr="007B774E">
              <w:t>.12.</w:t>
            </w:r>
            <w:r w:rsidR="009273AC" w:rsidRPr="007B774E">
              <w:t>20</w:t>
            </w:r>
            <w:r w:rsidR="00F773C9" w:rsidRPr="007B774E">
              <w:rPr>
                <w:lang w:val="sr-Cyrl-RS"/>
              </w:rPr>
              <w:t>2</w:t>
            </w:r>
            <w:r w:rsidR="007B774E" w:rsidRPr="007B774E">
              <w:rPr>
                <w:lang w:val="sr-Cyrl-RS"/>
              </w:rPr>
              <w:t>3</w:t>
            </w:r>
            <w:r w:rsidR="009273AC" w:rsidRPr="007B774E">
              <w:t>. године</w:t>
            </w:r>
          </w:p>
        </w:tc>
        <w:tc>
          <w:tcPr>
            <w:tcW w:w="1842" w:type="dxa"/>
            <w:vAlign w:val="center"/>
          </w:tcPr>
          <w:p w14:paraId="604F56CC" w14:textId="77777777" w:rsidR="009273AC" w:rsidRPr="007B774E" w:rsidRDefault="00F4239D" w:rsidP="009273AC">
            <w:pPr>
              <w:jc w:val="center"/>
              <w:rPr>
                <w:lang w:val="sr-Cyrl-RS"/>
              </w:rPr>
            </w:pPr>
            <w:r w:rsidRPr="007B774E">
              <w:rPr>
                <w:lang w:val="sr-Cyrl-RS"/>
              </w:rPr>
              <w:t>17.</w:t>
            </w:r>
            <w:r w:rsidR="00C5568B" w:rsidRPr="007B774E">
              <w:rPr>
                <w:lang w:val="sr-Cyrl-RS"/>
              </w:rPr>
              <w:t>00</w:t>
            </w:r>
          </w:p>
        </w:tc>
      </w:tr>
      <w:tr w:rsidR="000D4915" w:rsidRPr="007B774E" w14:paraId="533E5ED9" w14:textId="77777777" w:rsidTr="00EB3EDE">
        <w:trPr>
          <w:trHeight w:val="567"/>
          <w:jc w:val="center"/>
        </w:trPr>
        <w:tc>
          <w:tcPr>
            <w:tcW w:w="889" w:type="dxa"/>
            <w:vAlign w:val="center"/>
          </w:tcPr>
          <w:p w14:paraId="630B01DD" w14:textId="41637B9A" w:rsidR="002F2F55" w:rsidRPr="007B774E" w:rsidRDefault="002F2F55" w:rsidP="009273AC">
            <w:pPr>
              <w:jc w:val="center"/>
              <w:rPr>
                <w:lang w:val="sr-Cyrl-RS"/>
              </w:rPr>
            </w:pPr>
            <w:r w:rsidRPr="007B774E">
              <w:rPr>
                <w:lang w:val="sr-Cyrl-RS"/>
              </w:rPr>
              <w:t>4.</w:t>
            </w:r>
          </w:p>
        </w:tc>
        <w:tc>
          <w:tcPr>
            <w:tcW w:w="3465" w:type="dxa"/>
            <w:vAlign w:val="center"/>
          </w:tcPr>
          <w:p w14:paraId="38535E91" w14:textId="396BCE5C" w:rsidR="002F2F55" w:rsidRPr="007B774E" w:rsidRDefault="002F2F55" w:rsidP="009273AC">
            <w:pPr>
              <w:jc w:val="center"/>
              <w:rPr>
                <w:lang w:val="sr-Cyrl-RS"/>
              </w:rPr>
            </w:pPr>
            <w:r w:rsidRPr="007B774E">
              <w:rPr>
                <w:lang w:val="sr-Cyrl-RS"/>
              </w:rPr>
              <w:t>Фебруар</w:t>
            </w:r>
          </w:p>
        </w:tc>
        <w:tc>
          <w:tcPr>
            <w:tcW w:w="3605" w:type="dxa"/>
            <w:vAlign w:val="center"/>
          </w:tcPr>
          <w:p w14:paraId="715FAE00" w14:textId="33240E94" w:rsidR="002F2F55" w:rsidRPr="007B774E" w:rsidRDefault="002F2F55" w:rsidP="00703BCD">
            <w:pPr>
              <w:rPr>
                <w:lang w:val="sr-Cyrl-RS"/>
              </w:rPr>
            </w:pPr>
            <w:r w:rsidRPr="007B774E">
              <w:rPr>
                <w:lang w:val="sr-Cyrl-RS"/>
              </w:rPr>
              <w:t xml:space="preserve">         22</w:t>
            </w:r>
            <w:r w:rsidR="007D5065" w:rsidRPr="007B774E">
              <w:rPr>
                <w:lang w:val="sr-Cyrl-RS"/>
              </w:rPr>
              <w:t xml:space="preserve"> </w:t>
            </w:r>
            <w:r w:rsidRPr="007B774E">
              <w:rPr>
                <w:lang w:val="sr-Cyrl-RS"/>
              </w:rPr>
              <w:t>-</w:t>
            </w:r>
            <w:r w:rsidR="007D5065" w:rsidRPr="007B774E">
              <w:rPr>
                <w:lang w:val="sr-Cyrl-RS"/>
              </w:rPr>
              <w:t xml:space="preserve"> </w:t>
            </w:r>
            <w:r w:rsidRPr="007B774E">
              <w:rPr>
                <w:lang w:val="sr-Cyrl-RS"/>
              </w:rPr>
              <w:t>28.02.202</w:t>
            </w:r>
            <w:r w:rsidR="007B774E" w:rsidRPr="007B774E">
              <w:rPr>
                <w:lang w:val="sr-Cyrl-RS"/>
              </w:rPr>
              <w:t>4</w:t>
            </w:r>
            <w:r w:rsidRPr="007B774E">
              <w:rPr>
                <w:lang w:val="sr-Cyrl-RS"/>
              </w:rPr>
              <w:t>.године</w:t>
            </w:r>
          </w:p>
        </w:tc>
        <w:tc>
          <w:tcPr>
            <w:tcW w:w="1842" w:type="dxa"/>
            <w:vAlign w:val="center"/>
          </w:tcPr>
          <w:p w14:paraId="7EA32138" w14:textId="328F91E2" w:rsidR="002F2F55" w:rsidRPr="007B774E" w:rsidRDefault="002F2F55" w:rsidP="009273AC">
            <w:pPr>
              <w:jc w:val="center"/>
              <w:rPr>
                <w:lang w:val="sr-Cyrl-RS"/>
              </w:rPr>
            </w:pPr>
            <w:r w:rsidRPr="007B774E">
              <w:rPr>
                <w:lang w:val="sr-Cyrl-RS"/>
              </w:rPr>
              <w:t>17.00</w:t>
            </w:r>
          </w:p>
        </w:tc>
      </w:tr>
      <w:tr w:rsidR="000D4915" w:rsidRPr="007B774E" w14:paraId="5599334D" w14:textId="77777777" w:rsidTr="00EB3EDE">
        <w:trPr>
          <w:trHeight w:val="567"/>
          <w:jc w:val="center"/>
        </w:trPr>
        <w:tc>
          <w:tcPr>
            <w:tcW w:w="889" w:type="dxa"/>
            <w:vAlign w:val="center"/>
          </w:tcPr>
          <w:p w14:paraId="47149BC7" w14:textId="4585DE76" w:rsidR="009273AC" w:rsidRPr="007B774E" w:rsidRDefault="002F2F55" w:rsidP="009273AC">
            <w:pPr>
              <w:jc w:val="center"/>
            </w:pPr>
            <w:r w:rsidRPr="007B774E">
              <w:rPr>
                <w:lang w:val="sr-Cyrl-RS"/>
              </w:rPr>
              <w:t>5</w:t>
            </w:r>
            <w:r w:rsidR="009273AC" w:rsidRPr="007B774E">
              <w:t>.</w:t>
            </w:r>
          </w:p>
        </w:tc>
        <w:tc>
          <w:tcPr>
            <w:tcW w:w="3465" w:type="dxa"/>
            <w:vAlign w:val="center"/>
          </w:tcPr>
          <w:p w14:paraId="7CA8EF4A" w14:textId="77777777" w:rsidR="009273AC" w:rsidRPr="007B774E" w:rsidRDefault="009273AC" w:rsidP="009273AC">
            <w:pPr>
              <w:jc w:val="center"/>
            </w:pPr>
            <w:r w:rsidRPr="007B774E">
              <w:t>Март</w:t>
            </w:r>
          </w:p>
        </w:tc>
        <w:tc>
          <w:tcPr>
            <w:tcW w:w="3605" w:type="dxa"/>
            <w:vAlign w:val="center"/>
          </w:tcPr>
          <w:p w14:paraId="77F0ED74" w14:textId="5F6D4D6C" w:rsidR="009273AC" w:rsidRPr="007B774E" w:rsidRDefault="00CC7FA3" w:rsidP="00703BCD">
            <w:pPr>
              <w:jc w:val="center"/>
            </w:pPr>
            <w:r w:rsidRPr="007B774E">
              <w:rPr>
                <w:lang w:val="sr-Cyrl-RS"/>
              </w:rPr>
              <w:t>2</w:t>
            </w:r>
            <w:r w:rsidR="002F2F55" w:rsidRPr="007B774E">
              <w:rPr>
                <w:lang w:val="sr-Cyrl-RS"/>
              </w:rPr>
              <w:t>4</w:t>
            </w:r>
            <w:r w:rsidR="00F773C9" w:rsidRPr="007B774E">
              <w:rPr>
                <w:lang w:val="sr-Cyrl-RS"/>
              </w:rPr>
              <w:t xml:space="preserve"> - 31</w:t>
            </w:r>
            <w:r w:rsidR="001B7FE6" w:rsidRPr="007B774E">
              <w:t>.03.</w:t>
            </w:r>
            <w:r w:rsidR="006C00CE" w:rsidRPr="007B774E">
              <w:t>20</w:t>
            </w:r>
            <w:r w:rsidR="00F4239D" w:rsidRPr="007B774E">
              <w:rPr>
                <w:lang w:val="sr-Cyrl-RS"/>
              </w:rPr>
              <w:t>2</w:t>
            </w:r>
            <w:r w:rsidR="007B774E" w:rsidRPr="007B774E">
              <w:rPr>
                <w:lang w:val="sr-Cyrl-RS"/>
              </w:rPr>
              <w:t>4</w:t>
            </w:r>
            <w:r w:rsidR="009273AC" w:rsidRPr="007B774E">
              <w:t>. године</w:t>
            </w:r>
          </w:p>
        </w:tc>
        <w:tc>
          <w:tcPr>
            <w:tcW w:w="1842" w:type="dxa"/>
            <w:vAlign w:val="center"/>
          </w:tcPr>
          <w:p w14:paraId="70D279D7" w14:textId="77777777" w:rsidR="009273AC" w:rsidRPr="007B774E" w:rsidRDefault="009273AC" w:rsidP="009273AC">
            <w:pPr>
              <w:jc w:val="center"/>
              <w:rPr>
                <w:lang w:val="sr-Cyrl-RS"/>
              </w:rPr>
            </w:pPr>
            <w:r w:rsidRPr="007B774E">
              <w:t>1</w:t>
            </w:r>
            <w:r w:rsidR="00F4239D" w:rsidRPr="007B774E">
              <w:rPr>
                <w:lang w:val="sr-Cyrl-RS"/>
              </w:rPr>
              <w:t>7.</w:t>
            </w:r>
            <w:r w:rsidR="00C5568B" w:rsidRPr="007B774E">
              <w:rPr>
                <w:lang w:val="sr-Cyrl-RS"/>
              </w:rPr>
              <w:t>00</w:t>
            </w:r>
          </w:p>
        </w:tc>
      </w:tr>
      <w:tr w:rsidR="000D4915" w:rsidRPr="007B774E" w14:paraId="77485EAD" w14:textId="77777777" w:rsidTr="00EB3EDE">
        <w:trPr>
          <w:trHeight w:val="567"/>
          <w:jc w:val="center"/>
        </w:trPr>
        <w:tc>
          <w:tcPr>
            <w:tcW w:w="889" w:type="dxa"/>
            <w:vAlign w:val="center"/>
          </w:tcPr>
          <w:p w14:paraId="7151F719" w14:textId="0B621C91" w:rsidR="009273AC" w:rsidRPr="007B774E" w:rsidRDefault="002F2F55" w:rsidP="009273AC">
            <w:pPr>
              <w:jc w:val="center"/>
            </w:pPr>
            <w:r w:rsidRPr="007B774E">
              <w:rPr>
                <w:lang w:val="sr-Cyrl-RS"/>
              </w:rPr>
              <w:t>6</w:t>
            </w:r>
            <w:r w:rsidR="009273AC" w:rsidRPr="007B774E">
              <w:t>.</w:t>
            </w:r>
          </w:p>
        </w:tc>
        <w:tc>
          <w:tcPr>
            <w:tcW w:w="3465" w:type="dxa"/>
            <w:vAlign w:val="center"/>
          </w:tcPr>
          <w:p w14:paraId="70816A06" w14:textId="77777777" w:rsidR="009273AC" w:rsidRPr="007B774E" w:rsidRDefault="009273AC" w:rsidP="009273AC">
            <w:pPr>
              <w:jc w:val="center"/>
            </w:pPr>
            <w:r w:rsidRPr="007B774E">
              <w:t>Април</w:t>
            </w:r>
          </w:p>
        </w:tc>
        <w:tc>
          <w:tcPr>
            <w:tcW w:w="3605" w:type="dxa"/>
            <w:vAlign w:val="center"/>
          </w:tcPr>
          <w:p w14:paraId="2FCD5068" w14:textId="5748B14E" w:rsidR="009273AC" w:rsidRPr="007B774E" w:rsidRDefault="007C23CF" w:rsidP="00703BCD">
            <w:pPr>
              <w:jc w:val="center"/>
            </w:pPr>
            <w:r w:rsidRPr="007B774E">
              <w:t>2</w:t>
            </w:r>
            <w:r w:rsidR="007D5065" w:rsidRPr="007B774E">
              <w:rPr>
                <w:lang w:val="sr-Cyrl-RS"/>
              </w:rPr>
              <w:t>5</w:t>
            </w:r>
            <w:r w:rsidR="004E5567" w:rsidRPr="007B774E">
              <w:t xml:space="preserve"> </w:t>
            </w:r>
            <w:r w:rsidR="004E5567" w:rsidRPr="007B774E">
              <w:rPr>
                <w:lang w:val="sr-Cyrl-RS"/>
              </w:rPr>
              <w:t>-</w:t>
            </w:r>
            <w:r w:rsidRPr="007B774E">
              <w:t xml:space="preserve"> </w:t>
            </w:r>
            <w:r w:rsidR="007D5065" w:rsidRPr="007B774E">
              <w:rPr>
                <w:lang w:val="sr-Cyrl-RS"/>
              </w:rPr>
              <w:t>30</w:t>
            </w:r>
            <w:r w:rsidR="001B7FE6" w:rsidRPr="007B774E">
              <w:t>.04.</w:t>
            </w:r>
            <w:r w:rsidR="006C00CE" w:rsidRPr="007B774E">
              <w:t>20</w:t>
            </w:r>
            <w:r w:rsidR="00F4239D" w:rsidRPr="007B774E">
              <w:rPr>
                <w:lang w:val="sr-Cyrl-RS"/>
              </w:rPr>
              <w:t>2</w:t>
            </w:r>
            <w:r w:rsidR="007B774E" w:rsidRPr="007B774E">
              <w:rPr>
                <w:lang w:val="sr-Cyrl-RS"/>
              </w:rPr>
              <w:t>4</w:t>
            </w:r>
            <w:r w:rsidR="009273AC" w:rsidRPr="007B774E">
              <w:t>. године</w:t>
            </w:r>
          </w:p>
        </w:tc>
        <w:tc>
          <w:tcPr>
            <w:tcW w:w="1842" w:type="dxa"/>
            <w:vAlign w:val="center"/>
          </w:tcPr>
          <w:p w14:paraId="729272BB" w14:textId="77777777" w:rsidR="009273AC" w:rsidRPr="007B774E" w:rsidRDefault="009273AC" w:rsidP="009273AC">
            <w:pPr>
              <w:jc w:val="center"/>
              <w:rPr>
                <w:lang w:val="sr-Cyrl-RS"/>
              </w:rPr>
            </w:pPr>
            <w:r w:rsidRPr="007B774E">
              <w:t>1</w:t>
            </w:r>
            <w:r w:rsidR="00F4239D" w:rsidRPr="007B774E">
              <w:rPr>
                <w:lang w:val="sr-Cyrl-RS"/>
              </w:rPr>
              <w:t>7.</w:t>
            </w:r>
            <w:r w:rsidR="00C5568B" w:rsidRPr="007B774E">
              <w:rPr>
                <w:lang w:val="sr-Cyrl-RS"/>
              </w:rPr>
              <w:t>00</w:t>
            </w:r>
          </w:p>
        </w:tc>
      </w:tr>
      <w:tr w:rsidR="009273AC" w:rsidRPr="007B774E" w14:paraId="441052E3" w14:textId="77777777" w:rsidTr="00EB3EDE">
        <w:trPr>
          <w:trHeight w:val="567"/>
          <w:jc w:val="center"/>
        </w:trPr>
        <w:tc>
          <w:tcPr>
            <w:tcW w:w="889" w:type="dxa"/>
            <w:vAlign w:val="center"/>
          </w:tcPr>
          <w:p w14:paraId="2E64FEAC" w14:textId="5568DE2B" w:rsidR="009273AC" w:rsidRPr="007B774E" w:rsidRDefault="002F2F55" w:rsidP="009273AC">
            <w:pPr>
              <w:jc w:val="center"/>
            </w:pPr>
            <w:r w:rsidRPr="007B774E">
              <w:rPr>
                <w:lang w:val="sr-Cyrl-RS"/>
              </w:rPr>
              <w:t>7</w:t>
            </w:r>
            <w:r w:rsidR="009273AC" w:rsidRPr="007B774E">
              <w:t>.</w:t>
            </w:r>
          </w:p>
        </w:tc>
        <w:tc>
          <w:tcPr>
            <w:tcW w:w="3465" w:type="dxa"/>
            <w:vAlign w:val="center"/>
          </w:tcPr>
          <w:p w14:paraId="738ACEA5" w14:textId="77777777" w:rsidR="009273AC" w:rsidRPr="007B774E" w:rsidRDefault="009273AC" w:rsidP="009273AC">
            <w:pPr>
              <w:jc w:val="center"/>
            </w:pPr>
            <w:r w:rsidRPr="007B774E">
              <w:t>Мај</w:t>
            </w:r>
          </w:p>
        </w:tc>
        <w:tc>
          <w:tcPr>
            <w:tcW w:w="3605" w:type="dxa"/>
            <w:vAlign w:val="center"/>
          </w:tcPr>
          <w:p w14:paraId="2F2678B1" w14:textId="5922AC0E" w:rsidR="009273AC" w:rsidRPr="007B774E" w:rsidRDefault="00CC7FA3" w:rsidP="00703BCD">
            <w:pPr>
              <w:jc w:val="center"/>
            </w:pPr>
            <w:r w:rsidRPr="007B774E">
              <w:rPr>
                <w:lang w:val="sr-Cyrl-RS"/>
              </w:rPr>
              <w:t>2</w:t>
            </w:r>
            <w:r w:rsidR="007D5065" w:rsidRPr="007B774E">
              <w:rPr>
                <w:lang w:val="sr-Cyrl-RS"/>
              </w:rPr>
              <w:t>5</w:t>
            </w:r>
            <w:r w:rsidRPr="007B774E">
              <w:t xml:space="preserve"> </w:t>
            </w:r>
            <w:r w:rsidRPr="007B774E">
              <w:rPr>
                <w:lang w:val="sr-Cyrl-RS"/>
              </w:rPr>
              <w:t xml:space="preserve">- </w:t>
            </w:r>
            <w:r w:rsidR="007D5065" w:rsidRPr="007B774E">
              <w:rPr>
                <w:lang w:val="sr-Cyrl-RS"/>
              </w:rPr>
              <w:t>31</w:t>
            </w:r>
            <w:r w:rsidR="001B7FE6" w:rsidRPr="007B774E">
              <w:t>.05.</w:t>
            </w:r>
            <w:r w:rsidR="006C00CE" w:rsidRPr="007B774E">
              <w:t>20</w:t>
            </w:r>
            <w:r w:rsidR="00F4239D" w:rsidRPr="007B774E">
              <w:rPr>
                <w:lang w:val="sr-Cyrl-RS"/>
              </w:rPr>
              <w:t>2</w:t>
            </w:r>
            <w:r w:rsidR="007B774E" w:rsidRPr="007B774E">
              <w:rPr>
                <w:lang w:val="sr-Cyrl-RS"/>
              </w:rPr>
              <w:t>4</w:t>
            </w:r>
            <w:r w:rsidR="009273AC" w:rsidRPr="007B774E">
              <w:t>. године</w:t>
            </w:r>
          </w:p>
        </w:tc>
        <w:tc>
          <w:tcPr>
            <w:tcW w:w="1842" w:type="dxa"/>
            <w:vAlign w:val="center"/>
          </w:tcPr>
          <w:p w14:paraId="71F0F5BD" w14:textId="77777777" w:rsidR="009273AC" w:rsidRPr="007B774E" w:rsidRDefault="009273AC" w:rsidP="009273AC">
            <w:pPr>
              <w:jc w:val="center"/>
              <w:rPr>
                <w:lang w:val="sr-Cyrl-RS"/>
              </w:rPr>
            </w:pPr>
            <w:r w:rsidRPr="007B774E">
              <w:t>1</w:t>
            </w:r>
            <w:r w:rsidR="00F4239D" w:rsidRPr="007B774E">
              <w:rPr>
                <w:lang w:val="sr-Cyrl-RS"/>
              </w:rPr>
              <w:t>7.</w:t>
            </w:r>
            <w:r w:rsidR="00C5568B" w:rsidRPr="007B774E">
              <w:rPr>
                <w:lang w:val="sr-Cyrl-RS"/>
              </w:rPr>
              <w:t>00</w:t>
            </w:r>
          </w:p>
        </w:tc>
      </w:tr>
    </w:tbl>
    <w:p w14:paraId="5C727CF6" w14:textId="77777777" w:rsidR="007D5065" w:rsidRPr="000D4915" w:rsidRDefault="007D5065" w:rsidP="00326D6F">
      <w:pPr>
        <w:pStyle w:val="BodyText"/>
        <w:spacing w:line="300" w:lineRule="atLeast"/>
        <w:rPr>
          <w:rFonts w:ascii="Arial" w:hAnsi="Arial" w:cs="Arial"/>
          <w:color w:val="FF0000"/>
          <w:sz w:val="24"/>
          <w:szCs w:val="24"/>
          <w:lang w:val="sr-Cyrl-RS"/>
        </w:rPr>
      </w:pPr>
    </w:p>
    <w:p w14:paraId="6A483A5E" w14:textId="7C565A7B" w:rsidR="00AE0EF8" w:rsidRPr="002F0FDE" w:rsidRDefault="006C170C" w:rsidP="00326D6F">
      <w:pPr>
        <w:pStyle w:val="BodyText"/>
        <w:spacing w:line="300" w:lineRule="atLeast"/>
        <w:rPr>
          <w:rFonts w:ascii="Arial" w:hAnsi="Arial" w:cs="Arial"/>
          <w:sz w:val="24"/>
          <w:szCs w:val="24"/>
          <w:lang w:val="sr-Cyrl-RS"/>
        </w:rPr>
      </w:pPr>
      <w:r w:rsidRPr="007B774E">
        <w:rPr>
          <w:rFonts w:ascii="Times New Roman" w:hAnsi="Times New Roman"/>
          <w:sz w:val="24"/>
          <w:szCs w:val="24"/>
          <w:lang w:val="sr-Cyrl-RS"/>
        </w:rPr>
        <w:t>*Тачни термини интерних часова утврђују се на основу припремњености ученика и процене наставника за наступ</w:t>
      </w:r>
      <w:r w:rsidRPr="007B774E">
        <w:rPr>
          <w:rFonts w:ascii="Arial" w:hAnsi="Arial" w:cs="Arial"/>
          <w:sz w:val="24"/>
          <w:szCs w:val="24"/>
          <w:lang w:val="sr-Cyrl-RS"/>
        </w:rPr>
        <w:t xml:space="preserve">. </w:t>
      </w:r>
    </w:p>
    <w:p w14:paraId="7BA2DA2D" w14:textId="77777777" w:rsidR="00184F0C" w:rsidRPr="000D4915" w:rsidRDefault="00184F0C" w:rsidP="009273AC">
      <w:pPr>
        <w:pStyle w:val="BodyText"/>
        <w:spacing w:line="300" w:lineRule="atLeast"/>
        <w:jc w:val="center"/>
        <w:rPr>
          <w:rFonts w:ascii="Arial" w:hAnsi="Arial" w:cs="Arial"/>
          <w:color w:val="FF0000"/>
          <w:sz w:val="24"/>
          <w:szCs w:val="24"/>
        </w:rPr>
      </w:pPr>
    </w:p>
    <w:p w14:paraId="3FBF9167" w14:textId="77777777" w:rsidR="000250AB" w:rsidRDefault="000250AB">
      <w:pPr>
        <w:suppressAutoHyphens w:val="0"/>
        <w:spacing w:after="200" w:line="276" w:lineRule="auto"/>
        <w:rPr>
          <w:b/>
          <w:lang w:val="en-US"/>
        </w:rPr>
      </w:pPr>
      <w:r>
        <w:rPr>
          <w:b/>
        </w:rPr>
        <w:br w:type="page"/>
      </w:r>
    </w:p>
    <w:p w14:paraId="3198F26D" w14:textId="651DB542" w:rsidR="009273AC" w:rsidRPr="002F0FDE" w:rsidRDefault="009273AC" w:rsidP="009273AC">
      <w:pPr>
        <w:pStyle w:val="BodyText"/>
        <w:spacing w:line="300" w:lineRule="atLeast"/>
        <w:jc w:val="center"/>
        <w:rPr>
          <w:rFonts w:ascii="Times New Roman" w:hAnsi="Times New Roman"/>
          <w:b/>
          <w:sz w:val="24"/>
          <w:szCs w:val="24"/>
          <w:lang w:val="sr-Cyrl-RS"/>
        </w:rPr>
      </w:pPr>
      <w:r w:rsidRPr="002F0FDE">
        <w:rPr>
          <w:rFonts w:ascii="Times New Roman" w:hAnsi="Times New Roman"/>
          <w:b/>
          <w:sz w:val="24"/>
          <w:szCs w:val="24"/>
        </w:rPr>
        <w:lastRenderedPageBreak/>
        <w:t>III. ПРОГРАМСКЕ ОСНОВЕ РАДА СТРУЧНИХ ОРГАНА ШКОЛЕ</w:t>
      </w:r>
    </w:p>
    <w:p w14:paraId="5398FFA9" w14:textId="77777777" w:rsidR="00EB3EDE" w:rsidRPr="000D4915" w:rsidRDefault="00EB3EDE" w:rsidP="009273AC">
      <w:pPr>
        <w:pStyle w:val="BodyText"/>
        <w:spacing w:line="300" w:lineRule="atLeast"/>
        <w:jc w:val="center"/>
        <w:rPr>
          <w:rFonts w:ascii="Times New Roman" w:hAnsi="Times New Roman"/>
          <w:b/>
          <w:color w:val="FF0000"/>
          <w:sz w:val="24"/>
          <w:szCs w:val="24"/>
          <w:lang w:val="sr-Cyrl-RS"/>
        </w:rPr>
      </w:pPr>
    </w:p>
    <w:p w14:paraId="2F94DBD9" w14:textId="77777777" w:rsidR="009273AC" w:rsidRPr="002F0FDE" w:rsidRDefault="009273AC" w:rsidP="009273AC">
      <w:pPr>
        <w:jc w:val="center"/>
        <w:rPr>
          <w:b/>
        </w:rPr>
      </w:pPr>
      <w:r w:rsidRPr="002F0FDE">
        <w:rPr>
          <w:b/>
        </w:rPr>
        <w:t>3.1.</w:t>
      </w:r>
      <w:r w:rsidR="001B7FE6" w:rsidRPr="002F0FDE">
        <w:rPr>
          <w:b/>
          <w:lang w:val="sr-Cyrl-RS"/>
        </w:rPr>
        <w:t xml:space="preserve"> </w:t>
      </w:r>
      <w:r w:rsidR="00EB3EDE" w:rsidRPr="002F0FDE">
        <w:rPr>
          <w:b/>
        </w:rPr>
        <w:t xml:space="preserve">ГОДИШЊИ ОПЕРАТИВНИ ПЛАН ДИРЕКТОРА ШКОЛЕ </w:t>
      </w:r>
    </w:p>
    <w:tbl>
      <w:tblPr>
        <w:tblpPr w:leftFromText="180" w:rightFromText="180" w:vertAnchor="text" w:horzAnchor="page" w:tblpX="1051" w:tblpY="193"/>
        <w:tblW w:w="10612" w:type="dxa"/>
        <w:tblLayout w:type="fixed"/>
        <w:tblLook w:val="0000" w:firstRow="0" w:lastRow="0" w:firstColumn="0" w:lastColumn="0" w:noHBand="0" w:noVBand="0"/>
      </w:tblPr>
      <w:tblGrid>
        <w:gridCol w:w="1890"/>
        <w:gridCol w:w="5310"/>
        <w:gridCol w:w="1674"/>
        <w:gridCol w:w="1738"/>
      </w:tblGrid>
      <w:tr w:rsidR="000D4915" w:rsidRPr="002F0FDE" w14:paraId="36724D31" w14:textId="77777777" w:rsidTr="00703BCD">
        <w:tc>
          <w:tcPr>
            <w:tcW w:w="1890" w:type="dxa"/>
            <w:tcBorders>
              <w:top w:val="single" w:sz="4" w:space="0" w:color="000000"/>
              <w:left w:val="single" w:sz="4" w:space="0" w:color="000000"/>
              <w:bottom w:val="single" w:sz="4" w:space="0" w:color="000000"/>
            </w:tcBorders>
            <w:shd w:val="clear" w:color="auto" w:fill="B6DDE8" w:themeFill="accent5" w:themeFillTint="66"/>
            <w:vAlign w:val="center"/>
          </w:tcPr>
          <w:p w14:paraId="7CC2EB6B" w14:textId="77777777" w:rsidR="004C4677" w:rsidRPr="002F0FDE" w:rsidRDefault="004C4677" w:rsidP="00703BCD">
            <w:pPr>
              <w:snapToGrid w:val="0"/>
              <w:jc w:val="center"/>
            </w:pPr>
            <w:r w:rsidRPr="002F0FDE">
              <w:t>ВРЕМЕ РЕАЛИЗА-ЦИЈЕ</w:t>
            </w:r>
          </w:p>
        </w:tc>
        <w:tc>
          <w:tcPr>
            <w:tcW w:w="5310" w:type="dxa"/>
            <w:tcBorders>
              <w:top w:val="single" w:sz="4" w:space="0" w:color="000000"/>
              <w:left w:val="single" w:sz="4" w:space="0" w:color="000000"/>
              <w:bottom w:val="single" w:sz="4" w:space="0" w:color="000000"/>
            </w:tcBorders>
            <w:shd w:val="clear" w:color="auto" w:fill="B6DDE8" w:themeFill="accent5" w:themeFillTint="66"/>
            <w:vAlign w:val="center"/>
          </w:tcPr>
          <w:p w14:paraId="5CCE7509" w14:textId="77777777" w:rsidR="004C4677" w:rsidRPr="002F0FDE" w:rsidRDefault="004C4677" w:rsidP="00703BCD">
            <w:pPr>
              <w:snapToGrid w:val="0"/>
              <w:jc w:val="center"/>
            </w:pPr>
            <w:r w:rsidRPr="002F0FDE">
              <w:t>САДРЖАЈ</w:t>
            </w:r>
          </w:p>
        </w:tc>
        <w:tc>
          <w:tcPr>
            <w:tcW w:w="167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76CBC33" w14:textId="77777777" w:rsidR="004C4677" w:rsidRPr="002F0FDE" w:rsidRDefault="004C4677" w:rsidP="00703BCD">
            <w:pPr>
              <w:snapToGrid w:val="0"/>
              <w:jc w:val="center"/>
            </w:pPr>
            <w:r w:rsidRPr="002F0FDE">
              <w:t>НОСИЛАЦ ПОСЛОВА</w:t>
            </w:r>
          </w:p>
        </w:tc>
        <w:tc>
          <w:tcPr>
            <w:tcW w:w="173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17CD9E1" w14:textId="77777777" w:rsidR="004C4677" w:rsidRPr="002F0FDE" w:rsidRDefault="004C4677" w:rsidP="00703BCD">
            <w:pPr>
              <w:snapToGrid w:val="0"/>
              <w:jc w:val="center"/>
              <w:rPr>
                <w:lang w:val="sr-Cyrl-CS"/>
              </w:rPr>
            </w:pPr>
            <w:r w:rsidRPr="002F0FDE">
              <w:rPr>
                <w:lang w:val="sr-Cyrl-CS"/>
              </w:rPr>
              <w:t>НАЧИН</w:t>
            </w:r>
          </w:p>
          <w:p w14:paraId="4DBF4F33" w14:textId="77777777" w:rsidR="004C4677" w:rsidRPr="002F0FDE" w:rsidRDefault="004C4677" w:rsidP="00703BCD">
            <w:pPr>
              <w:snapToGrid w:val="0"/>
              <w:jc w:val="center"/>
              <w:rPr>
                <w:lang w:val="sr-Cyrl-CS"/>
              </w:rPr>
            </w:pPr>
            <w:r w:rsidRPr="002F0FDE">
              <w:rPr>
                <w:lang w:val="sr-Cyrl-CS"/>
              </w:rPr>
              <w:t>ПРАЋЕЊА</w:t>
            </w:r>
          </w:p>
          <w:p w14:paraId="3F4E35CA" w14:textId="77777777" w:rsidR="004C4677" w:rsidRPr="002F0FDE" w:rsidRDefault="004C4677" w:rsidP="00703BCD">
            <w:pPr>
              <w:snapToGrid w:val="0"/>
              <w:jc w:val="center"/>
              <w:rPr>
                <w:lang w:val="sr-Cyrl-CS"/>
              </w:rPr>
            </w:pPr>
            <w:r w:rsidRPr="002F0FDE">
              <w:rPr>
                <w:lang w:val="sr-Cyrl-CS"/>
              </w:rPr>
              <w:t>РЕАЛИЗ.</w:t>
            </w:r>
          </w:p>
        </w:tc>
      </w:tr>
      <w:tr w:rsidR="000D4915" w:rsidRPr="002F0FDE" w14:paraId="1173D652" w14:textId="77777777" w:rsidTr="00703BCD">
        <w:tc>
          <w:tcPr>
            <w:tcW w:w="1890" w:type="dxa"/>
            <w:tcBorders>
              <w:top w:val="single" w:sz="4" w:space="0" w:color="000000"/>
              <w:left w:val="single" w:sz="4" w:space="0" w:color="000000"/>
              <w:bottom w:val="single" w:sz="4" w:space="0" w:color="000000"/>
            </w:tcBorders>
            <w:vAlign w:val="center"/>
          </w:tcPr>
          <w:p w14:paraId="5A081D3A" w14:textId="77777777" w:rsidR="004C4677" w:rsidRPr="002F0FDE" w:rsidRDefault="004C4677" w:rsidP="00703BCD">
            <w:pPr>
              <w:snapToGrid w:val="0"/>
              <w:jc w:val="center"/>
              <w:rPr>
                <w:i/>
                <w:lang w:val="sr-Cyrl-CS"/>
              </w:rPr>
            </w:pPr>
          </w:p>
          <w:p w14:paraId="04561E67" w14:textId="77777777" w:rsidR="004C4677" w:rsidRPr="002F0FDE" w:rsidRDefault="004C4677" w:rsidP="00703BCD">
            <w:pPr>
              <w:snapToGrid w:val="0"/>
              <w:jc w:val="center"/>
              <w:rPr>
                <w:i/>
                <w:lang w:val="sr-Cyrl-CS"/>
              </w:rPr>
            </w:pPr>
          </w:p>
          <w:p w14:paraId="76D91135" w14:textId="77777777" w:rsidR="004C4677" w:rsidRPr="002F0FDE" w:rsidRDefault="004C4677" w:rsidP="00703BCD">
            <w:pPr>
              <w:snapToGrid w:val="0"/>
              <w:jc w:val="center"/>
              <w:rPr>
                <w:i/>
                <w:lang w:val="sr-Cyrl-CS"/>
              </w:rPr>
            </w:pPr>
          </w:p>
          <w:p w14:paraId="00761C83" w14:textId="77777777" w:rsidR="004C4677" w:rsidRPr="002F0FDE" w:rsidRDefault="004C4677" w:rsidP="00703BCD">
            <w:pPr>
              <w:snapToGrid w:val="0"/>
              <w:jc w:val="center"/>
              <w:rPr>
                <w:i/>
                <w:lang w:val="sr-Cyrl-CS"/>
              </w:rPr>
            </w:pPr>
          </w:p>
          <w:p w14:paraId="4E30839D" w14:textId="77777777" w:rsidR="004C4677" w:rsidRPr="002F0FDE" w:rsidRDefault="004C4677" w:rsidP="00703BCD">
            <w:pPr>
              <w:snapToGrid w:val="0"/>
              <w:jc w:val="center"/>
              <w:rPr>
                <w:i/>
                <w:lang w:val="sr-Cyrl-CS"/>
              </w:rPr>
            </w:pPr>
          </w:p>
          <w:p w14:paraId="3635F674" w14:textId="77777777" w:rsidR="004C4677" w:rsidRPr="002F0FDE" w:rsidRDefault="004C4677" w:rsidP="00703BCD">
            <w:pPr>
              <w:snapToGrid w:val="0"/>
              <w:jc w:val="center"/>
              <w:rPr>
                <w:i/>
                <w:lang w:val="sr-Cyrl-CS"/>
              </w:rPr>
            </w:pPr>
            <w:r w:rsidRPr="002F0FDE">
              <w:rPr>
                <w:i/>
                <w:lang w:val="sr-Cyrl-CS"/>
              </w:rPr>
              <w:t>СЕПТЕМБАР</w:t>
            </w:r>
          </w:p>
          <w:p w14:paraId="4F3C8BF8" w14:textId="77777777" w:rsidR="004C4677" w:rsidRPr="002F0FDE" w:rsidRDefault="004C4677" w:rsidP="00703BCD">
            <w:pPr>
              <w:snapToGrid w:val="0"/>
              <w:jc w:val="center"/>
              <w:rPr>
                <w:i/>
                <w:lang w:val="sr-Cyrl-CS"/>
              </w:rPr>
            </w:pPr>
          </w:p>
          <w:p w14:paraId="60D27C0A" w14:textId="77777777" w:rsidR="004C4677" w:rsidRPr="002F0FDE" w:rsidRDefault="004C4677" w:rsidP="00703BCD">
            <w:pPr>
              <w:snapToGrid w:val="0"/>
              <w:jc w:val="center"/>
              <w:rPr>
                <w:i/>
                <w:lang w:val="sr-Cyrl-CS"/>
              </w:rPr>
            </w:pPr>
          </w:p>
          <w:p w14:paraId="05ED6866" w14:textId="77777777" w:rsidR="004C4677" w:rsidRPr="002F0FDE" w:rsidRDefault="004C4677" w:rsidP="00703BCD">
            <w:pPr>
              <w:snapToGrid w:val="0"/>
              <w:jc w:val="center"/>
              <w:rPr>
                <w:i/>
                <w:lang w:val="sr-Cyrl-CS"/>
              </w:rPr>
            </w:pPr>
          </w:p>
          <w:p w14:paraId="7FCABF95" w14:textId="77777777" w:rsidR="004C4677" w:rsidRPr="002F0FDE" w:rsidRDefault="004C4677" w:rsidP="00703BCD">
            <w:pPr>
              <w:snapToGrid w:val="0"/>
              <w:jc w:val="center"/>
              <w:rPr>
                <w:i/>
                <w:lang w:val="sr-Cyrl-CS"/>
              </w:rPr>
            </w:pPr>
          </w:p>
          <w:p w14:paraId="2024AF9E" w14:textId="77777777" w:rsidR="004C4677" w:rsidRPr="002F0FDE" w:rsidRDefault="004C4677" w:rsidP="00703BCD">
            <w:pPr>
              <w:snapToGrid w:val="0"/>
              <w:jc w:val="center"/>
              <w:rPr>
                <w:i/>
                <w:lang w:val="sr-Cyrl-CS"/>
              </w:rPr>
            </w:pPr>
          </w:p>
          <w:p w14:paraId="3A71F6DF" w14:textId="77777777" w:rsidR="004C4677" w:rsidRPr="002F0FDE" w:rsidRDefault="004C4677" w:rsidP="00703BCD">
            <w:pPr>
              <w:snapToGrid w:val="0"/>
              <w:jc w:val="center"/>
              <w:rPr>
                <w:i/>
                <w:lang w:val="sr-Cyrl-CS"/>
              </w:rPr>
            </w:pPr>
          </w:p>
          <w:p w14:paraId="4118A4E0" w14:textId="77777777" w:rsidR="004C4677" w:rsidRPr="002F0FDE" w:rsidRDefault="004C4677" w:rsidP="00703BCD">
            <w:pPr>
              <w:snapToGrid w:val="0"/>
              <w:jc w:val="center"/>
              <w:rPr>
                <w:i/>
                <w:lang w:val="sr-Cyrl-CS"/>
              </w:rPr>
            </w:pPr>
          </w:p>
          <w:p w14:paraId="6979F360" w14:textId="77777777" w:rsidR="004C4677" w:rsidRPr="002F0FDE" w:rsidRDefault="004C4677" w:rsidP="00703BCD">
            <w:pPr>
              <w:snapToGrid w:val="0"/>
              <w:jc w:val="center"/>
              <w:rPr>
                <w:i/>
                <w:lang w:val="sr-Cyrl-CS"/>
              </w:rPr>
            </w:pPr>
          </w:p>
          <w:p w14:paraId="067A8717" w14:textId="77777777" w:rsidR="004C4677" w:rsidRPr="002F0FDE" w:rsidRDefault="004C4677" w:rsidP="00703BCD">
            <w:pPr>
              <w:snapToGrid w:val="0"/>
              <w:jc w:val="center"/>
              <w:rPr>
                <w:i/>
                <w:lang w:val="sr-Cyrl-CS"/>
              </w:rPr>
            </w:pPr>
          </w:p>
          <w:p w14:paraId="259D2F56" w14:textId="77777777" w:rsidR="004C4677" w:rsidRPr="002F0FDE" w:rsidRDefault="004C4677" w:rsidP="00703BCD">
            <w:pPr>
              <w:snapToGrid w:val="0"/>
              <w:jc w:val="center"/>
              <w:rPr>
                <w:i/>
                <w:lang w:val="sr-Cyrl-CS"/>
              </w:rPr>
            </w:pPr>
          </w:p>
          <w:p w14:paraId="1A2DAFA4" w14:textId="77777777" w:rsidR="004C4677" w:rsidRPr="002F0FDE" w:rsidRDefault="004C4677" w:rsidP="00703BCD">
            <w:pPr>
              <w:snapToGrid w:val="0"/>
              <w:jc w:val="center"/>
              <w:rPr>
                <w:i/>
                <w:lang w:val="sr-Cyrl-CS"/>
              </w:rPr>
            </w:pPr>
          </w:p>
          <w:p w14:paraId="65B7DF4C" w14:textId="77777777" w:rsidR="004C4677" w:rsidRPr="002F0FDE" w:rsidRDefault="004C4677" w:rsidP="00703BCD">
            <w:pPr>
              <w:snapToGrid w:val="0"/>
              <w:jc w:val="center"/>
              <w:rPr>
                <w:i/>
                <w:lang w:val="sr-Cyrl-CS"/>
              </w:rPr>
            </w:pPr>
          </w:p>
          <w:p w14:paraId="59FE53B4" w14:textId="77777777" w:rsidR="004C4677" w:rsidRPr="002F0FDE" w:rsidRDefault="004C4677" w:rsidP="00703BCD">
            <w:pPr>
              <w:snapToGrid w:val="0"/>
              <w:jc w:val="center"/>
              <w:rPr>
                <w:i/>
                <w:lang w:val="sr-Cyrl-CS"/>
              </w:rPr>
            </w:pPr>
          </w:p>
          <w:p w14:paraId="0CDE0C37" w14:textId="77777777" w:rsidR="004C4677" w:rsidRPr="002F0FDE" w:rsidRDefault="004C4677" w:rsidP="00703BCD">
            <w:pPr>
              <w:snapToGrid w:val="0"/>
              <w:jc w:val="center"/>
              <w:rPr>
                <w:i/>
                <w:lang w:val="sr-Cyrl-CS"/>
              </w:rPr>
            </w:pPr>
          </w:p>
          <w:p w14:paraId="3D875C11" w14:textId="77777777" w:rsidR="004C4677" w:rsidRPr="002F0FDE" w:rsidRDefault="004C4677" w:rsidP="00703BCD">
            <w:pPr>
              <w:snapToGrid w:val="0"/>
              <w:jc w:val="center"/>
              <w:rPr>
                <w:i/>
                <w:lang w:val="sr-Cyrl-CS"/>
              </w:rPr>
            </w:pPr>
          </w:p>
          <w:p w14:paraId="0CE3D9F6" w14:textId="77777777" w:rsidR="004C4677" w:rsidRPr="002F0FDE" w:rsidRDefault="004C4677" w:rsidP="00703BCD">
            <w:pPr>
              <w:snapToGrid w:val="0"/>
              <w:jc w:val="center"/>
              <w:rPr>
                <w:i/>
                <w:lang w:val="sr-Cyrl-CS"/>
              </w:rPr>
            </w:pPr>
          </w:p>
          <w:p w14:paraId="1C2D676B" w14:textId="77777777" w:rsidR="004C4677" w:rsidRPr="002F0FDE" w:rsidRDefault="004C4677" w:rsidP="00703BCD">
            <w:pPr>
              <w:snapToGrid w:val="0"/>
              <w:rPr>
                <w:i/>
                <w:lang w:val="sr-Cyrl-CS"/>
              </w:rPr>
            </w:pPr>
          </w:p>
        </w:tc>
        <w:tc>
          <w:tcPr>
            <w:tcW w:w="5310" w:type="dxa"/>
            <w:tcBorders>
              <w:top w:val="single" w:sz="4" w:space="0" w:color="000000"/>
              <w:left w:val="single" w:sz="4" w:space="0" w:color="000000"/>
              <w:bottom w:val="single" w:sz="4" w:space="0" w:color="000000"/>
            </w:tcBorders>
          </w:tcPr>
          <w:p w14:paraId="14E53E6D" w14:textId="77777777" w:rsidR="004C4677" w:rsidRPr="002F0FDE" w:rsidRDefault="004C4677" w:rsidP="00703BCD">
            <w:r w:rsidRPr="002F0FDE">
              <w:t>- израда и усвајање годишњег програма рада</w:t>
            </w:r>
          </w:p>
          <w:p w14:paraId="3998AB2C" w14:textId="702EE566" w:rsidR="004C4677" w:rsidRPr="002F0FDE" w:rsidRDefault="004C4677" w:rsidP="00703BCD">
            <w:r w:rsidRPr="002F0FDE">
              <w:t>- припремање седнице стручних и управних органа</w:t>
            </w:r>
          </w:p>
          <w:p w14:paraId="30EB8D14" w14:textId="77777777" w:rsidR="004C4677" w:rsidRPr="002F0FDE" w:rsidRDefault="004C4677" w:rsidP="00703BCD">
            <w:r w:rsidRPr="002F0FDE">
              <w:t>- рад са финансијским пословима</w:t>
            </w:r>
          </w:p>
          <w:p w14:paraId="579006CA" w14:textId="77777777" w:rsidR="004C4677" w:rsidRPr="002F0FDE" w:rsidRDefault="004C4677" w:rsidP="00703BCD">
            <w:r w:rsidRPr="002F0FDE">
              <w:t>- послови у вези са налазом школских саветника</w:t>
            </w:r>
          </w:p>
          <w:p w14:paraId="4B615B02" w14:textId="77777777" w:rsidR="004C4677" w:rsidRPr="002F0FDE" w:rsidRDefault="004C4677" w:rsidP="00703BCD">
            <w:r w:rsidRPr="002F0FDE">
              <w:t>- израда потребних извештаја о раду школе у прошлој години</w:t>
            </w:r>
          </w:p>
          <w:p w14:paraId="70ED3D95" w14:textId="77777777" w:rsidR="004C4677" w:rsidRPr="002F0FDE" w:rsidRDefault="004C4677" w:rsidP="00703BCD">
            <w:r w:rsidRPr="002F0FDE">
              <w:t>- присуствовање састанцима стручних већа</w:t>
            </w:r>
          </w:p>
          <w:p w14:paraId="58605F82" w14:textId="77777777" w:rsidR="004C4677" w:rsidRPr="002F0FDE" w:rsidRDefault="004C4677" w:rsidP="00703BCD">
            <w:r w:rsidRPr="002F0FDE">
              <w:t>- утврђивање бројног стања ученика по класама</w:t>
            </w:r>
          </w:p>
          <w:p w14:paraId="043CEB1A" w14:textId="77777777" w:rsidR="004C4677" w:rsidRPr="002F0FDE" w:rsidRDefault="004C4677" w:rsidP="00703BCD">
            <w:r w:rsidRPr="002F0FDE">
              <w:t>- израда потребних табела у праћењу откривања програма рада</w:t>
            </w:r>
          </w:p>
          <w:p w14:paraId="3013F500" w14:textId="77777777" w:rsidR="004C4677" w:rsidRPr="002F0FDE" w:rsidRDefault="004C4677" w:rsidP="00703BCD">
            <w:r w:rsidRPr="002F0FDE">
              <w:t>- анализа свих распореда рада у школи</w:t>
            </w:r>
          </w:p>
          <w:p w14:paraId="08AACF74" w14:textId="77777777" w:rsidR="004C4677" w:rsidRPr="002F0FDE" w:rsidRDefault="004C4677" w:rsidP="00703BCD">
            <w:r w:rsidRPr="002F0FDE">
              <w:t>- стручно усавршавање и праћење прописа</w:t>
            </w:r>
          </w:p>
          <w:p w14:paraId="1BE54F70" w14:textId="77777777" w:rsidR="004C4677" w:rsidRPr="002F0FDE" w:rsidRDefault="004C4677" w:rsidP="00703BCD">
            <w:r w:rsidRPr="002F0FDE">
              <w:t>- упознавање наставног особља са изменама и допунама Закона и прописа у основној музичкој школи</w:t>
            </w:r>
          </w:p>
          <w:p w14:paraId="47253B4D" w14:textId="77777777" w:rsidR="004C4677" w:rsidRPr="002F0FDE" w:rsidRDefault="004C4677" w:rsidP="00703BCD">
            <w:r w:rsidRPr="002F0FDE">
              <w:t>- умножавање и подела материјала</w:t>
            </w:r>
          </w:p>
          <w:p w14:paraId="7A60DAFA" w14:textId="77777777" w:rsidR="004C4677" w:rsidRPr="002F0FDE" w:rsidRDefault="004C4677" w:rsidP="00703BCD">
            <w:r w:rsidRPr="002F0FDE">
              <w:t>- опремљеност ученика уџбеницима и стручном литературом</w:t>
            </w:r>
          </w:p>
          <w:p w14:paraId="70BD9923" w14:textId="77777777" w:rsidR="004C4677" w:rsidRPr="002F0FDE" w:rsidRDefault="004C4677" w:rsidP="00703BCD">
            <w:r w:rsidRPr="002F0FDE">
              <w:t>- текући послови</w:t>
            </w:r>
          </w:p>
          <w:p w14:paraId="34A8B858" w14:textId="67A4DDDC" w:rsidR="004C4677" w:rsidRPr="002F0FDE" w:rsidRDefault="004C4677" w:rsidP="00703BCD">
            <w:pPr>
              <w:rPr>
                <w:lang w:val="sr-Cyrl-RS"/>
              </w:rPr>
            </w:pPr>
            <w:r w:rsidRPr="002F0FDE">
              <w:t>-</w:t>
            </w:r>
            <w:r w:rsidR="0054020A" w:rsidRPr="002F0FDE">
              <w:rPr>
                <w:lang w:val="sr-Cyrl-RS"/>
              </w:rPr>
              <w:t xml:space="preserve"> присуство на</w:t>
            </w:r>
            <w:r w:rsidRPr="002F0FDE">
              <w:t xml:space="preserve"> родитељски</w:t>
            </w:r>
            <w:r w:rsidR="0054020A" w:rsidRPr="002F0FDE">
              <w:rPr>
                <w:lang w:val="sr-Cyrl-RS"/>
              </w:rPr>
              <w:t>м</w:t>
            </w:r>
            <w:r w:rsidR="0054020A" w:rsidRPr="002F0FDE">
              <w:t xml:space="preserve"> састан</w:t>
            </w:r>
            <w:r w:rsidR="0054020A" w:rsidRPr="002F0FDE">
              <w:rPr>
                <w:lang w:val="sr-Cyrl-RS"/>
              </w:rPr>
              <w:t>цима</w:t>
            </w:r>
            <w:r w:rsidRPr="002F0FDE">
              <w:t xml:space="preserve"> </w:t>
            </w:r>
            <w:r w:rsidR="0054020A" w:rsidRPr="002F0FDE">
              <w:rPr>
                <w:lang w:val="sr-Cyrl-RS"/>
              </w:rPr>
              <w:t xml:space="preserve"> класа</w:t>
            </w:r>
          </w:p>
          <w:p w14:paraId="47B4DFB6" w14:textId="77777777" w:rsidR="004C4677" w:rsidRPr="002F0FDE" w:rsidRDefault="004C4677" w:rsidP="00703BCD">
            <w:r w:rsidRPr="002F0FDE">
              <w:t>- рад у активу директора основних школа у општини</w:t>
            </w:r>
          </w:p>
          <w:p w14:paraId="00F7177F" w14:textId="77777777" w:rsidR="004C4677" w:rsidRPr="002F0FDE" w:rsidRDefault="004C4677" w:rsidP="00703BCD">
            <w:r w:rsidRPr="002F0FDE">
              <w:t>- припрема и реализација седница стручних и наставничких већа</w:t>
            </w:r>
          </w:p>
          <w:p w14:paraId="224D1677" w14:textId="77777777" w:rsidR="004C4677" w:rsidRPr="002F0FDE" w:rsidRDefault="004C4677" w:rsidP="00703BCD">
            <w:r w:rsidRPr="002F0FDE">
              <w:t>- припрема и реализација састанка Савета родитеља</w:t>
            </w:r>
          </w:p>
          <w:p w14:paraId="026396F9" w14:textId="77777777" w:rsidR="004C4677" w:rsidRPr="002F0FDE" w:rsidRDefault="004C4677" w:rsidP="00703BCD">
            <w:pPr>
              <w:rPr>
                <w:lang w:val="sr-Cyrl-CS"/>
              </w:rPr>
            </w:pPr>
            <w:r w:rsidRPr="002F0FDE">
              <w:t>- текући послови</w:t>
            </w:r>
          </w:p>
        </w:tc>
        <w:tc>
          <w:tcPr>
            <w:tcW w:w="1674" w:type="dxa"/>
            <w:tcBorders>
              <w:top w:val="single" w:sz="4" w:space="0" w:color="000000"/>
              <w:left w:val="single" w:sz="4" w:space="0" w:color="000000"/>
              <w:bottom w:val="single" w:sz="4" w:space="0" w:color="000000"/>
              <w:right w:val="single" w:sz="4" w:space="0" w:color="000000"/>
            </w:tcBorders>
            <w:vAlign w:val="center"/>
          </w:tcPr>
          <w:p w14:paraId="41A36EDD" w14:textId="77777777" w:rsidR="004C4677" w:rsidRPr="002F0FDE" w:rsidRDefault="004C4677" w:rsidP="00703BCD">
            <w:pPr>
              <w:snapToGrid w:val="0"/>
              <w:jc w:val="center"/>
              <w:rPr>
                <w:lang w:val="sr-Cyrl-CS"/>
              </w:rPr>
            </w:pPr>
            <w:r w:rsidRPr="002F0FDE">
              <w:rPr>
                <w:lang w:val="sr-Cyrl-CS"/>
              </w:rPr>
              <w:t>директор школе</w:t>
            </w:r>
          </w:p>
        </w:tc>
        <w:tc>
          <w:tcPr>
            <w:tcW w:w="1738" w:type="dxa"/>
            <w:tcBorders>
              <w:top w:val="single" w:sz="4" w:space="0" w:color="000000"/>
              <w:left w:val="single" w:sz="4" w:space="0" w:color="000000"/>
              <w:bottom w:val="single" w:sz="4" w:space="0" w:color="000000"/>
              <w:right w:val="single" w:sz="4" w:space="0" w:color="000000"/>
            </w:tcBorders>
            <w:vAlign w:val="center"/>
          </w:tcPr>
          <w:p w14:paraId="35E0F06A" w14:textId="77777777" w:rsidR="004C4677" w:rsidRPr="002F0FDE" w:rsidRDefault="004C4677" w:rsidP="00703BCD">
            <w:pPr>
              <w:snapToGrid w:val="0"/>
              <w:jc w:val="center"/>
              <w:rPr>
                <w:lang w:val="sr-Cyrl-CS"/>
              </w:rPr>
            </w:pPr>
            <w:r w:rsidRPr="002F0FDE">
              <w:rPr>
                <w:lang w:val="sr-Cyrl-CS"/>
              </w:rPr>
              <w:t>увид у школску докумен-тацију</w:t>
            </w:r>
          </w:p>
        </w:tc>
      </w:tr>
    </w:tbl>
    <w:p w14:paraId="49E926FF" w14:textId="77777777" w:rsidR="009273AC" w:rsidRPr="002F0FDE" w:rsidRDefault="009273AC" w:rsidP="009273AC">
      <w:pPr>
        <w:jc w:val="center"/>
        <w:rPr>
          <w:lang w:val="sr-Cyrl-CS"/>
        </w:rPr>
      </w:pPr>
    </w:p>
    <w:tbl>
      <w:tblPr>
        <w:tblpPr w:leftFromText="180" w:rightFromText="180" w:vertAnchor="text" w:horzAnchor="margin" w:tblpXSpec="center" w:tblpY="103"/>
        <w:tblW w:w="10638" w:type="dxa"/>
        <w:tblLayout w:type="fixed"/>
        <w:tblLook w:val="0000" w:firstRow="0" w:lastRow="0" w:firstColumn="0" w:lastColumn="0" w:noHBand="0" w:noVBand="0"/>
      </w:tblPr>
      <w:tblGrid>
        <w:gridCol w:w="1908"/>
        <w:gridCol w:w="5310"/>
        <w:gridCol w:w="1800"/>
        <w:gridCol w:w="1620"/>
      </w:tblGrid>
      <w:tr w:rsidR="000D4915" w:rsidRPr="002F0FDE" w14:paraId="478AEA4A" w14:textId="77777777" w:rsidTr="00703BCD">
        <w:trPr>
          <w:trHeight w:val="3587"/>
        </w:trPr>
        <w:tc>
          <w:tcPr>
            <w:tcW w:w="1908" w:type="dxa"/>
            <w:tcBorders>
              <w:top w:val="single" w:sz="4" w:space="0" w:color="000000"/>
              <w:left w:val="single" w:sz="4" w:space="0" w:color="000000"/>
              <w:bottom w:val="single" w:sz="4" w:space="0" w:color="000000"/>
            </w:tcBorders>
            <w:vAlign w:val="center"/>
          </w:tcPr>
          <w:p w14:paraId="1089F0C3" w14:textId="77777777" w:rsidR="004C4677" w:rsidRPr="002F0FDE" w:rsidRDefault="004C4677" w:rsidP="004C4677">
            <w:pPr>
              <w:snapToGrid w:val="0"/>
              <w:jc w:val="center"/>
              <w:rPr>
                <w:i/>
                <w:lang w:val="sr-Cyrl-CS"/>
              </w:rPr>
            </w:pPr>
            <w:r w:rsidRPr="002F0FDE">
              <w:rPr>
                <w:i/>
                <w:lang w:val="sr-Cyrl-CS"/>
              </w:rPr>
              <w:t>ОКТОБАР</w:t>
            </w:r>
          </w:p>
        </w:tc>
        <w:tc>
          <w:tcPr>
            <w:tcW w:w="5310" w:type="dxa"/>
            <w:tcBorders>
              <w:top w:val="single" w:sz="4" w:space="0" w:color="000000"/>
              <w:left w:val="single" w:sz="4" w:space="0" w:color="000000"/>
              <w:bottom w:val="single" w:sz="4" w:space="0" w:color="000000"/>
            </w:tcBorders>
          </w:tcPr>
          <w:p w14:paraId="16E62071"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посета часовима редовне и допунске и додатне наставе</w:t>
            </w:r>
          </w:p>
          <w:p w14:paraId="157739FD"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анализа финансијског пословања школе </w:t>
            </w:r>
          </w:p>
          <w:p w14:paraId="19F85576"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увид у вођење потребне документације</w:t>
            </w:r>
          </w:p>
          <w:p w14:paraId="66F34C55"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анализа праћења рада хора </w:t>
            </w:r>
          </w:p>
          <w:p w14:paraId="1EC44920"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саветодавни рад, разговор са родитељима, ученицима и наставницима</w:t>
            </w:r>
          </w:p>
          <w:p w14:paraId="6B3607D8"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и сарадња са институцијама и организацијама у граду</w:t>
            </w:r>
          </w:p>
          <w:p w14:paraId="12D7E4A7"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текући послови</w:t>
            </w:r>
          </w:p>
          <w:p w14:paraId="7F6BA5D1"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преглед евиденције о раду наставника</w:t>
            </w:r>
          </w:p>
          <w:p w14:paraId="5FC54A3F" w14:textId="6FF42460" w:rsidR="00755C69"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преглед дневника васпитно-образовног рада</w:t>
            </w:r>
          </w:p>
        </w:tc>
        <w:tc>
          <w:tcPr>
            <w:tcW w:w="1800" w:type="dxa"/>
            <w:tcBorders>
              <w:top w:val="single" w:sz="4" w:space="0" w:color="000000"/>
              <w:left w:val="single" w:sz="4" w:space="0" w:color="000000"/>
              <w:bottom w:val="single" w:sz="4" w:space="0" w:color="000000"/>
              <w:right w:val="single" w:sz="4" w:space="0" w:color="000000"/>
            </w:tcBorders>
            <w:vAlign w:val="center"/>
          </w:tcPr>
          <w:p w14:paraId="2EBE2E87" w14:textId="77777777" w:rsidR="004C4677" w:rsidRPr="002F0FDE" w:rsidRDefault="004C4677" w:rsidP="004C4677">
            <w:pPr>
              <w:snapToGrid w:val="0"/>
              <w:jc w:val="center"/>
              <w:rPr>
                <w:lang w:val="sr-Cyrl-CS"/>
              </w:rPr>
            </w:pPr>
            <w:r w:rsidRPr="002F0FDE">
              <w:rPr>
                <w:lang w:val="sr-Cyrl-CS"/>
              </w:rPr>
              <w:t>директор школе</w:t>
            </w:r>
          </w:p>
        </w:tc>
        <w:tc>
          <w:tcPr>
            <w:tcW w:w="1620" w:type="dxa"/>
            <w:tcBorders>
              <w:top w:val="single" w:sz="4" w:space="0" w:color="000000"/>
              <w:left w:val="single" w:sz="4" w:space="0" w:color="000000"/>
              <w:bottom w:val="single" w:sz="4" w:space="0" w:color="000000"/>
              <w:right w:val="single" w:sz="4" w:space="0" w:color="000000"/>
            </w:tcBorders>
            <w:vAlign w:val="center"/>
          </w:tcPr>
          <w:p w14:paraId="510BAA23" w14:textId="77777777" w:rsidR="004C4677" w:rsidRPr="002F0FDE" w:rsidRDefault="004C4677" w:rsidP="004C4677">
            <w:pPr>
              <w:snapToGrid w:val="0"/>
              <w:jc w:val="center"/>
              <w:rPr>
                <w:lang w:val="sr-Cyrl-CS"/>
              </w:rPr>
            </w:pPr>
            <w:r w:rsidRPr="002F0FDE">
              <w:rPr>
                <w:lang w:val="sr-Cyrl-CS"/>
              </w:rPr>
              <w:t>увид у школску докумен-тацију</w:t>
            </w:r>
          </w:p>
        </w:tc>
      </w:tr>
      <w:tr w:rsidR="000D4915" w:rsidRPr="002F0FDE" w14:paraId="792642FF" w14:textId="77777777" w:rsidTr="00703BCD">
        <w:tc>
          <w:tcPr>
            <w:tcW w:w="1908" w:type="dxa"/>
            <w:tcBorders>
              <w:top w:val="single" w:sz="4" w:space="0" w:color="000000"/>
              <w:left w:val="single" w:sz="4" w:space="0" w:color="000000"/>
              <w:bottom w:val="single" w:sz="4" w:space="0" w:color="000000"/>
            </w:tcBorders>
            <w:vAlign w:val="center"/>
          </w:tcPr>
          <w:p w14:paraId="374AF01A" w14:textId="77777777" w:rsidR="004C4677" w:rsidRPr="002F0FDE" w:rsidRDefault="004C4677" w:rsidP="004C4677">
            <w:pPr>
              <w:snapToGrid w:val="0"/>
              <w:jc w:val="center"/>
              <w:rPr>
                <w:i/>
                <w:lang w:val="sr-Cyrl-CS"/>
              </w:rPr>
            </w:pPr>
            <w:r w:rsidRPr="002F0FDE">
              <w:rPr>
                <w:i/>
                <w:lang w:val="sr-Cyrl-CS"/>
              </w:rPr>
              <w:lastRenderedPageBreak/>
              <w:t>НОВЕМБАР</w:t>
            </w:r>
          </w:p>
        </w:tc>
        <w:tc>
          <w:tcPr>
            <w:tcW w:w="5310" w:type="dxa"/>
            <w:tcBorders>
              <w:top w:val="single" w:sz="4" w:space="0" w:color="000000"/>
              <w:left w:val="single" w:sz="4" w:space="0" w:color="000000"/>
              <w:bottom w:val="single" w:sz="4" w:space="0" w:color="000000"/>
            </w:tcBorders>
          </w:tcPr>
          <w:p w14:paraId="50E9D968"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припрема и реализација седница Наставничког већа</w:t>
            </w:r>
          </w:p>
          <w:p w14:paraId="36463AF5"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анализа остварења плана и програма у свим видовима и облицима рада на крају </w:t>
            </w:r>
            <w:r w:rsidRPr="002F0FDE">
              <w:rPr>
                <w:rFonts w:ascii="Times New Roman" w:hAnsi="Times New Roman"/>
                <w:sz w:val="24"/>
                <w:szCs w:val="24"/>
                <w:lang w:val="de-DE"/>
              </w:rPr>
              <w:t>I</w:t>
            </w:r>
            <w:r w:rsidRPr="002F0FDE">
              <w:rPr>
                <w:rFonts w:ascii="Times New Roman" w:hAnsi="Times New Roman"/>
                <w:sz w:val="24"/>
                <w:szCs w:val="24"/>
                <w:lang w:val="sr-Cyrl-CS"/>
              </w:rPr>
              <w:t xml:space="preserve"> класификационог периода</w:t>
            </w:r>
          </w:p>
          <w:p w14:paraId="3F508A1E"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анализа успеха и дисциплине ученика</w:t>
            </w:r>
          </w:p>
          <w:p w14:paraId="0FCF74D2"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посета часовима</w:t>
            </w:r>
          </w:p>
          <w:p w14:paraId="24C1608D"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на финансијско-материјалном пословању</w:t>
            </w:r>
          </w:p>
          <w:p w14:paraId="29A1C6E8"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упознавање Школског одбора са успехом ученика на </w:t>
            </w:r>
            <w:r w:rsidRPr="002F0FDE">
              <w:rPr>
                <w:rFonts w:ascii="Times New Roman" w:hAnsi="Times New Roman"/>
                <w:sz w:val="24"/>
                <w:szCs w:val="24"/>
                <w:lang w:val="de-DE"/>
              </w:rPr>
              <w:t>I</w:t>
            </w:r>
            <w:r w:rsidRPr="002F0FDE">
              <w:rPr>
                <w:rFonts w:ascii="Times New Roman" w:hAnsi="Times New Roman"/>
                <w:sz w:val="24"/>
                <w:szCs w:val="24"/>
                <w:lang w:val="sr-Cyrl-CS"/>
              </w:rPr>
              <w:t xml:space="preserve"> класификационом периоду</w:t>
            </w:r>
          </w:p>
          <w:p w14:paraId="3E588946"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разговор са ученицима који имају проблеме</w:t>
            </w:r>
          </w:p>
          <w:p w14:paraId="659717D9"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израда разних докумената и извештаја</w:t>
            </w:r>
          </w:p>
          <w:p w14:paraId="70CC677B" w14:textId="77777777" w:rsidR="004C4677" w:rsidRPr="002F0FDE" w:rsidRDefault="004C4677"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текући послови</w:t>
            </w:r>
          </w:p>
          <w:p w14:paraId="707ABC5E" w14:textId="49609A43" w:rsidR="00755C69" w:rsidRPr="002F0FDE" w:rsidRDefault="00755C69" w:rsidP="001E2C67">
            <w:pPr>
              <w:pStyle w:val="BodyText"/>
              <w:spacing w:after="0" w:line="300" w:lineRule="atLeast"/>
              <w:rPr>
                <w:rFonts w:ascii="Times New Roman" w:hAnsi="Times New Roman"/>
                <w:sz w:val="24"/>
                <w:szCs w:val="24"/>
                <w:lang w:val="sr-Cyrl-CS"/>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F994880" w14:textId="77777777" w:rsidR="004C4677" w:rsidRPr="002F0FDE" w:rsidRDefault="004C4677" w:rsidP="004C4677">
            <w:pPr>
              <w:snapToGrid w:val="0"/>
              <w:jc w:val="center"/>
              <w:rPr>
                <w:lang w:val="sr-Cyrl-CS"/>
              </w:rPr>
            </w:pPr>
            <w:r w:rsidRPr="002F0FDE">
              <w:rPr>
                <w:lang w:val="sr-Cyrl-CS"/>
              </w:rPr>
              <w:t>директор школе</w:t>
            </w:r>
          </w:p>
        </w:tc>
        <w:tc>
          <w:tcPr>
            <w:tcW w:w="1620" w:type="dxa"/>
            <w:tcBorders>
              <w:top w:val="single" w:sz="4" w:space="0" w:color="000000"/>
              <w:left w:val="single" w:sz="4" w:space="0" w:color="000000"/>
              <w:bottom w:val="single" w:sz="4" w:space="0" w:color="000000"/>
              <w:right w:val="single" w:sz="4" w:space="0" w:color="000000"/>
            </w:tcBorders>
            <w:vAlign w:val="center"/>
          </w:tcPr>
          <w:p w14:paraId="267F3523" w14:textId="77777777" w:rsidR="004C4677" w:rsidRPr="002F0FDE" w:rsidRDefault="004C4677" w:rsidP="004C4677">
            <w:pPr>
              <w:snapToGrid w:val="0"/>
              <w:jc w:val="center"/>
              <w:rPr>
                <w:lang w:val="sr-Cyrl-CS"/>
              </w:rPr>
            </w:pPr>
            <w:r w:rsidRPr="002F0FDE">
              <w:rPr>
                <w:lang w:val="sr-Cyrl-CS"/>
              </w:rPr>
              <w:t>увид у школску докумен-тацију</w:t>
            </w:r>
          </w:p>
        </w:tc>
      </w:tr>
    </w:tbl>
    <w:p w14:paraId="4BE5352F" w14:textId="77777777" w:rsidR="009273AC" w:rsidRPr="002F0FDE" w:rsidRDefault="009273AC" w:rsidP="00AE0EF8">
      <w:pPr>
        <w:rPr>
          <w:lang w:val="sr-Cyrl-CS"/>
        </w:rPr>
      </w:pPr>
    </w:p>
    <w:tbl>
      <w:tblPr>
        <w:tblW w:w="10646" w:type="dxa"/>
        <w:tblInd w:w="-612" w:type="dxa"/>
        <w:tblLayout w:type="fixed"/>
        <w:tblLook w:val="0000" w:firstRow="0" w:lastRow="0" w:firstColumn="0" w:lastColumn="0" w:noHBand="0" w:noVBand="0"/>
      </w:tblPr>
      <w:tblGrid>
        <w:gridCol w:w="1842"/>
        <w:gridCol w:w="5365"/>
        <w:gridCol w:w="1701"/>
        <w:gridCol w:w="1738"/>
      </w:tblGrid>
      <w:tr w:rsidR="000D4915" w:rsidRPr="002F0FDE" w14:paraId="79398718" w14:textId="77777777" w:rsidTr="009A203C">
        <w:trPr>
          <w:trHeight w:val="1261"/>
        </w:trPr>
        <w:tc>
          <w:tcPr>
            <w:tcW w:w="1842" w:type="dxa"/>
            <w:tcBorders>
              <w:top w:val="single" w:sz="4" w:space="0" w:color="000000"/>
              <w:left w:val="single" w:sz="4" w:space="0" w:color="000000"/>
              <w:bottom w:val="single" w:sz="4" w:space="0" w:color="000000"/>
            </w:tcBorders>
            <w:vAlign w:val="center"/>
          </w:tcPr>
          <w:p w14:paraId="3336325A" w14:textId="77777777" w:rsidR="009273AC" w:rsidRPr="002F0FDE" w:rsidRDefault="009273AC" w:rsidP="009273AC">
            <w:pPr>
              <w:snapToGrid w:val="0"/>
              <w:jc w:val="center"/>
              <w:rPr>
                <w:i/>
                <w:lang w:val="sr-Cyrl-CS"/>
              </w:rPr>
            </w:pPr>
            <w:r w:rsidRPr="002F0FDE">
              <w:rPr>
                <w:i/>
                <w:lang w:val="sr-Cyrl-CS"/>
              </w:rPr>
              <w:t>ДЕЦЕМБАР</w:t>
            </w:r>
          </w:p>
        </w:tc>
        <w:tc>
          <w:tcPr>
            <w:tcW w:w="5365" w:type="dxa"/>
            <w:tcBorders>
              <w:top w:val="single" w:sz="4" w:space="0" w:color="000000"/>
              <w:left w:val="single" w:sz="4" w:space="0" w:color="000000"/>
              <w:bottom w:val="single" w:sz="4" w:space="0" w:color="000000"/>
            </w:tcBorders>
          </w:tcPr>
          <w:p w14:paraId="41367E36"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посета часовима</w:t>
            </w:r>
          </w:p>
          <w:p w14:paraId="6294BD73"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спровођење пописа инвентара у школи</w:t>
            </w:r>
          </w:p>
          <w:p w14:paraId="7F34CAD3"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педагошко-инструктивни рад</w:t>
            </w:r>
          </w:p>
          <w:p w14:paraId="27560FFE"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сагледавање финансијског стања школе у вези са завршетком календарске године</w:t>
            </w:r>
          </w:p>
          <w:p w14:paraId="2BB0492F"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контрола документације</w:t>
            </w:r>
          </w:p>
          <w:p w14:paraId="24F4559C"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вођење евиденције о раду</w:t>
            </w:r>
          </w:p>
          <w:p w14:paraId="4C850ABA"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актива директора школе</w:t>
            </w:r>
          </w:p>
          <w:p w14:paraId="26F95F3C"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прегле</w:t>
            </w:r>
            <w:r w:rsidR="00345EE6" w:rsidRPr="002F0FDE">
              <w:rPr>
                <w:rFonts w:ascii="Times New Roman" w:hAnsi="Times New Roman"/>
                <w:sz w:val="24"/>
                <w:szCs w:val="24"/>
                <w:lang w:val="sr-Cyrl-RS"/>
              </w:rPr>
              <w:t>д</w:t>
            </w:r>
            <w:r w:rsidRPr="002F0FDE">
              <w:rPr>
                <w:rFonts w:ascii="Times New Roman" w:hAnsi="Times New Roman"/>
                <w:sz w:val="24"/>
                <w:szCs w:val="24"/>
                <w:lang w:val="sr-Cyrl-CS"/>
              </w:rPr>
              <w:t xml:space="preserve"> прописане евиденције о раду ученика</w:t>
            </w:r>
          </w:p>
          <w:p w14:paraId="47C73638"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учешће у изради привременог финансијског плана</w:t>
            </w:r>
          </w:p>
          <w:p w14:paraId="4077EFBD"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учешће просветних радника на семинарима</w:t>
            </w:r>
          </w:p>
          <w:p w14:paraId="543506FE"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састанак савета родитеља</w:t>
            </w:r>
          </w:p>
          <w:p w14:paraId="37584487"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текућа питања</w:t>
            </w:r>
          </w:p>
          <w:p w14:paraId="5049CC41"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припремање и реализација седнице Наставничког већа и Школског одбора</w:t>
            </w:r>
          </w:p>
          <w:p w14:paraId="3A2DB1F4"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припрема за завршетак </w:t>
            </w:r>
            <w:r w:rsidRPr="002F0FDE">
              <w:rPr>
                <w:rFonts w:ascii="Times New Roman" w:hAnsi="Times New Roman"/>
                <w:sz w:val="24"/>
                <w:szCs w:val="24"/>
                <w:lang w:val="de-DE"/>
              </w:rPr>
              <w:t>I</w:t>
            </w:r>
            <w:r w:rsidRPr="002F0FDE">
              <w:rPr>
                <w:rFonts w:ascii="Times New Roman" w:hAnsi="Times New Roman"/>
                <w:sz w:val="24"/>
                <w:szCs w:val="24"/>
                <w:lang w:val="sr-Cyrl-CS"/>
              </w:rPr>
              <w:t xml:space="preserve"> полугодишта</w:t>
            </w:r>
          </w:p>
          <w:p w14:paraId="0610BD67"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израда извештаја о раду у </w:t>
            </w:r>
            <w:r w:rsidRPr="002F0FDE">
              <w:rPr>
                <w:rFonts w:ascii="Times New Roman" w:hAnsi="Times New Roman"/>
                <w:sz w:val="24"/>
                <w:szCs w:val="24"/>
                <w:lang w:val="de-DE"/>
              </w:rPr>
              <w:t>I</w:t>
            </w:r>
            <w:r w:rsidRPr="002F0FDE">
              <w:rPr>
                <w:rFonts w:ascii="Times New Roman" w:hAnsi="Times New Roman"/>
                <w:sz w:val="24"/>
                <w:szCs w:val="24"/>
                <w:lang w:val="sr-Cyrl-CS"/>
              </w:rPr>
              <w:t xml:space="preserve"> полугодишту</w:t>
            </w:r>
          </w:p>
          <w:p w14:paraId="4B3ED123"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анализа остварења фонда часова у свим видовима рада</w:t>
            </w:r>
          </w:p>
          <w:p w14:paraId="115A163E" w14:textId="17DA1E6B" w:rsidR="009A203C" w:rsidRPr="002F0FDE" w:rsidRDefault="009A203C" w:rsidP="001E2C67">
            <w:pPr>
              <w:pStyle w:val="BodyText"/>
              <w:spacing w:after="0" w:line="300" w:lineRule="atLeast"/>
              <w:rPr>
                <w:rFonts w:ascii="Times New Roman" w:hAnsi="Times New Roman"/>
                <w:sz w:val="24"/>
                <w:szCs w:val="24"/>
                <w:lang w:val="de-DE"/>
              </w:rPr>
            </w:pPr>
            <w:r w:rsidRPr="002F0FDE">
              <w:rPr>
                <w:rFonts w:ascii="Times New Roman" w:hAnsi="Times New Roman"/>
                <w:sz w:val="24"/>
                <w:szCs w:val="24"/>
                <w:lang w:val="de-DE"/>
              </w:rPr>
              <w:t>- анализа успеха ученика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8140571" w14:textId="77777777" w:rsidR="009273AC" w:rsidRPr="002F0FDE" w:rsidRDefault="009273AC" w:rsidP="009273AC">
            <w:pPr>
              <w:snapToGrid w:val="0"/>
              <w:jc w:val="center"/>
              <w:rPr>
                <w:lang w:val="sr-Cyrl-CS"/>
              </w:rPr>
            </w:pPr>
            <w:r w:rsidRPr="002F0FDE">
              <w:rPr>
                <w:lang w:val="sr-Cyrl-CS"/>
              </w:rPr>
              <w:t>директор школе</w:t>
            </w:r>
          </w:p>
        </w:tc>
        <w:tc>
          <w:tcPr>
            <w:tcW w:w="1738" w:type="dxa"/>
            <w:tcBorders>
              <w:top w:val="single" w:sz="4" w:space="0" w:color="000000"/>
              <w:left w:val="single" w:sz="4" w:space="0" w:color="000000"/>
              <w:bottom w:val="single" w:sz="4" w:space="0" w:color="000000"/>
              <w:right w:val="single" w:sz="4" w:space="0" w:color="000000"/>
            </w:tcBorders>
            <w:vAlign w:val="center"/>
          </w:tcPr>
          <w:p w14:paraId="43218D60" w14:textId="77777777" w:rsidR="009273AC" w:rsidRPr="002F0FDE" w:rsidRDefault="009273AC" w:rsidP="009273AC">
            <w:pPr>
              <w:snapToGrid w:val="0"/>
              <w:jc w:val="center"/>
              <w:rPr>
                <w:lang w:val="sr-Cyrl-CS"/>
              </w:rPr>
            </w:pPr>
            <w:r w:rsidRPr="002F0FDE">
              <w:rPr>
                <w:lang w:val="sr-Cyrl-CS"/>
              </w:rPr>
              <w:t>увид у школску докумен-тацију</w:t>
            </w:r>
          </w:p>
        </w:tc>
      </w:tr>
      <w:tr w:rsidR="000D4915" w:rsidRPr="002F0FDE" w14:paraId="30F6F9BC" w14:textId="77777777" w:rsidTr="001E2C67">
        <w:trPr>
          <w:trHeight w:val="3325"/>
        </w:trPr>
        <w:tc>
          <w:tcPr>
            <w:tcW w:w="1842" w:type="dxa"/>
            <w:tcBorders>
              <w:top w:val="single" w:sz="4" w:space="0" w:color="000000"/>
              <w:left w:val="single" w:sz="4" w:space="0" w:color="000000"/>
              <w:bottom w:val="single" w:sz="4" w:space="0" w:color="000000"/>
            </w:tcBorders>
            <w:vAlign w:val="center"/>
          </w:tcPr>
          <w:p w14:paraId="2F00A126" w14:textId="77777777" w:rsidR="009273AC" w:rsidRPr="002F0FDE" w:rsidRDefault="009273AC" w:rsidP="009273AC">
            <w:pPr>
              <w:snapToGrid w:val="0"/>
              <w:jc w:val="center"/>
              <w:rPr>
                <w:i/>
                <w:lang w:val="sr-Cyrl-CS"/>
              </w:rPr>
            </w:pPr>
            <w:r w:rsidRPr="002F0FDE">
              <w:rPr>
                <w:i/>
                <w:lang w:val="sr-Cyrl-CS"/>
              </w:rPr>
              <w:lastRenderedPageBreak/>
              <w:t>ЈАНУАР</w:t>
            </w:r>
          </w:p>
        </w:tc>
        <w:tc>
          <w:tcPr>
            <w:tcW w:w="5365" w:type="dxa"/>
            <w:tcBorders>
              <w:top w:val="single" w:sz="4" w:space="0" w:color="000000"/>
              <w:left w:val="single" w:sz="4" w:space="0" w:color="000000"/>
              <w:bottom w:val="single" w:sz="4" w:space="0" w:color="000000"/>
            </w:tcBorders>
          </w:tcPr>
          <w:p w14:paraId="4F4A0B7D" w14:textId="01E4A47F"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организација прославе дана Светог Саве </w:t>
            </w:r>
          </w:p>
          <w:p w14:paraId="14F3D072"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упознавање Школског одбора о раду и успеху у </w:t>
            </w:r>
            <w:r w:rsidRPr="002F0FDE">
              <w:rPr>
                <w:rFonts w:ascii="Times New Roman" w:hAnsi="Times New Roman"/>
                <w:sz w:val="24"/>
                <w:szCs w:val="24"/>
                <w:lang w:val="de-DE"/>
              </w:rPr>
              <w:t>I</w:t>
            </w:r>
            <w:r w:rsidRPr="002F0FDE">
              <w:rPr>
                <w:rFonts w:ascii="Times New Roman" w:hAnsi="Times New Roman"/>
                <w:sz w:val="24"/>
                <w:szCs w:val="24"/>
                <w:lang w:val="sr-Cyrl-CS"/>
              </w:rPr>
              <w:t xml:space="preserve"> полугодишту – израда извештаја</w:t>
            </w:r>
          </w:p>
          <w:p w14:paraId="68905B23"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на материјално-финансијским пословима</w:t>
            </w:r>
          </w:p>
          <w:p w14:paraId="050530A0"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разматрање записника од стране саветника</w:t>
            </w:r>
          </w:p>
          <w:p w14:paraId="3327149C" w14:textId="77777777" w:rsidR="009A203C" w:rsidRPr="002F0FDE" w:rsidRDefault="009A203C" w:rsidP="009A203C">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педагошко инструктивни рад</w:t>
            </w:r>
          </w:p>
          <w:p w14:paraId="7D4E7E22" w14:textId="37CD4076"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CS"/>
              </w:rPr>
              <w:t xml:space="preserve">- </w:t>
            </w:r>
            <w:r w:rsidRPr="002F0FDE">
              <w:rPr>
                <w:rFonts w:ascii="Times New Roman" w:hAnsi="Times New Roman"/>
                <w:sz w:val="24"/>
                <w:szCs w:val="24"/>
                <w:lang w:val="sr-Cyrl-RS"/>
              </w:rPr>
              <w:t>преслушавања за такмичења</w:t>
            </w:r>
          </w:p>
          <w:p w14:paraId="4749D9E8" w14:textId="77777777"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стручно образовање и усавршавање</w:t>
            </w:r>
          </w:p>
          <w:p w14:paraId="77398759" w14:textId="77777777"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сарадња са друштвеном средином</w:t>
            </w:r>
          </w:p>
          <w:p w14:paraId="750A5B03" w14:textId="77777777"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анализа рада и дисциплина у школи</w:t>
            </w:r>
          </w:p>
          <w:p w14:paraId="295281B2" w14:textId="77777777"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посета часовима</w:t>
            </w:r>
          </w:p>
          <w:p w14:paraId="5D464A07" w14:textId="77777777" w:rsidR="009A203C"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текући послови</w:t>
            </w:r>
          </w:p>
          <w:p w14:paraId="297F1F2D" w14:textId="11BC5D22" w:rsidR="00755C69" w:rsidRPr="002F0FDE" w:rsidRDefault="009A203C" w:rsidP="009A203C">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xml:space="preserve">- вођење документације </w:t>
            </w:r>
          </w:p>
        </w:tc>
        <w:tc>
          <w:tcPr>
            <w:tcW w:w="1701" w:type="dxa"/>
            <w:tcBorders>
              <w:top w:val="single" w:sz="4" w:space="0" w:color="000000"/>
              <w:left w:val="single" w:sz="4" w:space="0" w:color="000000"/>
              <w:bottom w:val="single" w:sz="4" w:space="0" w:color="000000"/>
              <w:right w:val="single" w:sz="4" w:space="0" w:color="000000"/>
            </w:tcBorders>
            <w:vAlign w:val="center"/>
          </w:tcPr>
          <w:p w14:paraId="0CDBBCEB" w14:textId="77777777" w:rsidR="009273AC" w:rsidRPr="002F0FDE" w:rsidRDefault="009273AC" w:rsidP="009273AC">
            <w:pPr>
              <w:snapToGrid w:val="0"/>
              <w:jc w:val="center"/>
              <w:rPr>
                <w:lang w:val="sr-Cyrl-CS"/>
              </w:rPr>
            </w:pPr>
            <w:r w:rsidRPr="002F0FDE">
              <w:rPr>
                <w:lang w:val="sr-Cyrl-CS"/>
              </w:rPr>
              <w:t>директор школе</w:t>
            </w:r>
          </w:p>
        </w:tc>
        <w:tc>
          <w:tcPr>
            <w:tcW w:w="1738" w:type="dxa"/>
            <w:tcBorders>
              <w:top w:val="single" w:sz="4" w:space="0" w:color="000000"/>
              <w:left w:val="single" w:sz="4" w:space="0" w:color="000000"/>
              <w:bottom w:val="single" w:sz="4" w:space="0" w:color="000000"/>
              <w:right w:val="single" w:sz="4" w:space="0" w:color="000000"/>
            </w:tcBorders>
            <w:vAlign w:val="center"/>
          </w:tcPr>
          <w:p w14:paraId="64EB465B" w14:textId="77777777" w:rsidR="009273AC" w:rsidRPr="002F0FDE" w:rsidRDefault="009273AC" w:rsidP="009273AC">
            <w:pPr>
              <w:snapToGrid w:val="0"/>
              <w:jc w:val="center"/>
              <w:rPr>
                <w:lang w:val="sr-Cyrl-CS"/>
              </w:rPr>
            </w:pPr>
            <w:r w:rsidRPr="002F0FDE">
              <w:rPr>
                <w:lang w:val="sr-Cyrl-CS"/>
              </w:rPr>
              <w:t>увид у школску докумен-тацију</w:t>
            </w:r>
          </w:p>
        </w:tc>
      </w:tr>
    </w:tbl>
    <w:p w14:paraId="0DD771A0" w14:textId="77777777" w:rsidR="009273AC" w:rsidRPr="002F0FDE" w:rsidRDefault="009273AC" w:rsidP="009273AC">
      <w:pPr>
        <w:jc w:val="center"/>
        <w:rPr>
          <w:lang w:val="sr-Cyrl-CS"/>
        </w:rPr>
      </w:pPr>
    </w:p>
    <w:tbl>
      <w:tblPr>
        <w:tblW w:w="10700" w:type="dxa"/>
        <w:tblInd w:w="-601" w:type="dxa"/>
        <w:tblLayout w:type="fixed"/>
        <w:tblLook w:val="0000" w:firstRow="0" w:lastRow="0" w:firstColumn="0" w:lastColumn="0" w:noHBand="0" w:noVBand="0"/>
      </w:tblPr>
      <w:tblGrid>
        <w:gridCol w:w="1843"/>
        <w:gridCol w:w="5204"/>
        <w:gridCol w:w="1779"/>
        <w:gridCol w:w="1874"/>
      </w:tblGrid>
      <w:tr w:rsidR="000D4915" w:rsidRPr="002F0FDE" w14:paraId="61B855BA" w14:textId="77777777" w:rsidTr="00C57E58">
        <w:trPr>
          <w:trHeight w:val="1525"/>
        </w:trPr>
        <w:tc>
          <w:tcPr>
            <w:tcW w:w="1843" w:type="dxa"/>
            <w:tcBorders>
              <w:top w:val="single" w:sz="4" w:space="0" w:color="000000"/>
              <w:left w:val="single" w:sz="4" w:space="0" w:color="000000"/>
              <w:bottom w:val="single" w:sz="4" w:space="0" w:color="000000"/>
            </w:tcBorders>
            <w:vAlign w:val="center"/>
          </w:tcPr>
          <w:p w14:paraId="1D2EAFD0" w14:textId="77777777" w:rsidR="009273AC" w:rsidRPr="002F0FDE" w:rsidRDefault="009273AC" w:rsidP="009273AC">
            <w:pPr>
              <w:snapToGrid w:val="0"/>
              <w:jc w:val="center"/>
              <w:rPr>
                <w:i/>
                <w:lang w:val="sr-Cyrl-CS"/>
              </w:rPr>
            </w:pPr>
            <w:r w:rsidRPr="002F0FDE">
              <w:rPr>
                <w:i/>
                <w:lang w:val="sr-Cyrl-CS"/>
              </w:rPr>
              <w:t>ФЕБРУАР</w:t>
            </w:r>
          </w:p>
        </w:tc>
        <w:tc>
          <w:tcPr>
            <w:tcW w:w="5204" w:type="dxa"/>
            <w:tcBorders>
              <w:top w:val="single" w:sz="4" w:space="0" w:color="000000"/>
              <w:left w:val="single" w:sz="4" w:space="0" w:color="000000"/>
              <w:bottom w:val="single" w:sz="4" w:space="0" w:color="000000"/>
            </w:tcBorders>
          </w:tcPr>
          <w:p w14:paraId="231B8A3E" w14:textId="1F224034" w:rsidR="009273AC" w:rsidRPr="002F0FDE" w:rsidRDefault="009273AC" w:rsidP="001E2C67">
            <w:pPr>
              <w:pStyle w:val="BodyText"/>
              <w:spacing w:after="0" w:line="300" w:lineRule="atLeast"/>
              <w:rPr>
                <w:rFonts w:ascii="Times New Roman" w:hAnsi="Times New Roman"/>
                <w:sz w:val="24"/>
                <w:szCs w:val="24"/>
                <w:lang w:val="sr-Cyrl-CS"/>
              </w:rPr>
            </w:pPr>
          </w:p>
          <w:p w14:paraId="72933188"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на материјално-финансијским пословима</w:t>
            </w:r>
          </w:p>
          <w:p w14:paraId="13E0136A"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разматрање записника од стране саветника</w:t>
            </w:r>
          </w:p>
          <w:p w14:paraId="1655774B"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педагошко инструктивни рад</w:t>
            </w:r>
          </w:p>
          <w:p w14:paraId="67CE2B0C" w14:textId="1A2260DB" w:rsidR="009273AC" w:rsidRPr="002F0FDE" w:rsidRDefault="009273AC" w:rsidP="001E2C67">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CS"/>
              </w:rPr>
              <w:t xml:space="preserve">- </w:t>
            </w:r>
            <w:r w:rsidR="009A203C" w:rsidRPr="002F0FDE">
              <w:rPr>
                <w:rFonts w:ascii="Times New Roman" w:hAnsi="Times New Roman"/>
                <w:sz w:val="24"/>
                <w:szCs w:val="24"/>
                <w:lang w:val="sr-Cyrl-RS"/>
              </w:rPr>
              <w:t>преслушавања за предстојећа такмичења</w:t>
            </w:r>
          </w:p>
          <w:p w14:paraId="6B564B0A" w14:textId="77777777" w:rsidR="009273AC" w:rsidRPr="002F0FDE" w:rsidRDefault="009273AC" w:rsidP="001E2C67">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стручно образовање и усавршавање</w:t>
            </w:r>
          </w:p>
          <w:p w14:paraId="0728CC64" w14:textId="2F7EA287" w:rsidR="009273AC" w:rsidRPr="002F0FDE" w:rsidRDefault="009273AC" w:rsidP="001E2C67">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сарадња са друштвеном средином</w:t>
            </w:r>
          </w:p>
          <w:p w14:paraId="4335DD6A" w14:textId="77777777" w:rsidR="009273AC" w:rsidRPr="002F0FDE" w:rsidRDefault="009273AC" w:rsidP="001E2C67">
            <w:pPr>
              <w:pStyle w:val="BodyText"/>
              <w:spacing w:after="0" w:line="300" w:lineRule="atLeast"/>
              <w:rPr>
                <w:rFonts w:ascii="Times New Roman" w:hAnsi="Times New Roman"/>
                <w:sz w:val="24"/>
                <w:szCs w:val="24"/>
                <w:lang w:val="de-DE"/>
              </w:rPr>
            </w:pPr>
            <w:r w:rsidRPr="002F0FDE">
              <w:rPr>
                <w:rFonts w:ascii="Times New Roman" w:hAnsi="Times New Roman"/>
                <w:sz w:val="24"/>
                <w:szCs w:val="24"/>
                <w:lang w:val="de-DE"/>
              </w:rPr>
              <w:t>- посета часовима</w:t>
            </w:r>
          </w:p>
          <w:p w14:paraId="21DDDBED" w14:textId="25CD9A8E" w:rsidR="00755C69" w:rsidRPr="002F0FDE" w:rsidRDefault="009273AC" w:rsidP="009A203C">
            <w:pPr>
              <w:pStyle w:val="BodyText"/>
              <w:spacing w:after="0" w:line="300" w:lineRule="atLeast"/>
              <w:rPr>
                <w:rFonts w:ascii="Times New Roman" w:hAnsi="Times New Roman"/>
                <w:sz w:val="24"/>
                <w:szCs w:val="24"/>
                <w:lang w:val="de-DE"/>
              </w:rPr>
            </w:pPr>
            <w:r w:rsidRPr="002F0FDE">
              <w:rPr>
                <w:rFonts w:ascii="Times New Roman" w:hAnsi="Times New Roman"/>
                <w:sz w:val="24"/>
                <w:szCs w:val="24"/>
                <w:lang w:val="de-DE"/>
              </w:rPr>
              <w:t>- текући послови</w:t>
            </w:r>
          </w:p>
        </w:tc>
        <w:tc>
          <w:tcPr>
            <w:tcW w:w="1779" w:type="dxa"/>
            <w:tcBorders>
              <w:top w:val="single" w:sz="4" w:space="0" w:color="000000"/>
              <w:left w:val="single" w:sz="4" w:space="0" w:color="000000"/>
              <w:bottom w:val="single" w:sz="4" w:space="0" w:color="000000"/>
              <w:right w:val="single" w:sz="4" w:space="0" w:color="000000"/>
            </w:tcBorders>
            <w:vAlign w:val="center"/>
          </w:tcPr>
          <w:p w14:paraId="574AC646" w14:textId="77777777" w:rsidR="009273AC" w:rsidRPr="002F0FDE" w:rsidRDefault="009273AC" w:rsidP="009273AC">
            <w:pPr>
              <w:snapToGrid w:val="0"/>
              <w:jc w:val="center"/>
              <w:rPr>
                <w:lang w:val="sr-Cyrl-CS"/>
              </w:rPr>
            </w:pPr>
            <w:r w:rsidRPr="002F0FDE">
              <w:rPr>
                <w:lang w:val="sr-Cyrl-CS"/>
              </w:rPr>
              <w:t>директор школе</w:t>
            </w:r>
          </w:p>
        </w:tc>
        <w:tc>
          <w:tcPr>
            <w:tcW w:w="1874" w:type="dxa"/>
            <w:tcBorders>
              <w:top w:val="single" w:sz="4" w:space="0" w:color="000000"/>
              <w:left w:val="single" w:sz="4" w:space="0" w:color="000000"/>
              <w:bottom w:val="single" w:sz="4" w:space="0" w:color="000000"/>
              <w:right w:val="single" w:sz="4" w:space="0" w:color="000000"/>
            </w:tcBorders>
            <w:vAlign w:val="center"/>
          </w:tcPr>
          <w:p w14:paraId="6AA54797" w14:textId="77777777" w:rsidR="009273AC" w:rsidRPr="002F0FDE" w:rsidRDefault="009273AC" w:rsidP="009273AC">
            <w:pPr>
              <w:snapToGrid w:val="0"/>
              <w:jc w:val="center"/>
              <w:rPr>
                <w:lang w:val="sr-Cyrl-CS"/>
              </w:rPr>
            </w:pPr>
            <w:r w:rsidRPr="002F0FDE">
              <w:rPr>
                <w:lang w:val="sr-Cyrl-CS"/>
              </w:rPr>
              <w:t>увид у школску докумен-тацију</w:t>
            </w:r>
          </w:p>
        </w:tc>
      </w:tr>
      <w:tr w:rsidR="000D4915" w:rsidRPr="002F0FDE" w14:paraId="2FABFD1E" w14:textId="77777777" w:rsidTr="00C57E58">
        <w:trPr>
          <w:trHeight w:val="2740"/>
        </w:trPr>
        <w:tc>
          <w:tcPr>
            <w:tcW w:w="1843" w:type="dxa"/>
            <w:tcBorders>
              <w:top w:val="single" w:sz="4" w:space="0" w:color="000000"/>
              <w:left w:val="single" w:sz="4" w:space="0" w:color="000000"/>
              <w:bottom w:val="single" w:sz="4" w:space="0" w:color="000000"/>
            </w:tcBorders>
            <w:vAlign w:val="center"/>
          </w:tcPr>
          <w:p w14:paraId="77BDB3A8" w14:textId="77777777" w:rsidR="009273AC" w:rsidRPr="002F0FDE" w:rsidRDefault="009273AC" w:rsidP="009273AC">
            <w:pPr>
              <w:snapToGrid w:val="0"/>
              <w:jc w:val="center"/>
              <w:rPr>
                <w:i/>
                <w:lang w:val="sr-Cyrl-CS"/>
              </w:rPr>
            </w:pPr>
          </w:p>
          <w:p w14:paraId="43A2343C" w14:textId="77777777" w:rsidR="009273AC" w:rsidRPr="002F0FDE" w:rsidRDefault="009273AC" w:rsidP="009273AC">
            <w:pPr>
              <w:snapToGrid w:val="0"/>
              <w:jc w:val="center"/>
              <w:rPr>
                <w:i/>
                <w:lang w:val="sr-Cyrl-CS"/>
              </w:rPr>
            </w:pPr>
          </w:p>
          <w:p w14:paraId="40BAB38B" w14:textId="77777777" w:rsidR="009273AC" w:rsidRPr="002F0FDE" w:rsidRDefault="009273AC" w:rsidP="009273AC">
            <w:pPr>
              <w:snapToGrid w:val="0"/>
              <w:jc w:val="center"/>
              <w:rPr>
                <w:i/>
                <w:lang w:val="sr-Cyrl-CS"/>
              </w:rPr>
            </w:pPr>
          </w:p>
          <w:p w14:paraId="5586BBDA" w14:textId="77777777" w:rsidR="009273AC" w:rsidRPr="002F0FDE" w:rsidRDefault="009273AC" w:rsidP="009273AC">
            <w:pPr>
              <w:snapToGrid w:val="0"/>
              <w:jc w:val="center"/>
              <w:rPr>
                <w:i/>
                <w:lang w:val="sr-Cyrl-CS"/>
              </w:rPr>
            </w:pPr>
            <w:r w:rsidRPr="002F0FDE">
              <w:rPr>
                <w:i/>
                <w:lang w:val="sr-Cyrl-CS"/>
              </w:rPr>
              <w:t>МАРТ</w:t>
            </w:r>
          </w:p>
          <w:p w14:paraId="2CE18AAA" w14:textId="77777777" w:rsidR="009273AC" w:rsidRPr="002F0FDE" w:rsidRDefault="009273AC" w:rsidP="009273AC">
            <w:pPr>
              <w:snapToGrid w:val="0"/>
              <w:jc w:val="center"/>
              <w:rPr>
                <w:i/>
                <w:lang w:val="sr-Cyrl-CS"/>
              </w:rPr>
            </w:pPr>
          </w:p>
          <w:p w14:paraId="639167E2" w14:textId="77777777" w:rsidR="009273AC" w:rsidRPr="002F0FDE" w:rsidRDefault="009273AC" w:rsidP="009273AC">
            <w:pPr>
              <w:snapToGrid w:val="0"/>
              <w:jc w:val="center"/>
              <w:rPr>
                <w:i/>
                <w:lang w:val="sr-Cyrl-CS"/>
              </w:rPr>
            </w:pPr>
          </w:p>
          <w:p w14:paraId="5C4B37EB" w14:textId="77777777" w:rsidR="009273AC" w:rsidRPr="002F0FDE" w:rsidRDefault="009273AC" w:rsidP="009273AC">
            <w:pPr>
              <w:snapToGrid w:val="0"/>
              <w:rPr>
                <w:i/>
                <w:lang w:val="sr-Cyrl-CS"/>
              </w:rPr>
            </w:pPr>
          </w:p>
          <w:p w14:paraId="4CAD2503" w14:textId="77777777" w:rsidR="009273AC" w:rsidRPr="002F0FDE" w:rsidRDefault="009273AC" w:rsidP="009273AC">
            <w:pPr>
              <w:snapToGrid w:val="0"/>
              <w:jc w:val="center"/>
              <w:rPr>
                <w:i/>
                <w:lang w:val="sr-Cyrl-CS"/>
              </w:rPr>
            </w:pPr>
          </w:p>
          <w:p w14:paraId="2971BA7C" w14:textId="77777777" w:rsidR="009273AC" w:rsidRPr="002F0FDE" w:rsidRDefault="009273AC" w:rsidP="009273AC">
            <w:pPr>
              <w:snapToGrid w:val="0"/>
              <w:jc w:val="center"/>
              <w:rPr>
                <w:i/>
                <w:lang w:val="sr-Cyrl-CS"/>
              </w:rPr>
            </w:pPr>
          </w:p>
        </w:tc>
        <w:tc>
          <w:tcPr>
            <w:tcW w:w="5204" w:type="dxa"/>
            <w:tcBorders>
              <w:top w:val="single" w:sz="4" w:space="0" w:color="000000"/>
              <w:left w:val="single" w:sz="4" w:space="0" w:color="000000"/>
              <w:bottom w:val="single" w:sz="4" w:space="0" w:color="000000"/>
            </w:tcBorders>
          </w:tcPr>
          <w:p w14:paraId="0B0BEB16" w14:textId="7E09DF30" w:rsidR="009273AC" w:rsidRPr="002F0FDE" w:rsidRDefault="009273AC" w:rsidP="001E2C67">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Latn-CS"/>
              </w:rPr>
              <w:t xml:space="preserve">- сагледавање и израда плана презентације школе основним школама </w:t>
            </w:r>
            <w:r w:rsidR="009A203C" w:rsidRPr="002F0FDE">
              <w:rPr>
                <w:rFonts w:ascii="Times New Roman" w:hAnsi="Times New Roman"/>
                <w:sz w:val="24"/>
                <w:szCs w:val="24"/>
                <w:lang w:val="sr-Cyrl-RS"/>
              </w:rPr>
              <w:t>у општини</w:t>
            </w:r>
          </w:p>
          <w:p w14:paraId="63465BC5" w14:textId="77777777" w:rsidR="009273AC" w:rsidRPr="002F0FDE" w:rsidRDefault="009273AC" w:rsidP="001E2C67">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Latn-CS"/>
              </w:rPr>
              <w:t>- спровођење такмичења ученика</w:t>
            </w:r>
          </w:p>
          <w:p w14:paraId="1D3B77EC" w14:textId="77777777" w:rsidR="009273AC" w:rsidRPr="002F0FDE" w:rsidRDefault="009273AC" w:rsidP="001E2C67">
            <w:pPr>
              <w:pStyle w:val="BodyText"/>
              <w:spacing w:after="0" w:line="300" w:lineRule="atLeast"/>
              <w:rPr>
                <w:rFonts w:ascii="Times New Roman" w:hAnsi="Times New Roman"/>
                <w:sz w:val="24"/>
                <w:szCs w:val="24"/>
                <w:lang w:val="sr-Latn-CS"/>
              </w:rPr>
            </w:pPr>
            <w:r w:rsidRPr="002F0FDE">
              <w:rPr>
                <w:rFonts w:ascii="Times New Roman" w:hAnsi="Times New Roman"/>
                <w:sz w:val="24"/>
                <w:szCs w:val="24"/>
                <w:lang w:val="sr-Latn-CS"/>
              </w:rPr>
              <w:t>- сагледавање финансијских могућности за следећу календарску годину</w:t>
            </w:r>
          </w:p>
          <w:p w14:paraId="0D746D08" w14:textId="77777777" w:rsidR="009273AC" w:rsidRPr="002F0FDE" w:rsidRDefault="009273AC" w:rsidP="001E2C67">
            <w:pPr>
              <w:pStyle w:val="BodyText"/>
              <w:spacing w:after="0" w:line="300" w:lineRule="atLeast"/>
              <w:rPr>
                <w:rFonts w:ascii="Times New Roman" w:hAnsi="Times New Roman"/>
                <w:sz w:val="24"/>
                <w:szCs w:val="24"/>
                <w:lang w:val="sr-Latn-CS"/>
              </w:rPr>
            </w:pPr>
            <w:r w:rsidRPr="002F0FDE">
              <w:rPr>
                <w:rFonts w:ascii="Times New Roman" w:hAnsi="Times New Roman"/>
                <w:sz w:val="24"/>
                <w:szCs w:val="24"/>
                <w:lang w:val="sr-Latn-CS"/>
              </w:rPr>
              <w:t>- стручно усавршавање</w:t>
            </w:r>
          </w:p>
          <w:p w14:paraId="46878CA5" w14:textId="77777777" w:rsidR="009273AC" w:rsidRPr="002F0FDE" w:rsidRDefault="009273AC" w:rsidP="001E2C67">
            <w:pPr>
              <w:pStyle w:val="BodyText"/>
              <w:spacing w:after="0" w:line="300" w:lineRule="atLeast"/>
              <w:rPr>
                <w:rFonts w:ascii="Times New Roman" w:hAnsi="Times New Roman"/>
                <w:sz w:val="24"/>
                <w:szCs w:val="24"/>
                <w:lang w:val="sr-Latn-CS"/>
              </w:rPr>
            </w:pPr>
            <w:r w:rsidRPr="002F0FDE">
              <w:rPr>
                <w:rFonts w:ascii="Times New Roman" w:hAnsi="Times New Roman"/>
                <w:sz w:val="24"/>
                <w:szCs w:val="24"/>
                <w:lang w:val="sr-Latn-CS"/>
              </w:rPr>
              <w:t>- педагошко-инструктивни рад</w:t>
            </w:r>
          </w:p>
          <w:p w14:paraId="592B6D62" w14:textId="77777777" w:rsidR="009273AC" w:rsidRPr="002F0FDE" w:rsidRDefault="009273AC" w:rsidP="001E2C67">
            <w:pPr>
              <w:pStyle w:val="BodyText"/>
              <w:spacing w:after="0" w:line="300" w:lineRule="atLeast"/>
              <w:rPr>
                <w:rFonts w:ascii="Times New Roman" w:hAnsi="Times New Roman"/>
                <w:sz w:val="24"/>
                <w:szCs w:val="24"/>
                <w:lang w:val="sr-Latn-CS"/>
              </w:rPr>
            </w:pPr>
            <w:r w:rsidRPr="002F0FDE">
              <w:rPr>
                <w:rFonts w:ascii="Times New Roman" w:hAnsi="Times New Roman"/>
                <w:sz w:val="24"/>
                <w:szCs w:val="24"/>
                <w:lang w:val="sr-Latn-CS"/>
              </w:rPr>
              <w:t>- посета часова</w:t>
            </w:r>
          </w:p>
          <w:p w14:paraId="72102177" w14:textId="77777777" w:rsidR="009273AC" w:rsidRPr="002F0FDE" w:rsidRDefault="009273AC" w:rsidP="001E2C67">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Latn-CS"/>
              </w:rPr>
              <w:t>- текући послови</w:t>
            </w:r>
          </w:p>
        </w:tc>
        <w:tc>
          <w:tcPr>
            <w:tcW w:w="1779" w:type="dxa"/>
            <w:tcBorders>
              <w:top w:val="single" w:sz="4" w:space="0" w:color="000000"/>
              <w:left w:val="single" w:sz="4" w:space="0" w:color="000000"/>
              <w:bottom w:val="single" w:sz="4" w:space="0" w:color="000000"/>
              <w:right w:val="single" w:sz="4" w:space="0" w:color="000000"/>
            </w:tcBorders>
            <w:vAlign w:val="center"/>
          </w:tcPr>
          <w:p w14:paraId="6FE0BC67" w14:textId="77777777" w:rsidR="009273AC" w:rsidRPr="002F0FDE" w:rsidRDefault="009273AC" w:rsidP="009273AC">
            <w:pPr>
              <w:snapToGrid w:val="0"/>
              <w:jc w:val="center"/>
              <w:rPr>
                <w:lang w:val="sr-Cyrl-CS"/>
              </w:rPr>
            </w:pPr>
            <w:r w:rsidRPr="002F0FDE">
              <w:rPr>
                <w:lang w:val="sr-Cyrl-CS"/>
              </w:rPr>
              <w:t>директор школе</w:t>
            </w:r>
          </w:p>
        </w:tc>
        <w:tc>
          <w:tcPr>
            <w:tcW w:w="1874" w:type="dxa"/>
            <w:tcBorders>
              <w:top w:val="single" w:sz="4" w:space="0" w:color="000000"/>
              <w:left w:val="single" w:sz="4" w:space="0" w:color="000000"/>
              <w:bottom w:val="single" w:sz="4" w:space="0" w:color="000000"/>
              <w:right w:val="single" w:sz="4" w:space="0" w:color="000000"/>
            </w:tcBorders>
            <w:vAlign w:val="center"/>
          </w:tcPr>
          <w:p w14:paraId="1BA8A418" w14:textId="77777777" w:rsidR="009273AC" w:rsidRPr="002F0FDE" w:rsidRDefault="009273AC" w:rsidP="009273AC">
            <w:pPr>
              <w:snapToGrid w:val="0"/>
              <w:jc w:val="center"/>
              <w:rPr>
                <w:lang w:val="sr-Cyrl-CS"/>
              </w:rPr>
            </w:pPr>
            <w:r w:rsidRPr="002F0FDE">
              <w:rPr>
                <w:lang w:val="sr-Cyrl-CS"/>
              </w:rPr>
              <w:t>увид у школску докумен-тацију</w:t>
            </w:r>
          </w:p>
        </w:tc>
      </w:tr>
    </w:tbl>
    <w:tbl>
      <w:tblPr>
        <w:tblpPr w:leftFromText="180" w:rightFromText="180" w:vertAnchor="text" w:horzAnchor="margin" w:tblpXSpec="center" w:tblpY="173"/>
        <w:tblW w:w="10603" w:type="dxa"/>
        <w:tblLayout w:type="fixed"/>
        <w:tblLook w:val="0000" w:firstRow="0" w:lastRow="0" w:firstColumn="0" w:lastColumn="0" w:noHBand="0" w:noVBand="0"/>
      </w:tblPr>
      <w:tblGrid>
        <w:gridCol w:w="1861"/>
        <w:gridCol w:w="5177"/>
        <w:gridCol w:w="1839"/>
        <w:gridCol w:w="1726"/>
      </w:tblGrid>
      <w:tr w:rsidR="000D4915" w:rsidRPr="002F0FDE" w14:paraId="1EB622D4" w14:textId="77777777" w:rsidTr="00AE0EF8">
        <w:trPr>
          <w:trHeight w:val="37"/>
        </w:trPr>
        <w:tc>
          <w:tcPr>
            <w:tcW w:w="1861" w:type="dxa"/>
            <w:tcBorders>
              <w:top w:val="single" w:sz="4" w:space="0" w:color="000000"/>
              <w:left w:val="single" w:sz="4" w:space="0" w:color="000000"/>
              <w:bottom w:val="single" w:sz="4" w:space="0" w:color="000000"/>
            </w:tcBorders>
            <w:vAlign w:val="center"/>
          </w:tcPr>
          <w:p w14:paraId="486FEC0E" w14:textId="77777777" w:rsidR="00AE0EF8" w:rsidRPr="002F0FDE" w:rsidRDefault="00AE0EF8" w:rsidP="00AE0EF8">
            <w:pPr>
              <w:snapToGrid w:val="0"/>
              <w:jc w:val="center"/>
              <w:rPr>
                <w:i/>
                <w:lang w:val="sr-Cyrl-CS"/>
              </w:rPr>
            </w:pPr>
            <w:r w:rsidRPr="002F0FDE">
              <w:rPr>
                <w:i/>
                <w:lang w:val="sr-Cyrl-CS"/>
              </w:rPr>
              <w:t>АПРИЛ</w:t>
            </w:r>
          </w:p>
        </w:tc>
        <w:tc>
          <w:tcPr>
            <w:tcW w:w="5177" w:type="dxa"/>
            <w:tcBorders>
              <w:top w:val="single" w:sz="4" w:space="0" w:color="000000"/>
              <w:left w:val="single" w:sz="4" w:space="0" w:color="000000"/>
              <w:bottom w:val="single" w:sz="4" w:space="0" w:color="000000"/>
            </w:tcBorders>
          </w:tcPr>
          <w:p w14:paraId="08BFAA95"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посета часовима</w:t>
            </w:r>
          </w:p>
          <w:p w14:paraId="3BFFD345"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припремање и одржавање седнице Наставничког  већа</w:t>
            </w:r>
          </w:p>
          <w:p w14:paraId="6058E04C"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реализација фонда часова у свим видовима рада</w:t>
            </w:r>
          </w:p>
          <w:p w14:paraId="4CA1A278"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такмичење ученика</w:t>
            </w:r>
          </w:p>
          <w:p w14:paraId="6FE2ADC8"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материјално-финансијско пословање</w:t>
            </w:r>
          </w:p>
          <w:p w14:paraId="6631C9D7"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педагошко-инструктивни рад</w:t>
            </w:r>
          </w:p>
          <w:p w14:paraId="1F19246F"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de-DE"/>
              </w:rPr>
              <w:t>- стручно образовање</w:t>
            </w:r>
          </w:p>
        </w:tc>
        <w:tc>
          <w:tcPr>
            <w:tcW w:w="1839" w:type="dxa"/>
            <w:tcBorders>
              <w:top w:val="single" w:sz="4" w:space="0" w:color="000000"/>
              <w:left w:val="single" w:sz="4" w:space="0" w:color="000000"/>
              <w:bottom w:val="single" w:sz="4" w:space="0" w:color="000000"/>
              <w:right w:val="single" w:sz="4" w:space="0" w:color="000000"/>
            </w:tcBorders>
            <w:vAlign w:val="center"/>
          </w:tcPr>
          <w:p w14:paraId="22977C4F" w14:textId="77777777" w:rsidR="00AE0EF8" w:rsidRPr="002F0FDE" w:rsidRDefault="00AE0EF8" w:rsidP="00AE0EF8">
            <w:pPr>
              <w:snapToGrid w:val="0"/>
              <w:jc w:val="center"/>
              <w:rPr>
                <w:lang w:val="sr-Cyrl-CS"/>
              </w:rPr>
            </w:pPr>
            <w:r w:rsidRPr="002F0FDE">
              <w:rPr>
                <w:lang w:val="sr-Cyrl-CS"/>
              </w:rPr>
              <w:t>директор школе</w:t>
            </w:r>
          </w:p>
        </w:tc>
        <w:tc>
          <w:tcPr>
            <w:tcW w:w="1726" w:type="dxa"/>
            <w:tcBorders>
              <w:top w:val="single" w:sz="4" w:space="0" w:color="000000"/>
              <w:left w:val="single" w:sz="4" w:space="0" w:color="000000"/>
              <w:bottom w:val="single" w:sz="4" w:space="0" w:color="000000"/>
              <w:right w:val="single" w:sz="4" w:space="0" w:color="000000"/>
            </w:tcBorders>
            <w:vAlign w:val="center"/>
          </w:tcPr>
          <w:p w14:paraId="2888AF34" w14:textId="77777777" w:rsidR="00AE0EF8" w:rsidRPr="002F0FDE" w:rsidRDefault="00AE0EF8" w:rsidP="00AE0EF8">
            <w:pPr>
              <w:snapToGrid w:val="0"/>
              <w:jc w:val="center"/>
              <w:rPr>
                <w:lang w:val="sr-Cyrl-CS"/>
              </w:rPr>
            </w:pPr>
            <w:r w:rsidRPr="002F0FDE">
              <w:rPr>
                <w:lang w:val="sr-Cyrl-CS"/>
              </w:rPr>
              <w:t>увид у школску докумен-тацију</w:t>
            </w:r>
          </w:p>
        </w:tc>
      </w:tr>
      <w:tr w:rsidR="000D4915" w:rsidRPr="002F0FDE" w14:paraId="7758A6E5" w14:textId="77777777" w:rsidTr="00AE0EF8">
        <w:trPr>
          <w:trHeight w:val="708"/>
        </w:trPr>
        <w:tc>
          <w:tcPr>
            <w:tcW w:w="1861" w:type="dxa"/>
            <w:tcBorders>
              <w:top w:val="single" w:sz="4" w:space="0" w:color="000000"/>
              <w:left w:val="single" w:sz="4" w:space="0" w:color="000000"/>
              <w:bottom w:val="single" w:sz="4" w:space="0" w:color="000000"/>
            </w:tcBorders>
            <w:vAlign w:val="center"/>
          </w:tcPr>
          <w:p w14:paraId="4C62D6B0" w14:textId="77777777" w:rsidR="00AE0EF8" w:rsidRPr="002F0FDE" w:rsidRDefault="00AE0EF8" w:rsidP="00AE0EF8">
            <w:pPr>
              <w:snapToGrid w:val="0"/>
              <w:jc w:val="center"/>
              <w:rPr>
                <w:i/>
                <w:lang w:val="sr-Cyrl-CS"/>
              </w:rPr>
            </w:pPr>
            <w:r w:rsidRPr="002F0FDE">
              <w:rPr>
                <w:i/>
                <w:lang w:val="sr-Cyrl-CS"/>
              </w:rPr>
              <w:t>МАЈ</w:t>
            </w:r>
          </w:p>
        </w:tc>
        <w:tc>
          <w:tcPr>
            <w:tcW w:w="5177" w:type="dxa"/>
            <w:tcBorders>
              <w:top w:val="single" w:sz="4" w:space="0" w:color="000000"/>
              <w:left w:val="single" w:sz="4" w:space="0" w:color="000000"/>
              <w:bottom w:val="single" w:sz="4" w:space="0" w:color="000000"/>
            </w:tcBorders>
          </w:tcPr>
          <w:p w14:paraId="06D2F635"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посета часовима ученика са изразито слабим успехом</w:t>
            </w:r>
          </w:p>
          <w:p w14:paraId="663C01AE"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педагошко-инструктивни рад</w:t>
            </w:r>
          </w:p>
          <w:p w14:paraId="2719536B"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рад у активу директора основних школа </w:t>
            </w:r>
            <w:r w:rsidRPr="002F0FDE">
              <w:rPr>
                <w:rFonts w:ascii="Times New Roman" w:hAnsi="Times New Roman"/>
                <w:sz w:val="24"/>
                <w:szCs w:val="24"/>
                <w:lang w:val="sr-Cyrl-CS"/>
              </w:rPr>
              <w:lastRenderedPageBreak/>
              <w:t>општине</w:t>
            </w:r>
          </w:p>
          <w:p w14:paraId="11A1F63B"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са родитељима</w:t>
            </w:r>
          </w:p>
          <w:p w14:paraId="0D6FFE6B"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CS"/>
              </w:rPr>
              <w:t>- договор око полагања пријемних испита</w:t>
            </w:r>
          </w:p>
          <w:p w14:paraId="1C7FFF34"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de-DE"/>
              </w:rPr>
              <w:t>- организација прославе Дана школе</w:t>
            </w:r>
          </w:p>
        </w:tc>
        <w:tc>
          <w:tcPr>
            <w:tcW w:w="1839" w:type="dxa"/>
            <w:tcBorders>
              <w:top w:val="single" w:sz="4" w:space="0" w:color="000000"/>
              <w:left w:val="single" w:sz="4" w:space="0" w:color="000000"/>
              <w:bottom w:val="single" w:sz="4" w:space="0" w:color="000000"/>
              <w:right w:val="single" w:sz="4" w:space="0" w:color="000000"/>
            </w:tcBorders>
            <w:vAlign w:val="center"/>
          </w:tcPr>
          <w:p w14:paraId="756E276F" w14:textId="77777777" w:rsidR="00AE0EF8" w:rsidRPr="002F0FDE" w:rsidRDefault="00AE0EF8" w:rsidP="00AE0EF8">
            <w:pPr>
              <w:snapToGrid w:val="0"/>
              <w:jc w:val="center"/>
              <w:rPr>
                <w:lang w:val="sr-Cyrl-CS"/>
              </w:rPr>
            </w:pPr>
            <w:r w:rsidRPr="002F0FDE">
              <w:rPr>
                <w:lang w:val="sr-Cyrl-CS"/>
              </w:rPr>
              <w:lastRenderedPageBreak/>
              <w:t>директор школе</w:t>
            </w:r>
          </w:p>
        </w:tc>
        <w:tc>
          <w:tcPr>
            <w:tcW w:w="1726" w:type="dxa"/>
            <w:tcBorders>
              <w:top w:val="single" w:sz="4" w:space="0" w:color="000000"/>
              <w:left w:val="single" w:sz="4" w:space="0" w:color="000000"/>
              <w:bottom w:val="single" w:sz="4" w:space="0" w:color="000000"/>
              <w:right w:val="single" w:sz="4" w:space="0" w:color="000000"/>
            </w:tcBorders>
            <w:vAlign w:val="center"/>
          </w:tcPr>
          <w:p w14:paraId="1DEBBA59" w14:textId="77777777" w:rsidR="00AE0EF8" w:rsidRPr="002F0FDE" w:rsidRDefault="00AE0EF8" w:rsidP="00AE0EF8">
            <w:pPr>
              <w:snapToGrid w:val="0"/>
              <w:jc w:val="center"/>
              <w:rPr>
                <w:lang w:val="sr-Cyrl-CS"/>
              </w:rPr>
            </w:pPr>
            <w:r w:rsidRPr="002F0FDE">
              <w:rPr>
                <w:lang w:val="sr-Cyrl-CS"/>
              </w:rPr>
              <w:t>увид у школску докумен-тацију</w:t>
            </w:r>
          </w:p>
        </w:tc>
      </w:tr>
      <w:tr w:rsidR="000D4915" w:rsidRPr="002F0FDE" w14:paraId="18171BAF" w14:textId="77777777" w:rsidTr="00AE0EF8">
        <w:trPr>
          <w:trHeight w:val="708"/>
        </w:trPr>
        <w:tc>
          <w:tcPr>
            <w:tcW w:w="1861" w:type="dxa"/>
            <w:tcBorders>
              <w:top w:val="single" w:sz="4" w:space="0" w:color="000000"/>
              <w:left w:val="single" w:sz="4" w:space="0" w:color="000000"/>
              <w:bottom w:val="single" w:sz="4" w:space="0" w:color="000000"/>
            </w:tcBorders>
            <w:vAlign w:val="center"/>
          </w:tcPr>
          <w:p w14:paraId="1F0792BC" w14:textId="77777777" w:rsidR="00AE0EF8" w:rsidRPr="002F0FDE" w:rsidRDefault="00AE0EF8" w:rsidP="00AE0EF8">
            <w:pPr>
              <w:snapToGrid w:val="0"/>
              <w:jc w:val="center"/>
              <w:rPr>
                <w:i/>
                <w:lang w:val="sr-Cyrl-CS"/>
              </w:rPr>
            </w:pPr>
          </w:p>
          <w:p w14:paraId="0094ED60" w14:textId="77777777" w:rsidR="00AE0EF8" w:rsidRPr="002F0FDE" w:rsidRDefault="00AE0EF8" w:rsidP="00AE0EF8">
            <w:pPr>
              <w:snapToGrid w:val="0"/>
              <w:jc w:val="center"/>
              <w:rPr>
                <w:i/>
                <w:lang w:val="sr-Cyrl-CS"/>
              </w:rPr>
            </w:pPr>
          </w:p>
          <w:p w14:paraId="6C631C64" w14:textId="77777777" w:rsidR="00AE0EF8" w:rsidRPr="002F0FDE" w:rsidRDefault="00AE0EF8" w:rsidP="00AE0EF8">
            <w:pPr>
              <w:snapToGrid w:val="0"/>
              <w:jc w:val="center"/>
              <w:rPr>
                <w:i/>
                <w:lang w:val="sr-Cyrl-CS"/>
              </w:rPr>
            </w:pPr>
          </w:p>
          <w:p w14:paraId="31452217" w14:textId="77777777" w:rsidR="00AE0EF8" w:rsidRPr="002F0FDE" w:rsidRDefault="00AE0EF8" w:rsidP="00AE0EF8">
            <w:pPr>
              <w:snapToGrid w:val="0"/>
              <w:jc w:val="center"/>
              <w:rPr>
                <w:i/>
                <w:lang w:val="sr-Cyrl-CS"/>
              </w:rPr>
            </w:pPr>
          </w:p>
          <w:p w14:paraId="443991D0" w14:textId="77777777" w:rsidR="00AE0EF8" w:rsidRPr="002F0FDE" w:rsidRDefault="00AE0EF8" w:rsidP="00AE0EF8">
            <w:pPr>
              <w:snapToGrid w:val="0"/>
              <w:jc w:val="center"/>
              <w:rPr>
                <w:i/>
                <w:lang w:val="sr-Cyrl-CS"/>
              </w:rPr>
            </w:pPr>
          </w:p>
          <w:p w14:paraId="6F9BC103" w14:textId="77777777" w:rsidR="00AE0EF8" w:rsidRPr="002F0FDE" w:rsidRDefault="00AE0EF8" w:rsidP="00AE0EF8">
            <w:pPr>
              <w:snapToGrid w:val="0"/>
              <w:jc w:val="center"/>
              <w:rPr>
                <w:i/>
                <w:lang w:val="sr-Cyrl-CS"/>
              </w:rPr>
            </w:pPr>
          </w:p>
          <w:p w14:paraId="454871DF" w14:textId="77777777" w:rsidR="00AE0EF8" w:rsidRPr="002F0FDE" w:rsidRDefault="00AE0EF8" w:rsidP="00AE0EF8">
            <w:pPr>
              <w:snapToGrid w:val="0"/>
              <w:jc w:val="center"/>
              <w:rPr>
                <w:i/>
                <w:lang w:val="sr-Cyrl-CS"/>
              </w:rPr>
            </w:pPr>
          </w:p>
          <w:p w14:paraId="07455381" w14:textId="77777777" w:rsidR="00AE0EF8" w:rsidRPr="002F0FDE" w:rsidRDefault="00AE0EF8" w:rsidP="00AE0EF8">
            <w:pPr>
              <w:snapToGrid w:val="0"/>
              <w:jc w:val="center"/>
              <w:rPr>
                <w:i/>
                <w:lang w:val="sr-Cyrl-CS"/>
              </w:rPr>
            </w:pPr>
            <w:r w:rsidRPr="002F0FDE">
              <w:rPr>
                <w:i/>
                <w:lang w:val="sr-Cyrl-CS"/>
              </w:rPr>
              <w:t>ЈУН</w:t>
            </w:r>
          </w:p>
          <w:p w14:paraId="09A12707" w14:textId="77777777" w:rsidR="00AE0EF8" w:rsidRPr="002F0FDE" w:rsidRDefault="00AE0EF8" w:rsidP="00AE0EF8">
            <w:pPr>
              <w:snapToGrid w:val="0"/>
              <w:jc w:val="center"/>
              <w:rPr>
                <w:i/>
                <w:lang w:val="sr-Cyrl-CS"/>
              </w:rPr>
            </w:pPr>
          </w:p>
          <w:p w14:paraId="0662DCA3" w14:textId="77777777" w:rsidR="00AE0EF8" w:rsidRPr="002F0FDE" w:rsidRDefault="00AE0EF8" w:rsidP="00AE0EF8">
            <w:pPr>
              <w:snapToGrid w:val="0"/>
              <w:jc w:val="center"/>
              <w:rPr>
                <w:i/>
                <w:lang w:val="sr-Cyrl-CS"/>
              </w:rPr>
            </w:pPr>
          </w:p>
          <w:p w14:paraId="19B70952" w14:textId="77777777" w:rsidR="00AE0EF8" w:rsidRPr="002F0FDE" w:rsidRDefault="00AE0EF8" w:rsidP="00AE0EF8">
            <w:pPr>
              <w:snapToGrid w:val="0"/>
              <w:jc w:val="center"/>
              <w:rPr>
                <w:i/>
                <w:lang w:val="sr-Cyrl-CS"/>
              </w:rPr>
            </w:pPr>
          </w:p>
          <w:p w14:paraId="1DED59CB" w14:textId="77777777" w:rsidR="00AE0EF8" w:rsidRPr="002F0FDE" w:rsidRDefault="00AE0EF8" w:rsidP="00AE0EF8">
            <w:pPr>
              <w:snapToGrid w:val="0"/>
              <w:jc w:val="center"/>
              <w:rPr>
                <w:i/>
                <w:lang w:val="sr-Cyrl-CS"/>
              </w:rPr>
            </w:pPr>
          </w:p>
          <w:p w14:paraId="359A93C5" w14:textId="77777777" w:rsidR="00AE0EF8" w:rsidRPr="002F0FDE" w:rsidRDefault="00AE0EF8" w:rsidP="00AE0EF8">
            <w:pPr>
              <w:snapToGrid w:val="0"/>
              <w:jc w:val="center"/>
              <w:rPr>
                <w:i/>
                <w:lang w:val="sr-Cyrl-CS"/>
              </w:rPr>
            </w:pPr>
          </w:p>
          <w:p w14:paraId="0623A9F0" w14:textId="77777777" w:rsidR="00AE0EF8" w:rsidRPr="002F0FDE" w:rsidRDefault="00AE0EF8" w:rsidP="00AE0EF8">
            <w:pPr>
              <w:snapToGrid w:val="0"/>
              <w:jc w:val="center"/>
              <w:rPr>
                <w:i/>
                <w:lang w:val="sr-Cyrl-CS"/>
              </w:rPr>
            </w:pPr>
          </w:p>
          <w:p w14:paraId="213B0699" w14:textId="77777777" w:rsidR="00AE0EF8" w:rsidRPr="002F0FDE" w:rsidRDefault="00AE0EF8" w:rsidP="00AE0EF8">
            <w:pPr>
              <w:snapToGrid w:val="0"/>
              <w:jc w:val="center"/>
              <w:rPr>
                <w:i/>
                <w:lang w:val="sr-Cyrl-CS"/>
              </w:rPr>
            </w:pPr>
          </w:p>
          <w:p w14:paraId="7078EE13" w14:textId="77777777" w:rsidR="00AE0EF8" w:rsidRPr="002F0FDE" w:rsidRDefault="00AE0EF8" w:rsidP="00AE0EF8">
            <w:pPr>
              <w:snapToGrid w:val="0"/>
              <w:jc w:val="center"/>
              <w:rPr>
                <w:i/>
                <w:lang w:val="sr-Cyrl-CS"/>
              </w:rPr>
            </w:pPr>
          </w:p>
        </w:tc>
        <w:tc>
          <w:tcPr>
            <w:tcW w:w="5177" w:type="dxa"/>
            <w:tcBorders>
              <w:top w:val="single" w:sz="4" w:space="0" w:color="000000"/>
              <w:left w:val="single" w:sz="4" w:space="0" w:color="000000"/>
              <w:bottom w:val="single" w:sz="4" w:space="0" w:color="000000"/>
            </w:tcBorders>
          </w:tcPr>
          <w:p w14:paraId="6A524E94"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именовање испитне комисије</w:t>
            </w:r>
          </w:p>
          <w:p w14:paraId="729D7162"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xml:space="preserve">- завршетак школске године за ученике </w:t>
            </w:r>
            <w:r w:rsidRPr="002F0FDE">
              <w:rPr>
                <w:rFonts w:ascii="Times New Roman" w:hAnsi="Times New Roman"/>
                <w:sz w:val="24"/>
                <w:szCs w:val="24"/>
                <w:lang w:val="de-DE"/>
              </w:rPr>
              <w:t>VI</w:t>
            </w:r>
            <w:r w:rsidRPr="002F0FDE">
              <w:rPr>
                <w:rFonts w:ascii="Times New Roman" w:hAnsi="Times New Roman"/>
                <w:sz w:val="24"/>
                <w:szCs w:val="24"/>
                <w:lang w:val="sr-Cyrl-CS"/>
              </w:rPr>
              <w:t xml:space="preserve"> разреда</w:t>
            </w:r>
          </w:p>
          <w:p w14:paraId="1D13B2D7"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припрема за крај школске године – израда потребних табела и упутстава</w:t>
            </w:r>
          </w:p>
          <w:p w14:paraId="17C0ADDC"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организација и одржавање Наст. већа</w:t>
            </w:r>
          </w:p>
          <w:p w14:paraId="55DA9CE6"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подела часова наставника</w:t>
            </w:r>
          </w:p>
          <w:p w14:paraId="3EC20470"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CS"/>
              </w:rPr>
              <w:t>- организација завршног концерта</w:t>
            </w:r>
          </w:p>
          <w:p w14:paraId="34311135"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CS"/>
              </w:rPr>
              <w:t>- организација прославе Дана школе</w:t>
            </w:r>
          </w:p>
          <w:p w14:paraId="596DF3E5"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сагледавање мат.-финанс. пословања</w:t>
            </w:r>
          </w:p>
          <w:p w14:paraId="6A3289A1"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сређивање просторија школе за следећу годину</w:t>
            </w:r>
          </w:p>
          <w:p w14:paraId="2FD6E5D7"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набавка и репарација инструмената</w:t>
            </w:r>
          </w:p>
          <w:p w14:paraId="623C48B6" w14:textId="77777777" w:rsidR="00AE0EF8" w:rsidRPr="002F0FDE" w:rsidRDefault="00AE0EF8" w:rsidP="00AE0EF8">
            <w:pPr>
              <w:pStyle w:val="BodyText"/>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 стручно образовање и праћење прописа</w:t>
            </w:r>
          </w:p>
          <w:p w14:paraId="3DBE65A1" w14:textId="77777777" w:rsidR="00AE0EF8" w:rsidRPr="002F0FDE" w:rsidRDefault="00AE0EF8" w:rsidP="00AE0EF8">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de-DE"/>
              </w:rPr>
              <w:t>- вођење евиденције о раду</w:t>
            </w:r>
          </w:p>
        </w:tc>
        <w:tc>
          <w:tcPr>
            <w:tcW w:w="1839" w:type="dxa"/>
            <w:tcBorders>
              <w:top w:val="single" w:sz="4" w:space="0" w:color="000000"/>
              <w:left w:val="single" w:sz="4" w:space="0" w:color="000000"/>
              <w:bottom w:val="single" w:sz="4" w:space="0" w:color="000000"/>
              <w:right w:val="single" w:sz="4" w:space="0" w:color="000000"/>
            </w:tcBorders>
            <w:vAlign w:val="center"/>
          </w:tcPr>
          <w:p w14:paraId="4C4DA076" w14:textId="77777777" w:rsidR="00AE0EF8" w:rsidRPr="002F0FDE" w:rsidRDefault="00AE0EF8" w:rsidP="00AE0EF8">
            <w:pPr>
              <w:snapToGrid w:val="0"/>
              <w:jc w:val="center"/>
              <w:rPr>
                <w:lang w:val="sr-Cyrl-CS"/>
              </w:rPr>
            </w:pPr>
            <w:r w:rsidRPr="002F0FDE">
              <w:rPr>
                <w:lang w:val="sr-Cyrl-CS"/>
              </w:rPr>
              <w:t>директор школе</w:t>
            </w:r>
          </w:p>
        </w:tc>
        <w:tc>
          <w:tcPr>
            <w:tcW w:w="1726" w:type="dxa"/>
            <w:tcBorders>
              <w:top w:val="single" w:sz="4" w:space="0" w:color="000000"/>
              <w:left w:val="single" w:sz="4" w:space="0" w:color="000000"/>
              <w:bottom w:val="single" w:sz="4" w:space="0" w:color="000000"/>
              <w:right w:val="single" w:sz="4" w:space="0" w:color="000000"/>
            </w:tcBorders>
            <w:vAlign w:val="center"/>
          </w:tcPr>
          <w:p w14:paraId="5911B9F0" w14:textId="77777777" w:rsidR="00AE0EF8" w:rsidRPr="002F0FDE" w:rsidRDefault="00AE0EF8" w:rsidP="00AE0EF8">
            <w:pPr>
              <w:snapToGrid w:val="0"/>
              <w:jc w:val="center"/>
              <w:rPr>
                <w:lang w:val="sr-Cyrl-CS"/>
              </w:rPr>
            </w:pPr>
            <w:r w:rsidRPr="002F0FDE">
              <w:rPr>
                <w:lang w:val="sr-Cyrl-CS"/>
              </w:rPr>
              <w:t>увид у школску докумен-тацију</w:t>
            </w:r>
          </w:p>
        </w:tc>
      </w:tr>
    </w:tbl>
    <w:p w14:paraId="741A3DEA" w14:textId="77777777" w:rsidR="00F21D77" w:rsidRPr="002F0FDE" w:rsidRDefault="00F21D77" w:rsidP="00EB3EDE">
      <w:pPr>
        <w:rPr>
          <w:lang w:val="sr-Cyrl-RS"/>
        </w:rPr>
      </w:pPr>
    </w:p>
    <w:tbl>
      <w:tblPr>
        <w:tblpPr w:leftFromText="180" w:rightFromText="180" w:vertAnchor="text" w:horzAnchor="page" w:tblpX="1212" w:tblpY="95"/>
        <w:tblW w:w="10582" w:type="dxa"/>
        <w:tblLayout w:type="fixed"/>
        <w:tblLook w:val="0000" w:firstRow="0" w:lastRow="0" w:firstColumn="0" w:lastColumn="0" w:noHBand="0" w:noVBand="0"/>
      </w:tblPr>
      <w:tblGrid>
        <w:gridCol w:w="1710"/>
        <w:gridCol w:w="5365"/>
        <w:gridCol w:w="1701"/>
        <w:gridCol w:w="1806"/>
      </w:tblGrid>
      <w:tr w:rsidR="000D4915" w:rsidRPr="002F0FDE" w14:paraId="3CA3D84E" w14:textId="77777777" w:rsidTr="00755C69">
        <w:trPr>
          <w:trHeight w:val="7370"/>
        </w:trPr>
        <w:tc>
          <w:tcPr>
            <w:tcW w:w="1710" w:type="dxa"/>
            <w:tcBorders>
              <w:top w:val="single" w:sz="4" w:space="0" w:color="000000"/>
              <w:left w:val="single" w:sz="4" w:space="0" w:color="000000"/>
              <w:bottom w:val="single" w:sz="4" w:space="0" w:color="000000"/>
            </w:tcBorders>
            <w:vAlign w:val="center"/>
          </w:tcPr>
          <w:p w14:paraId="4E1EAD74" w14:textId="77777777" w:rsidR="001B7FE6" w:rsidRPr="002F0FDE" w:rsidRDefault="001B7FE6" w:rsidP="00755C69">
            <w:pPr>
              <w:snapToGrid w:val="0"/>
              <w:jc w:val="center"/>
              <w:rPr>
                <w:i/>
                <w:lang w:val="sr-Cyrl-CS"/>
              </w:rPr>
            </w:pPr>
            <w:r w:rsidRPr="002F0FDE">
              <w:rPr>
                <w:i/>
                <w:lang w:val="sr-Cyrl-CS"/>
              </w:rPr>
              <w:t>АВГУСТ</w:t>
            </w:r>
          </w:p>
        </w:tc>
        <w:tc>
          <w:tcPr>
            <w:tcW w:w="5365" w:type="dxa"/>
            <w:tcBorders>
              <w:top w:val="single" w:sz="4" w:space="0" w:color="000000"/>
              <w:left w:val="single" w:sz="4" w:space="0" w:color="000000"/>
              <w:bottom w:val="single" w:sz="4" w:space="0" w:color="000000"/>
            </w:tcBorders>
          </w:tcPr>
          <w:p w14:paraId="09F12CCF"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на организационим пословима за почетак школске године</w:t>
            </w:r>
          </w:p>
          <w:p w14:paraId="0450C9BC"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састанци стручних већа</w:t>
            </w:r>
          </w:p>
          <w:p w14:paraId="2A57DE2E"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коначна подела ученика на класе</w:t>
            </w:r>
          </w:p>
          <w:p w14:paraId="07F35CFC"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задужења наставника</w:t>
            </w:r>
          </w:p>
          <w:p w14:paraId="1E42F3F5"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формирање група за наставу солфеђа и теорије музике</w:t>
            </w:r>
          </w:p>
          <w:p w14:paraId="0995D1A1" w14:textId="5D4BA9D5"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израда распореда полагања пријем</w:t>
            </w:r>
            <w:r w:rsidR="0054020A" w:rsidRPr="002F0FDE">
              <w:rPr>
                <w:rFonts w:ascii="Times New Roman" w:hAnsi="Times New Roman"/>
                <w:sz w:val="24"/>
                <w:szCs w:val="24"/>
                <w:lang w:val="sr-Cyrl-CS"/>
              </w:rPr>
              <w:t xml:space="preserve">ног </w:t>
            </w:r>
            <w:r w:rsidRPr="002F0FDE">
              <w:rPr>
                <w:rFonts w:ascii="Times New Roman" w:hAnsi="Times New Roman"/>
                <w:sz w:val="24"/>
                <w:szCs w:val="24"/>
                <w:lang w:val="sr-Cyrl-CS"/>
              </w:rPr>
              <w:t xml:space="preserve"> испита</w:t>
            </w:r>
            <w:r w:rsidR="0054020A" w:rsidRPr="002F0FDE">
              <w:rPr>
                <w:rFonts w:ascii="Times New Roman" w:hAnsi="Times New Roman"/>
                <w:sz w:val="24"/>
                <w:szCs w:val="24"/>
                <w:lang w:val="sr-Cyrl-CS"/>
              </w:rPr>
              <w:t xml:space="preserve"> за други уписни рок</w:t>
            </w:r>
          </w:p>
          <w:p w14:paraId="5397B5E0"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усвајање програма рада управних органа школе</w:t>
            </w:r>
          </w:p>
          <w:p w14:paraId="7E29288A"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израда потребне документације за праћење реализације програма</w:t>
            </w:r>
          </w:p>
          <w:p w14:paraId="0C0531FE"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израда планова и програма од стране наставника</w:t>
            </w:r>
          </w:p>
          <w:p w14:paraId="3E5B9A7E" w14:textId="66D97372"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усвајање нацрта Годишњег програма рада за школску 20</w:t>
            </w:r>
            <w:r w:rsidRPr="002F0FDE">
              <w:rPr>
                <w:rFonts w:ascii="Times New Roman" w:hAnsi="Times New Roman"/>
                <w:sz w:val="24"/>
                <w:szCs w:val="24"/>
                <w:lang w:val="sr-Cyrl-RS"/>
              </w:rPr>
              <w:t>2</w:t>
            </w:r>
            <w:r w:rsidR="0054020A" w:rsidRPr="002F0FDE">
              <w:rPr>
                <w:rFonts w:ascii="Times New Roman" w:hAnsi="Times New Roman"/>
                <w:sz w:val="24"/>
                <w:szCs w:val="24"/>
                <w:lang w:val="sr-Cyrl-RS"/>
              </w:rPr>
              <w:t>3</w:t>
            </w:r>
            <w:r w:rsidRPr="002F0FDE">
              <w:rPr>
                <w:rFonts w:ascii="Times New Roman" w:hAnsi="Times New Roman"/>
                <w:sz w:val="24"/>
                <w:szCs w:val="24"/>
                <w:lang w:val="sr-Cyrl-CS"/>
              </w:rPr>
              <w:t>/20</w:t>
            </w:r>
            <w:r w:rsidRPr="002F0FDE">
              <w:rPr>
                <w:rFonts w:ascii="Times New Roman" w:hAnsi="Times New Roman"/>
                <w:sz w:val="24"/>
                <w:szCs w:val="24"/>
                <w:lang w:val="sr-Cyrl-RS"/>
              </w:rPr>
              <w:t>2</w:t>
            </w:r>
            <w:r w:rsidR="0054020A" w:rsidRPr="002F0FDE">
              <w:rPr>
                <w:rFonts w:ascii="Times New Roman" w:hAnsi="Times New Roman"/>
                <w:sz w:val="24"/>
                <w:szCs w:val="24"/>
                <w:lang w:val="sr-Cyrl-RS"/>
              </w:rPr>
              <w:t>4</w:t>
            </w:r>
            <w:r w:rsidRPr="002F0FDE">
              <w:rPr>
                <w:rFonts w:ascii="Times New Roman" w:hAnsi="Times New Roman"/>
                <w:sz w:val="24"/>
                <w:szCs w:val="24"/>
                <w:lang w:val="sr-Cyrl-CS"/>
              </w:rPr>
              <w:t>. годину</w:t>
            </w:r>
          </w:p>
          <w:p w14:paraId="5B42969C"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припремање и одржавање свих седница управних органа школе</w:t>
            </w:r>
          </w:p>
          <w:p w14:paraId="2498B969"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обилазак и преглед свих просторија школе у циљу сагледавања и утврђивања стања припремљености за почетак рада</w:t>
            </w:r>
          </w:p>
          <w:p w14:paraId="120DC9B7"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стручно усавршавање</w:t>
            </w:r>
          </w:p>
          <w:p w14:paraId="3600196B"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упознавање наставника са новим прописима</w:t>
            </w:r>
          </w:p>
          <w:p w14:paraId="3CDBF098"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рад у активу директора основних школа</w:t>
            </w:r>
          </w:p>
          <w:p w14:paraId="5CA9BF13" w14:textId="77777777" w:rsidR="001B7FE6" w:rsidRPr="002F0FDE" w:rsidRDefault="001B7FE6" w:rsidP="00755C69">
            <w:pPr>
              <w:pStyle w:val="BodyText"/>
              <w:spacing w:after="0" w:line="300" w:lineRule="atLeast"/>
              <w:rPr>
                <w:rFonts w:ascii="Times New Roman" w:hAnsi="Times New Roman"/>
                <w:sz w:val="24"/>
                <w:szCs w:val="24"/>
                <w:lang w:val="sr-Cyrl-CS"/>
              </w:rPr>
            </w:pPr>
            <w:r w:rsidRPr="002F0FDE">
              <w:rPr>
                <w:rFonts w:ascii="Times New Roman" w:hAnsi="Times New Roman"/>
                <w:sz w:val="24"/>
                <w:szCs w:val="24"/>
                <w:lang w:val="sr-Cyrl-CS"/>
              </w:rPr>
              <w:t>- организација и реализација састанка Школског одбора</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41D28" w14:textId="77777777" w:rsidR="001B7FE6" w:rsidRPr="002F0FDE" w:rsidRDefault="001B7FE6" w:rsidP="00755C69">
            <w:pPr>
              <w:snapToGrid w:val="0"/>
              <w:jc w:val="center"/>
              <w:rPr>
                <w:lang w:val="sr-Cyrl-CS"/>
              </w:rPr>
            </w:pPr>
            <w:r w:rsidRPr="002F0FDE">
              <w:rPr>
                <w:lang w:val="sr-Cyrl-CS"/>
              </w:rPr>
              <w:t>директор школе</w:t>
            </w:r>
          </w:p>
        </w:tc>
        <w:tc>
          <w:tcPr>
            <w:tcW w:w="1806" w:type="dxa"/>
            <w:tcBorders>
              <w:top w:val="single" w:sz="4" w:space="0" w:color="000000"/>
              <w:left w:val="single" w:sz="4" w:space="0" w:color="000000"/>
              <w:bottom w:val="single" w:sz="4" w:space="0" w:color="000000"/>
              <w:right w:val="single" w:sz="4" w:space="0" w:color="000000"/>
            </w:tcBorders>
            <w:vAlign w:val="center"/>
          </w:tcPr>
          <w:p w14:paraId="59AF7EE4" w14:textId="77777777" w:rsidR="001B7FE6" w:rsidRPr="002F0FDE" w:rsidRDefault="001B7FE6" w:rsidP="00755C69">
            <w:pPr>
              <w:snapToGrid w:val="0"/>
              <w:jc w:val="center"/>
              <w:rPr>
                <w:lang w:val="sr-Cyrl-CS"/>
              </w:rPr>
            </w:pPr>
            <w:r w:rsidRPr="002F0FDE">
              <w:rPr>
                <w:lang w:val="sr-Cyrl-CS"/>
              </w:rPr>
              <w:t>увид у школску докумен-тацију</w:t>
            </w:r>
          </w:p>
        </w:tc>
      </w:tr>
    </w:tbl>
    <w:p w14:paraId="12666580" w14:textId="77777777" w:rsidR="00D006ED" w:rsidRPr="002F0FDE" w:rsidRDefault="00D006ED" w:rsidP="00C57E58">
      <w:pPr>
        <w:pStyle w:val="BodyText"/>
        <w:spacing w:line="300" w:lineRule="atLeast"/>
        <w:rPr>
          <w:rFonts w:ascii="Times New Roman" w:hAnsi="Times New Roman"/>
          <w:b/>
          <w:sz w:val="24"/>
          <w:szCs w:val="24"/>
          <w:lang w:val="sr-Cyrl-RS"/>
        </w:rPr>
      </w:pPr>
    </w:p>
    <w:p w14:paraId="51B3343C" w14:textId="0922161A" w:rsidR="008D00E2" w:rsidRPr="002F0FDE" w:rsidRDefault="008D00E2" w:rsidP="009273AC">
      <w:pPr>
        <w:pStyle w:val="BodyText"/>
        <w:spacing w:line="300" w:lineRule="atLeast"/>
        <w:jc w:val="center"/>
        <w:rPr>
          <w:rFonts w:ascii="Times New Roman" w:hAnsi="Times New Roman"/>
          <w:b/>
          <w:sz w:val="24"/>
          <w:szCs w:val="24"/>
          <w:lang w:val="sr-Cyrl-RS"/>
        </w:rPr>
      </w:pPr>
      <w:r w:rsidRPr="002F0FDE">
        <w:rPr>
          <w:rFonts w:ascii="Times New Roman" w:hAnsi="Times New Roman"/>
          <w:b/>
          <w:sz w:val="24"/>
          <w:szCs w:val="24"/>
        </w:rPr>
        <w:t xml:space="preserve">3.2 </w:t>
      </w:r>
      <w:r w:rsidR="00EB3EDE" w:rsidRPr="002F0FDE">
        <w:rPr>
          <w:rFonts w:ascii="Times New Roman" w:hAnsi="Times New Roman"/>
          <w:b/>
          <w:sz w:val="24"/>
          <w:szCs w:val="24"/>
          <w:lang w:val="sr-Cyrl-RS"/>
        </w:rPr>
        <w:t>ПЛАН СТРУЧНОГ САРАДНИКА- ПСИХОЛОГА</w:t>
      </w:r>
    </w:p>
    <w:p w14:paraId="62E7CDEB" w14:textId="77777777" w:rsidR="00F4239D" w:rsidRPr="002F0FDE" w:rsidRDefault="00F4239D" w:rsidP="00F4239D">
      <w:pPr>
        <w:suppressAutoHyphens w:val="0"/>
        <w:rPr>
          <w:lang w:val="sr-Cyrl-RS" w:eastAsia="en-US"/>
        </w:rPr>
      </w:pP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50"/>
        <w:gridCol w:w="5523"/>
        <w:gridCol w:w="1842"/>
        <w:gridCol w:w="2054"/>
      </w:tblGrid>
      <w:tr w:rsidR="000D4915" w:rsidRPr="002F0FDE" w14:paraId="77388DF7" w14:textId="77777777" w:rsidTr="007A1869">
        <w:trPr>
          <w:trHeight w:val="743"/>
          <w:jc w:val="center"/>
        </w:trPr>
        <w:tc>
          <w:tcPr>
            <w:tcW w:w="1350" w:type="dxa"/>
            <w:shd w:val="clear" w:color="auto" w:fill="FFFFFF" w:themeFill="background1"/>
            <w:vAlign w:val="center"/>
          </w:tcPr>
          <w:p w14:paraId="71D38E54" w14:textId="77777777" w:rsidR="00F4239D" w:rsidRPr="002F0FDE" w:rsidRDefault="00EB3EDE" w:rsidP="00F4239D">
            <w:pPr>
              <w:suppressAutoHyphens w:val="0"/>
              <w:jc w:val="center"/>
              <w:rPr>
                <w:b/>
                <w:lang w:val="sr-Cyrl-CS" w:eastAsia="en-US"/>
              </w:rPr>
            </w:pPr>
            <w:r w:rsidRPr="002F0FDE">
              <w:rPr>
                <w:b/>
                <w:lang w:val="sr-Cyrl-CS" w:eastAsia="en-US"/>
              </w:rPr>
              <w:t>ВРЕМЕ</w:t>
            </w:r>
          </w:p>
        </w:tc>
        <w:tc>
          <w:tcPr>
            <w:tcW w:w="5523" w:type="dxa"/>
            <w:shd w:val="clear" w:color="auto" w:fill="FFFFFF" w:themeFill="background1"/>
            <w:vAlign w:val="center"/>
          </w:tcPr>
          <w:p w14:paraId="5C08242D" w14:textId="77777777" w:rsidR="00F4239D" w:rsidRPr="002F0FDE" w:rsidRDefault="00EB3EDE" w:rsidP="00F4239D">
            <w:pPr>
              <w:suppressAutoHyphens w:val="0"/>
              <w:jc w:val="center"/>
              <w:rPr>
                <w:b/>
                <w:lang w:val="en-US" w:eastAsia="en-US"/>
              </w:rPr>
            </w:pPr>
            <w:r w:rsidRPr="002F0FDE">
              <w:rPr>
                <w:b/>
                <w:lang w:val="sr-Cyrl-CS" w:eastAsia="en-US"/>
              </w:rPr>
              <w:t>АКТИВНОСТИ/ТЕМЕ, САДРЖАЈИ</w:t>
            </w:r>
          </w:p>
        </w:tc>
        <w:tc>
          <w:tcPr>
            <w:tcW w:w="1842" w:type="dxa"/>
            <w:shd w:val="clear" w:color="auto" w:fill="FFFFFF" w:themeFill="background1"/>
            <w:vAlign w:val="center"/>
          </w:tcPr>
          <w:p w14:paraId="3F60AF56" w14:textId="77777777" w:rsidR="00F4239D" w:rsidRPr="002F0FDE" w:rsidRDefault="00EB3EDE" w:rsidP="00F4239D">
            <w:pPr>
              <w:suppressAutoHyphens w:val="0"/>
              <w:jc w:val="center"/>
              <w:rPr>
                <w:b/>
                <w:lang w:val="en-US" w:eastAsia="en-US"/>
              </w:rPr>
            </w:pPr>
            <w:r w:rsidRPr="002F0FDE">
              <w:rPr>
                <w:b/>
                <w:lang w:val="en-US" w:eastAsia="en-US"/>
              </w:rPr>
              <w:t>НАЧИН ПРАЋЕЊА</w:t>
            </w:r>
          </w:p>
        </w:tc>
        <w:tc>
          <w:tcPr>
            <w:tcW w:w="2054" w:type="dxa"/>
            <w:shd w:val="clear" w:color="auto" w:fill="FFFFFF" w:themeFill="background1"/>
            <w:vAlign w:val="center"/>
          </w:tcPr>
          <w:p w14:paraId="7B3339AD" w14:textId="77777777" w:rsidR="00F4239D" w:rsidRPr="002F0FDE" w:rsidRDefault="00EB3EDE" w:rsidP="00F4239D">
            <w:pPr>
              <w:suppressAutoHyphens w:val="0"/>
              <w:jc w:val="center"/>
              <w:rPr>
                <w:b/>
                <w:lang w:val="sr-Cyrl-CS" w:eastAsia="en-US"/>
              </w:rPr>
            </w:pPr>
            <w:r w:rsidRPr="002F0FDE">
              <w:rPr>
                <w:b/>
                <w:lang w:val="sr-Cyrl-CS" w:eastAsia="en-US"/>
              </w:rPr>
              <w:t>НОСИОЦИ РЕАЛИЗАЦИЈЕ / САРАДНИЦИ</w:t>
            </w:r>
          </w:p>
        </w:tc>
      </w:tr>
      <w:tr w:rsidR="000D4915" w:rsidRPr="002F0FDE" w14:paraId="0FFEE147" w14:textId="77777777" w:rsidTr="007A1869">
        <w:trPr>
          <w:trHeight w:val="720"/>
          <w:jc w:val="center"/>
        </w:trPr>
        <w:tc>
          <w:tcPr>
            <w:tcW w:w="1350" w:type="dxa"/>
            <w:shd w:val="clear" w:color="auto" w:fill="FFFFFF" w:themeFill="background1"/>
          </w:tcPr>
          <w:p w14:paraId="4FAB4121"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77EE6753" w14:textId="77777777" w:rsidR="00F4239D" w:rsidRPr="002F0FDE" w:rsidRDefault="00F4239D" w:rsidP="00F4239D">
            <w:pPr>
              <w:suppressAutoHyphens w:val="0"/>
              <w:jc w:val="center"/>
              <w:rPr>
                <w:i/>
                <w:lang w:val="en-US" w:eastAsia="en-US"/>
              </w:rPr>
            </w:pPr>
            <w:r w:rsidRPr="002F0FDE">
              <w:rPr>
                <w:b/>
                <w:i/>
                <w:lang w:val="en-US" w:eastAsia="en-US"/>
              </w:rPr>
              <w:t>I. ПЛAНИРAЊE И ПРOГРAMИРAЊE ВAСПИTНO-OБРAЗOВНOГ, OДНOСНO OБРAЗOВНO-ВAСПИTНOГ РAДA</w:t>
            </w:r>
          </w:p>
        </w:tc>
      </w:tr>
      <w:tr w:rsidR="000D4915" w:rsidRPr="002F0FDE" w14:paraId="5F7FD9AA" w14:textId="77777777" w:rsidTr="007A1869">
        <w:trPr>
          <w:trHeight w:val="3046"/>
          <w:jc w:val="center"/>
        </w:trPr>
        <w:tc>
          <w:tcPr>
            <w:tcW w:w="1350" w:type="dxa"/>
            <w:shd w:val="clear" w:color="auto" w:fill="FFFFFF" w:themeFill="background1"/>
            <w:vAlign w:val="center"/>
          </w:tcPr>
          <w:p w14:paraId="401519AA" w14:textId="77777777" w:rsidR="00F4239D" w:rsidRPr="002F0FDE" w:rsidRDefault="00F4239D" w:rsidP="00F4239D">
            <w:pPr>
              <w:suppressAutoHyphens w:val="0"/>
              <w:jc w:val="center"/>
              <w:rPr>
                <w:lang w:val="sr-Cyrl-RS" w:eastAsia="en-US"/>
              </w:rPr>
            </w:pPr>
          </w:p>
          <w:p w14:paraId="0486636E" w14:textId="77777777" w:rsidR="00F4239D" w:rsidRPr="002F0FDE" w:rsidRDefault="00CD345A" w:rsidP="00F4239D">
            <w:pPr>
              <w:suppressAutoHyphens w:val="0"/>
              <w:jc w:val="center"/>
              <w:rPr>
                <w:lang w:val="sr-Cyrl-RS" w:eastAsia="en-US"/>
              </w:rPr>
            </w:pPr>
            <w:r w:rsidRPr="002F0FDE">
              <w:rPr>
                <w:lang w:val="sr-Cyrl-RS" w:eastAsia="en-US"/>
              </w:rPr>
              <w:t>Август/септембар</w:t>
            </w:r>
          </w:p>
        </w:tc>
        <w:tc>
          <w:tcPr>
            <w:tcW w:w="5523" w:type="dxa"/>
            <w:shd w:val="clear" w:color="auto" w:fill="FFFFFF" w:themeFill="background1"/>
          </w:tcPr>
          <w:p w14:paraId="32A1302E" w14:textId="10B8B744" w:rsidR="00F4239D" w:rsidRPr="002F0FDE" w:rsidRDefault="00F4239D" w:rsidP="00CD345A">
            <w:pPr>
              <w:suppressAutoHyphens w:val="0"/>
              <w:rPr>
                <w:lang w:val="sr-Latn-RS" w:eastAsia="en-US"/>
              </w:rPr>
            </w:pPr>
            <w:r w:rsidRPr="002F0FDE">
              <w:rPr>
                <w:lang w:val="sr-Cyrl-CS" w:eastAsia="en-US"/>
              </w:rPr>
              <w:t xml:space="preserve">Учешће у изради </w:t>
            </w:r>
            <w:r w:rsidR="007A1869" w:rsidRPr="002F0FDE">
              <w:rPr>
                <w:lang w:val="sr-Cyrl-CS" w:eastAsia="en-US"/>
              </w:rPr>
              <w:t xml:space="preserve">Годишњег плана рада школе, </w:t>
            </w:r>
            <w:r w:rsidRPr="002F0FDE">
              <w:rPr>
                <w:lang w:val="sr-Cyrl-RS" w:eastAsia="en-US"/>
              </w:rPr>
              <w:t>Развојног плана Школе</w:t>
            </w:r>
            <w:r w:rsidR="007A1869" w:rsidRPr="002F0FDE">
              <w:rPr>
                <w:lang w:val="sr-Cyrl-RS" w:eastAsia="en-US"/>
              </w:rPr>
              <w:t xml:space="preserve"> и </w:t>
            </w:r>
            <w:r w:rsidR="00CD345A" w:rsidRPr="002F0FDE">
              <w:rPr>
                <w:lang w:val="sr-Cyrl-RS" w:eastAsia="en-US"/>
              </w:rPr>
              <w:t>плана самовредновања</w:t>
            </w:r>
          </w:p>
          <w:p w14:paraId="6CC2178B" w14:textId="77777777" w:rsidR="00F4239D" w:rsidRPr="002F0FDE" w:rsidRDefault="00F4239D" w:rsidP="00CD345A">
            <w:pPr>
              <w:suppressAutoHyphens w:val="0"/>
              <w:rPr>
                <w:lang w:val="sr-Cyrl-CS" w:eastAsia="en-US"/>
              </w:rPr>
            </w:pPr>
            <w:proofErr w:type="spellStart"/>
            <w:r w:rsidRPr="002F0FDE">
              <w:rPr>
                <w:sz w:val="22"/>
                <w:szCs w:val="22"/>
                <w:lang w:val="en-US" w:eastAsia="en-US"/>
              </w:rPr>
              <w:t>Припремање</w:t>
            </w:r>
            <w:proofErr w:type="spellEnd"/>
            <w:r w:rsidRPr="002F0FDE">
              <w:rPr>
                <w:sz w:val="22"/>
                <w:szCs w:val="22"/>
                <w:lang w:val="sr-Latn-RS" w:eastAsia="en-US"/>
              </w:rPr>
              <w:t xml:space="preserve"> </w:t>
            </w:r>
            <w:proofErr w:type="spellStart"/>
            <w:r w:rsidRPr="002F0FDE">
              <w:rPr>
                <w:sz w:val="22"/>
                <w:szCs w:val="22"/>
                <w:lang w:val="en-US" w:eastAsia="en-US"/>
              </w:rPr>
              <w:t>годишњег</w:t>
            </w:r>
            <w:proofErr w:type="spellEnd"/>
            <w:r w:rsidRPr="002F0FDE">
              <w:rPr>
                <w:sz w:val="22"/>
                <w:szCs w:val="22"/>
                <w:lang w:val="sr-Latn-RS" w:eastAsia="en-US"/>
              </w:rPr>
              <w:t xml:space="preserve"> </w:t>
            </w:r>
            <w:r w:rsidRPr="002F0FDE">
              <w:rPr>
                <w:sz w:val="22"/>
                <w:szCs w:val="22"/>
                <w:lang w:val="en-US" w:eastAsia="en-US"/>
              </w:rPr>
              <w:t>п</w:t>
            </w:r>
            <w:r w:rsidRPr="002F0FDE">
              <w:rPr>
                <w:sz w:val="22"/>
                <w:szCs w:val="22"/>
                <w:lang w:val="sr-Cyrl-RS" w:eastAsia="en-US"/>
              </w:rPr>
              <w:t>лан</w:t>
            </w:r>
            <w:r w:rsidRPr="002F0FDE">
              <w:rPr>
                <w:sz w:val="22"/>
                <w:szCs w:val="22"/>
                <w:lang w:val="en-US" w:eastAsia="en-US"/>
              </w:rPr>
              <w:t>а</w:t>
            </w:r>
            <w:r w:rsidRPr="002F0FDE">
              <w:rPr>
                <w:sz w:val="22"/>
                <w:szCs w:val="22"/>
                <w:lang w:val="sr-Latn-RS" w:eastAsia="en-US"/>
              </w:rPr>
              <w:t xml:space="preserve"> </w:t>
            </w:r>
            <w:proofErr w:type="spellStart"/>
            <w:r w:rsidRPr="002F0FDE">
              <w:rPr>
                <w:sz w:val="22"/>
                <w:szCs w:val="22"/>
                <w:lang w:val="en-US" w:eastAsia="en-US"/>
              </w:rPr>
              <w:t>рада</w:t>
            </w:r>
            <w:proofErr w:type="spellEnd"/>
            <w:r w:rsidRPr="002F0FDE">
              <w:rPr>
                <w:sz w:val="22"/>
                <w:szCs w:val="22"/>
                <w:lang w:val="sr-Cyrl-RS" w:eastAsia="en-US"/>
              </w:rPr>
              <w:t xml:space="preserve"> психолога</w:t>
            </w:r>
            <w:r w:rsidRPr="002F0FDE">
              <w:rPr>
                <w:lang w:val="sr-Cyrl-CS" w:eastAsia="en-US"/>
              </w:rPr>
              <w:t xml:space="preserve"> </w:t>
            </w:r>
          </w:p>
          <w:p w14:paraId="6D0E3098" w14:textId="77777777" w:rsidR="00F4239D" w:rsidRPr="002F0FDE" w:rsidRDefault="00F4239D" w:rsidP="00CD345A">
            <w:pPr>
              <w:suppressAutoHyphens w:val="0"/>
              <w:rPr>
                <w:lang w:val="sr-Latn-RS" w:eastAsia="en-US"/>
              </w:rPr>
            </w:pPr>
            <w:proofErr w:type="spellStart"/>
            <w:r w:rsidRPr="002F0FDE">
              <w:rPr>
                <w:sz w:val="22"/>
                <w:szCs w:val="22"/>
                <w:lang w:val="en-US" w:eastAsia="en-US"/>
              </w:rPr>
              <w:t>Припремање</w:t>
            </w:r>
            <w:proofErr w:type="spellEnd"/>
            <w:r w:rsidRPr="002F0FDE">
              <w:rPr>
                <w:sz w:val="22"/>
                <w:szCs w:val="22"/>
                <w:lang w:val="sr-Latn-RS" w:eastAsia="en-US"/>
              </w:rPr>
              <w:t xml:space="preserve"> </w:t>
            </w:r>
            <w:proofErr w:type="spellStart"/>
            <w:r w:rsidRPr="002F0FDE">
              <w:rPr>
                <w:sz w:val="22"/>
                <w:szCs w:val="22"/>
                <w:lang w:val="en-US" w:eastAsia="en-US"/>
              </w:rPr>
              <w:t>плана</w:t>
            </w:r>
            <w:proofErr w:type="spellEnd"/>
            <w:r w:rsidRPr="002F0FDE">
              <w:rPr>
                <w:sz w:val="22"/>
                <w:szCs w:val="22"/>
                <w:lang w:val="sr-Latn-RS" w:eastAsia="en-US"/>
              </w:rPr>
              <w:t xml:space="preserve"> </w:t>
            </w:r>
            <w:proofErr w:type="spellStart"/>
            <w:r w:rsidRPr="002F0FDE">
              <w:rPr>
                <w:sz w:val="22"/>
                <w:szCs w:val="22"/>
                <w:lang w:val="en-US" w:eastAsia="en-US"/>
              </w:rPr>
              <w:t>професионалног</w:t>
            </w:r>
            <w:proofErr w:type="spellEnd"/>
            <w:r w:rsidRPr="002F0FDE">
              <w:rPr>
                <w:sz w:val="22"/>
                <w:szCs w:val="22"/>
                <w:lang w:val="sr-Latn-RS" w:eastAsia="en-US"/>
              </w:rPr>
              <w:t xml:space="preserve"> </w:t>
            </w:r>
            <w:proofErr w:type="spellStart"/>
            <w:r w:rsidRPr="002F0FDE">
              <w:rPr>
                <w:sz w:val="22"/>
                <w:szCs w:val="22"/>
                <w:lang w:val="en-US" w:eastAsia="en-US"/>
              </w:rPr>
              <w:t>развоја</w:t>
            </w:r>
            <w:proofErr w:type="spellEnd"/>
          </w:p>
          <w:p w14:paraId="546B3639" w14:textId="77777777" w:rsidR="00F4239D" w:rsidRPr="002F0FDE" w:rsidRDefault="00F4239D" w:rsidP="00CD345A">
            <w:pPr>
              <w:suppressAutoHyphens w:val="0"/>
              <w:rPr>
                <w:lang w:val="sr-Latn-RS" w:eastAsia="en-US"/>
              </w:rPr>
            </w:pPr>
            <w:proofErr w:type="spellStart"/>
            <w:r w:rsidRPr="002F0FDE">
              <w:rPr>
                <w:lang w:val="en-US" w:eastAsia="en-US"/>
              </w:rPr>
              <w:t>Израда</w:t>
            </w:r>
            <w:proofErr w:type="spellEnd"/>
            <w:r w:rsidRPr="002F0FDE">
              <w:rPr>
                <w:lang w:val="sr-Latn-RS" w:eastAsia="en-US"/>
              </w:rPr>
              <w:t xml:space="preserve"> </w:t>
            </w:r>
            <w:proofErr w:type="spellStart"/>
            <w:r w:rsidRPr="002F0FDE">
              <w:rPr>
                <w:lang w:val="en-US" w:eastAsia="en-US"/>
              </w:rPr>
              <w:t>плана</w:t>
            </w:r>
            <w:proofErr w:type="spellEnd"/>
            <w:r w:rsidRPr="002F0FDE">
              <w:rPr>
                <w:lang w:val="sr-Latn-RS" w:eastAsia="en-US"/>
              </w:rPr>
              <w:t xml:space="preserve"> </w:t>
            </w:r>
            <w:proofErr w:type="spellStart"/>
            <w:r w:rsidRPr="002F0FDE">
              <w:rPr>
                <w:lang w:val="en-US" w:eastAsia="en-US"/>
              </w:rPr>
              <w:t>педагошко</w:t>
            </w:r>
            <w:proofErr w:type="spellEnd"/>
            <w:r w:rsidRPr="002F0FDE">
              <w:rPr>
                <w:lang w:val="sr-Latn-RS" w:eastAsia="en-US"/>
              </w:rPr>
              <w:t xml:space="preserve">- </w:t>
            </w:r>
            <w:proofErr w:type="spellStart"/>
            <w:r w:rsidRPr="002F0FDE">
              <w:rPr>
                <w:lang w:val="en-US" w:eastAsia="en-US"/>
              </w:rPr>
              <w:t>инструктивног</w:t>
            </w:r>
            <w:proofErr w:type="spellEnd"/>
            <w:r w:rsidRPr="002F0FDE">
              <w:rPr>
                <w:lang w:val="sr-Latn-RS" w:eastAsia="en-US"/>
              </w:rPr>
              <w:t xml:space="preserve"> </w:t>
            </w:r>
            <w:proofErr w:type="spellStart"/>
            <w:r w:rsidRPr="002F0FDE">
              <w:rPr>
                <w:lang w:val="en-US" w:eastAsia="en-US"/>
              </w:rPr>
              <w:t>надзора</w:t>
            </w:r>
            <w:proofErr w:type="spellEnd"/>
          </w:p>
          <w:p w14:paraId="300BFE0D" w14:textId="77777777" w:rsidR="00F4239D" w:rsidRPr="002F0FDE" w:rsidRDefault="00F4239D" w:rsidP="00CD345A">
            <w:pPr>
              <w:suppressAutoHyphens w:val="0"/>
              <w:rPr>
                <w:lang w:val="sr-Latn-RS" w:eastAsia="en-US"/>
              </w:rPr>
            </w:pPr>
            <w:r w:rsidRPr="002F0FDE">
              <w:rPr>
                <w:lang w:val="sr-Cyrl-CS" w:eastAsia="en-US"/>
              </w:rPr>
              <w:t>Учешће у планирању и организовању рада стручног тима за инклузивно образовање</w:t>
            </w:r>
          </w:p>
          <w:p w14:paraId="571E0E4A" w14:textId="77777777" w:rsidR="00F4239D" w:rsidRPr="002F0FDE" w:rsidRDefault="00F4239D" w:rsidP="00CD345A">
            <w:pPr>
              <w:suppressAutoHyphens w:val="0"/>
              <w:rPr>
                <w:lang w:val="sr-Latn-RS" w:eastAsia="en-US"/>
              </w:rPr>
            </w:pPr>
            <w:r w:rsidRPr="002F0FDE">
              <w:rPr>
                <w:lang w:val="sr-Cyrl-CS" w:eastAsia="en-US"/>
              </w:rPr>
              <w:t xml:space="preserve">Планирање задатака на унапређивању васпитног рада школе, посебно васпитног рада у плану рада </w:t>
            </w:r>
          </w:p>
          <w:p w14:paraId="3717175B" w14:textId="77777777" w:rsidR="00F4239D" w:rsidRPr="002F0FDE" w:rsidRDefault="00F4239D" w:rsidP="00CD345A">
            <w:pPr>
              <w:suppressAutoHyphens w:val="0"/>
              <w:rPr>
                <w:lang w:val="sr-Latn-RS" w:eastAsia="en-US"/>
              </w:rPr>
            </w:pPr>
            <w:r w:rsidRPr="002F0FDE">
              <w:rPr>
                <w:lang w:val="sr-Cyrl-CS" w:eastAsia="en-US"/>
              </w:rPr>
              <w:t>Планирање и припремање за рад са ученицима и наставницима за наредну школску годину</w:t>
            </w:r>
          </w:p>
          <w:p w14:paraId="0BE7DC2C" w14:textId="77777777" w:rsidR="00F4239D" w:rsidRPr="002F0FDE" w:rsidRDefault="00F4239D" w:rsidP="00CD345A">
            <w:pPr>
              <w:suppressAutoHyphens w:val="0"/>
              <w:rPr>
                <w:lang w:val="sr-Cyrl-RS" w:eastAsia="en-US"/>
              </w:rPr>
            </w:pPr>
            <w:r w:rsidRPr="002F0FDE">
              <w:rPr>
                <w:lang w:val="sr-Cyrl-CS" w:eastAsia="en-US"/>
              </w:rPr>
              <w:t>Планирање сарадње са родитељима</w:t>
            </w:r>
          </w:p>
        </w:tc>
        <w:tc>
          <w:tcPr>
            <w:tcW w:w="1842" w:type="dxa"/>
            <w:shd w:val="clear" w:color="auto" w:fill="FFFFFF" w:themeFill="background1"/>
          </w:tcPr>
          <w:p w14:paraId="58F63CDB" w14:textId="77777777" w:rsidR="00F4239D" w:rsidRPr="002F0FDE" w:rsidRDefault="00F4239D" w:rsidP="00F4239D">
            <w:pPr>
              <w:suppressAutoHyphens w:val="0"/>
              <w:jc w:val="center"/>
              <w:rPr>
                <w:lang w:val="ru-RU" w:eastAsia="en-US"/>
              </w:rPr>
            </w:pPr>
          </w:p>
          <w:p w14:paraId="79897239" w14:textId="77777777" w:rsidR="00F4239D" w:rsidRPr="002F0FDE" w:rsidRDefault="00F4239D" w:rsidP="00F4239D">
            <w:pPr>
              <w:suppressAutoHyphens w:val="0"/>
              <w:jc w:val="center"/>
              <w:rPr>
                <w:lang w:val="ru-RU" w:eastAsia="en-US"/>
              </w:rPr>
            </w:pPr>
          </w:p>
          <w:p w14:paraId="28EFFEA7" w14:textId="77777777" w:rsidR="00F4239D" w:rsidRPr="002F0FDE" w:rsidRDefault="00F4239D" w:rsidP="00F4239D">
            <w:pPr>
              <w:suppressAutoHyphens w:val="0"/>
              <w:jc w:val="center"/>
              <w:rPr>
                <w:lang w:val="ru-RU" w:eastAsia="en-US"/>
              </w:rPr>
            </w:pPr>
          </w:p>
          <w:p w14:paraId="1A090F95" w14:textId="77777777" w:rsidR="00F4239D" w:rsidRPr="002F0FDE" w:rsidRDefault="00F4239D" w:rsidP="00F4239D">
            <w:pPr>
              <w:suppressAutoHyphens w:val="0"/>
              <w:rPr>
                <w:lang w:val="ru-RU" w:eastAsia="en-US"/>
              </w:rPr>
            </w:pPr>
          </w:p>
          <w:p w14:paraId="68A78278" w14:textId="77777777" w:rsidR="00CD345A" w:rsidRPr="002F0FDE" w:rsidRDefault="00CD345A" w:rsidP="00F4239D">
            <w:pPr>
              <w:suppressAutoHyphens w:val="0"/>
              <w:rPr>
                <w:lang w:val="ru-RU" w:eastAsia="en-US"/>
              </w:rPr>
            </w:pPr>
          </w:p>
          <w:p w14:paraId="7D453066" w14:textId="77777777" w:rsidR="00CD345A" w:rsidRPr="002F0FDE" w:rsidRDefault="00CD345A" w:rsidP="00F4239D">
            <w:pPr>
              <w:suppressAutoHyphens w:val="0"/>
              <w:rPr>
                <w:lang w:val="ru-RU" w:eastAsia="en-US"/>
              </w:rPr>
            </w:pPr>
          </w:p>
          <w:p w14:paraId="625EAE17" w14:textId="77777777" w:rsidR="00F4239D" w:rsidRPr="002F0FDE" w:rsidRDefault="00F4239D" w:rsidP="00F4239D">
            <w:pPr>
              <w:suppressAutoHyphens w:val="0"/>
              <w:rPr>
                <w:lang w:val="ru-RU" w:eastAsia="en-US"/>
              </w:rPr>
            </w:pPr>
            <w:r w:rsidRPr="002F0FDE">
              <w:rPr>
                <w:lang w:val="ru-RU" w:eastAsia="en-US"/>
              </w:rPr>
              <w:t xml:space="preserve">    Школска документација</w:t>
            </w:r>
          </w:p>
          <w:p w14:paraId="65499E11" w14:textId="77777777" w:rsidR="00F4239D" w:rsidRPr="002F0FDE" w:rsidRDefault="00F4239D" w:rsidP="00F4239D">
            <w:pPr>
              <w:suppressAutoHyphens w:val="0"/>
              <w:jc w:val="center"/>
              <w:rPr>
                <w:lang w:val="ru-RU" w:eastAsia="en-US"/>
              </w:rPr>
            </w:pPr>
          </w:p>
        </w:tc>
        <w:tc>
          <w:tcPr>
            <w:tcW w:w="2054" w:type="dxa"/>
            <w:shd w:val="clear" w:color="auto" w:fill="FFFFFF" w:themeFill="background1"/>
            <w:vAlign w:val="center"/>
          </w:tcPr>
          <w:p w14:paraId="5441D9BA" w14:textId="77777777" w:rsidR="00F4239D" w:rsidRPr="002F0FDE" w:rsidRDefault="00F4239D" w:rsidP="00F4239D">
            <w:pPr>
              <w:suppressAutoHyphens w:val="0"/>
              <w:jc w:val="center"/>
              <w:rPr>
                <w:lang w:val="ru-RU" w:eastAsia="en-US"/>
              </w:rPr>
            </w:pPr>
          </w:p>
          <w:p w14:paraId="7D4A8F74" w14:textId="77777777" w:rsidR="00F4239D" w:rsidRPr="002F0FDE" w:rsidRDefault="00F4239D" w:rsidP="00F4239D">
            <w:pPr>
              <w:suppressAutoHyphens w:val="0"/>
              <w:jc w:val="center"/>
              <w:rPr>
                <w:lang w:val="ru-RU" w:eastAsia="en-US"/>
              </w:rPr>
            </w:pPr>
            <w:r w:rsidRPr="002F0FDE">
              <w:rPr>
                <w:lang w:val="ru-RU" w:eastAsia="en-US"/>
              </w:rPr>
              <w:t>Директор</w:t>
            </w:r>
          </w:p>
          <w:p w14:paraId="306E6202" w14:textId="77777777" w:rsidR="00F4239D" w:rsidRPr="002F0FDE" w:rsidRDefault="00F4239D" w:rsidP="00F4239D">
            <w:pPr>
              <w:suppressAutoHyphens w:val="0"/>
              <w:jc w:val="center"/>
              <w:rPr>
                <w:lang w:val="ru-RU" w:eastAsia="en-US"/>
              </w:rPr>
            </w:pPr>
            <w:r w:rsidRPr="002F0FDE">
              <w:rPr>
                <w:lang w:val="ru-RU" w:eastAsia="en-US"/>
              </w:rPr>
              <w:t>Психолог</w:t>
            </w:r>
          </w:p>
          <w:p w14:paraId="15B2ACCA" w14:textId="77777777" w:rsidR="00F4239D" w:rsidRPr="002F0FDE" w:rsidRDefault="00F4239D" w:rsidP="00F4239D">
            <w:pPr>
              <w:suppressAutoHyphens w:val="0"/>
              <w:rPr>
                <w:lang w:val="sr-Latn-RS" w:eastAsia="en-US"/>
              </w:rPr>
            </w:pPr>
          </w:p>
          <w:p w14:paraId="029B6E7E" w14:textId="77777777" w:rsidR="00F4239D" w:rsidRPr="002F0FDE" w:rsidRDefault="00F4239D" w:rsidP="00F4239D">
            <w:pPr>
              <w:suppressAutoHyphens w:val="0"/>
              <w:jc w:val="center"/>
              <w:rPr>
                <w:lang w:val="ru-RU" w:eastAsia="en-US"/>
              </w:rPr>
            </w:pPr>
            <w:r w:rsidRPr="002F0FDE">
              <w:rPr>
                <w:lang w:val="ru-RU" w:eastAsia="en-US"/>
              </w:rPr>
              <w:t>наставници</w:t>
            </w:r>
          </w:p>
          <w:p w14:paraId="1FEA9897" w14:textId="77777777" w:rsidR="00F4239D" w:rsidRPr="002F0FDE" w:rsidRDefault="00F4239D" w:rsidP="00F4239D">
            <w:pPr>
              <w:suppressAutoHyphens w:val="0"/>
              <w:jc w:val="center"/>
              <w:rPr>
                <w:b/>
                <w:bCs/>
                <w:lang w:val="ru-RU" w:eastAsia="en-US"/>
              </w:rPr>
            </w:pPr>
            <w:r w:rsidRPr="002F0FDE">
              <w:rPr>
                <w:lang w:val="ru-RU" w:eastAsia="en-US"/>
              </w:rPr>
              <w:t>Координатори  Стручних већа</w:t>
            </w:r>
          </w:p>
          <w:p w14:paraId="05EC90E8" w14:textId="77777777" w:rsidR="00F4239D" w:rsidRPr="002F0FDE" w:rsidRDefault="00F4239D" w:rsidP="00F4239D">
            <w:pPr>
              <w:suppressAutoHyphens w:val="0"/>
              <w:jc w:val="center"/>
              <w:rPr>
                <w:lang w:val="ru-RU" w:eastAsia="en-US"/>
              </w:rPr>
            </w:pPr>
          </w:p>
        </w:tc>
      </w:tr>
      <w:tr w:rsidR="000D4915" w:rsidRPr="002F0FDE" w14:paraId="58E092D9" w14:textId="77777777" w:rsidTr="007A1869">
        <w:trPr>
          <w:jc w:val="center"/>
        </w:trPr>
        <w:tc>
          <w:tcPr>
            <w:tcW w:w="1350" w:type="dxa"/>
            <w:shd w:val="clear" w:color="auto" w:fill="FFFFFF" w:themeFill="background1"/>
          </w:tcPr>
          <w:p w14:paraId="46CE303D" w14:textId="77777777" w:rsidR="00F4239D" w:rsidRPr="002F0FDE" w:rsidRDefault="00F4239D" w:rsidP="00F4239D">
            <w:pPr>
              <w:suppressAutoHyphens w:val="0"/>
              <w:jc w:val="center"/>
              <w:rPr>
                <w:b/>
                <w:i/>
                <w:lang w:val="ru-RU" w:eastAsia="en-US"/>
              </w:rPr>
            </w:pPr>
          </w:p>
        </w:tc>
        <w:tc>
          <w:tcPr>
            <w:tcW w:w="9419" w:type="dxa"/>
            <w:gridSpan w:val="3"/>
            <w:shd w:val="clear" w:color="auto" w:fill="FFFFFF" w:themeFill="background1"/>
          </w:tcPr>
          <w:p w14:paraId="6F1D7A0F" w14:textId="77777777" w:rsidR="00F4239D" w:rsidRPr="002F0FDE" w:rsidRDefault="00F4239D" w:rsidP="00F4239D">
            <w:pPr>
              <w:suppressAutoHyphens w:val="0"/>
              <w:jc w:val="center"/>
              <w:rPr>
                <w:b/>
                <w:i/>
                <w:lang w:val="ru-RU" w:eastAsia="en-US"/>
              </w:rPr>
            </w:pPr>
            <w:r w:rsidRPr="002F0FDE">
              <w:rPr>
                <w:b/>
                <w:i/>
                <w:lang w:val="en-US" w:eastAsia="en-US"/>
              </w:rPr>
              <w:t>II</w:t>
            </w:r>
            <w:r w:rsidRPr="002F0FDE">
              <w:rPr>
                <w:b/>
                <w:i/>
                <w:lang w:val="ru-RU" w:eastAsia="en-US"/>
              </w:rPr>
              <w:t>. ПР</w:t>
            </w:r>
            <w:r w:rsidRPr="002F0FDE">
              <w:rPr>
                <w:b/>
                <w:i/>
                <w:lang w:val="en-US" w:eastAsia="en-US"/>
              </w:rPr>
              <w:t>A</w:t>
            </w:r>
            <w:r w:rsidRPr="002F0FDE">
              <w:rPr>
                <w:b/>
                <w:i/>
                <w:lang w:val="ru-RU" w:eastAsia="en-US"/>
              </w:rPr>
              <w:t>Ћ</w:t>
            </w:r>
            <w:r w:rsidRPr="002F0FDE">
              <w:rPr>
                <w:b/>
                <w:i/>
                <w:lang w:val="en-US" w:eastAsia="en-US"/>
              </w:rPr>
              <w:t>E</w:t>
            </w:r>
            <w:r w:rsidRPr="002F0FDE">
              <w:rPr>
                <w:b/>
                <w:i/>
                <w:lang w:val="ru-RU" w:eastAsia="en-US"/>
              </w:rPr>
              <w:t>Њ</w:t>
            </w:r>
            <w:r w:rsidRPr="002F0FDE">
              <w:rPr>
                <w:b/>
                <w:i/>
                <w:lang w:val="en-US" w:eastAsia="en-US"/>
              </w:rPr>
              <w:t>E</w:t>
            </w:r>
            <w:r w:rsidRPr="002F0FDE">
              <w:rPr>
                <w:b/>
                <w:i/>
                <w:lang w:val="ru-RU" w:eastAsia="en-US"/>
              </w:rPr>
              <w:t xml:space="preserve"> И ВР</w:t>
            </w:r>
            <w:r w:rsidRPr="002F0FDE">
              <w:rPr>
                <w:b/>
                <w:i/>
                <w:lang w:val="en-US" w:eastAsia="en-US"/>
              </w:rPr>
              <w:t>E</w:t>
            </w:r>
            <w:r w:rsidRPr="002F0FDE">
              <w:rPr>
                <w:b/>
                <w:i/>
                <w:lang w:val="ru-RU" w:eastAsia="en-US"/>
              </w:rPr>
              <w:t>ДН</w:t>
            </w:r>
            <w:r w:rsidRPr="002F0FDE">
              <w:rPr>
                <w:b/>
                <w:i/>
                <w:lang w:val="en-US" w:eastAsia="en-US"/>
              </w:rPr>
              <w:t>O</w:t>
            </w:r>
            <w:r w:rsidRPr="002F0FDE">
              <w:rPr>
                <w:b/>
                <w:i/>
                <w:lang w:val="ru-RU" w:eastAsia="en-US"/>
              </w:rPr>
              <w:t>В</w:t>
            </w:r>
            <w:r w:rsidRPr="002F0FDE">
              <w:rPr>
                <w:b/>
                <w:i/>
                <w:lang w:val="en-US" w:eastAsia="en-US"/>
              </w:rPr>
              <w:t>A</w:t>
            </w:r>
            <w:r w:rsidRPr="002F0FDE">
              <w:rPr>
                <w:b/>
                <w:i/>
                <w:lang w:val="ru-RU" w:eastAsia="en-US"/>
              </w:rPr>
              <w:t>Њ</w:t>
            </w:r>
            <w:r w:rsidRPr="002F0FDE">
              <w:rPr>
                <w:b/>
                <w:i/>
                <w:lang w:val="en-US" w:eastAsia="en-US"/>
              </w:rPr>
              <w:t>E</w:t>
            </w:r>
            <w:r w:rsidRPr="002F0FDE">
              <w:rPr>
                <w:b/>
                <w:i/>
                <w:lang w:val="ru-RU" w:eastAsia="en-US"/>
              </w:rPr>
              <w:t xml:space="preserve"> </w:t>
            </w:r>
            <w:r w:rsidRPr="002F0FDE">
              <w:rPr>
                <w:b/>
                <w:i/>
                <w:lang w:val="en-US" w:eastAsia="en-US"/>
              </w:rPr>
              <w:t>O</w:t>
            </w:r>
            <w:r w:rsidRPr="002F0FDE">
              <w:rPr>
                <w:b/>
                <w:i/>
                <w:lang w:val="ru-RU" w:eastAsia="en-US"/>
              </w:rPr>
              <w:t>БР</w:t>
            </w:r>
            <w:r w:rsidRPr="002F0FDE">
              <w:rPr>
                <w:b/>
                <w:i/>
                <w:lang w:val="en-US" w:eastAsia="en-US"/>
              </w:rPr>
              <w:t>A</w:t>
            </w:r>
            <w:r w:rsidRPr="002F0FDE">
              <w:rPr>
                <w:b/>
                <w:i/>
                <w:lang w:val="ru-RU" w:eastAsia="en-US"/>
              </w:rPr>
              <w:t>З</w:t>
            </w:r>
            <w:r w:rsidRPr="002F0FDE">
              <w:rPr>
                <w:b/>
                <w:i/>
                <w:lang w:val="en-US" w:eastAsia="en-US"/>
              </w:rPr>
              <w:t>O</w:t>
            </w:r>
            <w:r w:rsidRPr="002F0FDE">
              <w:rPr>
                <w:b/>
                <w:i/>
                <w:lang w:val="ru-RU" w:eastAsia="en-US"/>
              </w:rPr>
              <w:t>ВН</w:t>
            </w:r>
            <w:r w:rsidRPr="002F0FDE">
              <w:rPr>
                <w:b/>
                <w:i/>
                <w:lang w:val="en-US" w:eastAsia="en-US"/>
              </w:rPr>
              <w:t>O</w:t>
            </w:r>
            <w:r w:rsidRPr="002F0FDE">
              <w:rPr>
                <w:b/>
                <w:i/>
                <w:lang w:val="ru-RU" w:eastAsia="en-US"/>
              </w:rPr>
              <w:t>-В</w:t>
            </w:r>
            <w:r w:rsidRPr="002F0FDE">
              <w:rPr>
                <w:b/>
                <w:i/>
                <w:lang w:val="en-US" w:eastAsia="en-US"/>
              </w:rPr>
              <w:t>A</w:t>
            </w:r>
            <w:r w:rsidRPr="002F0FDE">
              <w:rPr>
                <w:b/>
                <w:i/>
                <w:lang w:val="ru-RU" w:eastAsia="en-US"/>
              </w:rPr>
              <w:t>СПИ</w:t>
            </w:r>
            <w:r w:rsidRPr="002F0FDE">
              <w:rPr>
                <w:b/>
                <w:i/>
                <w:lang w:val="en-US" w:eastAsia="en-US"/>
              </w:rPr>
              <w:t>T</w:t>
            </w:r>
            <w:r w:rsidRPr="002F0FDE">
              <w:rPr>
                <w:b/>
                <w:i/>
                <w:lang w:val="ru-RU" w:eastAsia="en-US"/>
              </w:rPr>
              <w:t>Н</w:t>
            </w:r>
            <w:r w:rsidRPr="002F0FDE">
              <w:rPr>
                <w:b/>
                <w:i/>
                <w:lang w:val="en-US" w:eastAsia="en-US"/>
              </w:rPr>
              <w:t>O</w:t>
            </w:r>
            <w:r w:rsidRPr="002F0FDE">
              <w:rPr>
                <w:b/>
                <w:i/>
                <w:lang w:val="ru-RU" w:eastAsia="en-US"/>
              </w:rPr>
              <w:t xml:space="preserve">Г, </w:t>
            </w:r>
            <w:r w:rsidRPr="002F0FDE">
              <w:rPr>
                <w:b/>
                <w:i/>
                <w:lang w:val="en-US" w:eastAsia="en-US"/>
              </w:rPr>
              <w:t>O</w:t>
            </w:r>
            <w:r w:rsidRPr="002F0FDE">
              <w:rPr>
                <w:b/>
                <w:i/>
                <w:lang w:val="ru-RU" w:eastAsia="en-US"/>
              </w:rPr>
              <w:t>ДН</w:t>
            </w:r>
            <w:r w:rsidRPr="002F0FDE">
              <w:rPr>
                <w:b/>
                <w:i/>
                <w:lang w:val="en-US" w:eastAsia="en-US"/>
              </w:rPr>
              <w:t>O</w:t>
            </w:r>
            <w:r w:rsidRPr="002F0FDE">
              <w:rPr>
                <w:b/>
                <w:i/>
                <w:lang w:val="ru-RU" w:eastAsia="en-US"/>
              </w:rPr>
              <w:t>СН</w:t>
            </w:r>
            <w:r w:rsidRPr="002F0FDE">
              <w:rPr>
                <w:b/>
                <w:i/>
                <w:lang w:val="en-US" w:eastAsia="en-US"/>
              </w:rPr>
              <w:t>O</w:t>
            </w:r>
            <w:r w:rsidRPr="002F0FDE">
              <w:rPr>
                <w:b/>
                <w:i/>
                <w:lang w:val="ru-RU" w:eastAsia="en-US"/>
              </w:rPr>
              <w:t xml:space="preserve"> В</w:t>
            </w:r>
            <w:r w:rsidRPr="002F0FDE">
              <w:rPr>
                <w:b/>
                <w:i/>
                <w:lang w:val="en-US" w:eastAsia="en-US"/>
              </w:rPr>
              <w:t>A</w:t>
            </w:r>
            <w:r w:rsidRPr="002F0FDE">
              <w:rPr>
                <w:b/>
                <w:i/>
                <w:lang w:val="ru-RU" w:eastAsia="en-US"/>
              </w:rPr>
              <w:t>СПИ</w:t>
            </w:r>
            <w:r w:rsidRPr="002F0FDE">
              <w:rPr>
                <w:b/>
                <w:i/>
                <w:lang w:val="en-US" w:eastAsia="en-US"/>
              </w:rPr>
              <w:t>T</w:t>
            </w:r>
            <w:r w:rsidRPr="002F0FDE">
              <w:rPr>
                <w:b/>
                <w:i/>
                <w:lang w:val="ru-RU" w:eastAsia="en-US"/>
              </w:rPr>
              <w:t>Н</w:t>
            </w:r>
            <w:r w:rsidRPr="002F0FDE">
              <w:rPr>
                <w:b/>
                <w:i/>
                <w:lang w:val="en-US" w:eastAsia="en-US"/>
              </w:rPr>
              <w:t>O</w:t>
            </w:r>
            <w:r w:rsidRPr="002F0FDE">
              <w:rPr>
                <w:b/>
                <w:i/>
                <w:lang w:val="ru-RU" w:eastAsia="en-US"/>
              </w:rPr>
              <w:t>-</w:t>
            </w:r>
            <w:r w:rsidRPr="002F0FDE">
              <w:rPr>
                <w:b/>
                <w:i/>
                <w:lang w:val="en-US" w:eastAsia="en-US"/>
              </w:rPr>
              <w:t>O</w:t>
            </w:r>
            <w:r w:rsidRPr="002F0FDE">
              <w:rPr>
                <w:b/>
                <w:i/>
                <w:lang w:val="ru-RU" w:eastAsia="en-US"/>
              </w:rPr>
              <w:t>БР</w:t>
            </w:r>
            <w:r w:rsidRPr="002F0FDE">
              <w:rPr>
                <w:b/>
                <w:i/>
                <w:lang w:val="en-US" w:eastAsia="en-US"/>
              </w:rPr>
              <w:t>A</w:t>
            </w:r>
            <w:r w:rsidRPr="002F0FDE">
              <w:rPr>
                <w:b/>
                <w:i/>
                <w:lang w:val="ru-RU" w:eastAsia="en-US"/>
              </w:rPr>
              <w:t>З</w:t>
            </w:r>
            <w:r w:rsidRPr="002F0FDE">
              <w:rPr>
                <w:b/>
                <w:i/>
                <w:lang w:val="en-US" w:eastAsia="en-US"/>
              </w:rPr>
              <w:t>O</w:t>
            </w:r>
            <w:r w:rsidRPr="002F0FDE">
              <w:rPr>
                <w:b/>
                <w:i/>
                <w:lang w:val="ru-RU" w:eastAsia="en-US"/>
              </w:rPr>
              <w:t>ВН</w:t>
            </w:r>
            <w:r w:rsidRPr="002F0FDE">
              <w:rPr>
                <w:b/>
                <w:i/>
                <w:lang w:val="en-US" w:eastAsia="en-US"/>
              </w:rPr>
              <w:t>O</w:t>
            </w:r>
            <w:r w:rsidRPr="002F0FDE">
              <w:rPr>
                <w:b/>
                <w:i/>
                <w:lang w:val="ru-RU" w:eastAsia="en-US"/>
              </w:rPr>
              <w:t>Г Р</w:t>
            </w:r>
            <w:r w:rsidRPr="002F0FDE">
              <w:rPr>
                <w:b/>
                <w:i/>
                <w:lang w:val="en-US" w:eastAsia="en-US"/>
              </w:rPr>
              <w:t>A</w:t>
            </w:r>
            <w:r w:rsidRPr="002F0FDE">
              <w:rPr>
                <w:b/>
                <w:i/>
                <w:lang w:val="ru-RU" w:eastAsia="en-US"/>
              </w:rPr>
              <w:t>Д</w:t>
            </w:r>
            <w:r w:rsidRPr="002F0FDE">
              <w:rPr>
                <w:b/>
                <w:i/>
                <w:lang w:val="en-US" w:eastAsia="en-US"/>
              </w:rPr>
              <w:t>A</w:t>
            </w:r>
          </w:p>
        </w:tc>
      </w:tr>
      <w:tr w:rsidR="000D4915" w:rsidRPr="002F0FDE" w14:paraId="7F42E4E6" w14:textId="77777777" w:rsidTr="007A1869">
        <w:trPr>
          <w:trHeight w:val="2785"/>
          <w:jc w:val="center"/>
        </w:trPr>
        <w:tc>
          <w:tcPr>
            <w:tcW w:w="1350" w:type="dxa"/>
            <w:tcBorders>
              <w:bottom w:val="single" w:sz="4" w:space="0" w:color="auto"/>
            </w:tcBorders>
            <w:shd w:val="clear" w:color="auto" w:fill="FFFFFF" w:themeFill="background1"/>
            <w:vAlign w:val="center"/>
          </w:tcPr>
          <w:p w14:paraId="3A6E8359" w14:textId="77777777" w:rsidR="00F4239D" w:rsidRPr="002F0FDE" w:rsidRDefault="00CD345A" w:rsidP="00F4239D">
            <w:pPr>
              <w:suppressAutoHyphens w:val="0"/>
              <w:rPr>
                <w:lang w:val="sr-Cyrl-CS" w:eastAsia="en-US"/>
              </w:rPr>
            </w:pPr>
            <w:r w:rsidRPr="002F0FDE">
              <w:rPr>
                <w:lang w:val="sr-Cyrl-CS" w:eastAsia="en-US"/>
              </w:rPr>
              <w:t>С</w:t>
            </w:r>
            <w:r w:rsidR="00F4239D" w:rsidRPr="002F0FDE">
              <w:rPr>
                <w:lang w:val="sr-Cyrl-CS" w:eastAsia="en-US"/>
              </w:rPr>
              <w:t>ептембар-јун</w:t>
            </w:r>
          </w:p>
        </w:tc>
        <w:tc>
          <w:tcPr>
            <w:tcW w:w="5523" w:type="dxa"/>
            <w:shd w:val="clear" w:color="auto" w:fill="FFFFFF" w:themeFill="background1"/>
          </w:tcPr>
          <w:p w14:paraId="3CB1B21E" w14:textId="77777777" w:rsidR="00F4239D" w:rsidRPr="002F0FDE" w:rsidRDefault="00F4239D" w:rsidP="00F4239D">
            <w:pPr>
              <w:suppressAutoHyphens w:val="0"/>
              <w:rPr>
                <w:lang w:val="sr-Cyrl-CS" w:eastAsia="en-US"/>
              </w:rPr>
            </w:pPr>
            <w:r w:rsidRPr="002F0FDE">
              <w:rPr>
                <w:lang w:val="sr-Cyrl-CS" w:eastAsia="en-US"/>
              </w:rPr>
              <w:t>Праћење реализације образовно-васпитног рада</w:t>
            </w:r>
          </w:p>
          <w:p w14:paraId="080AF900" w14:textId="77777777" w:rsidR="00F4239D" w:rsidRPr="002F0FDE" w:rsidRDefault="00F4239D" w:rsidP="00F4239D">
            <w:pPr>
              <w:suppressAutoHyphens w:val="0"/>
              <w:rPr>
                <w:lang w:val="sr-Cyrl-RS" w:eastAsia="en-US"/>
              </w:rPr>
            </w:pPr>
            <w:r w:rsidRPr="002F0FDE">
              <w:rPr>
                <w:lang w:val="sr-Cyrl-CS" w:eastAsia="en-US"/>
              </w:rPr>
              <w:t>Праћење и вредновање примене мера индивидуализације и индивидуалног образовног плана за</w:t>
            </w:r>
            <w:r w:rsidRPr="002F0FDE">
              <w:rPr>
                <w:lang w:val="sr-Cyrl-RS" w:eastAsia="en-US"/>
              </w:rPr>
              <w:t xml:space="preserve"> ученике</w:t>
            </w:r>
          </w:p>
          <w:p w14:paraId="03C0767C" w14:textId="23F28566" w:rsidR="00F4239D" w:rsidRPr="002F0FDE" w:rsidRDefault="00F4239D" w:rsidP="00F4239D">
            <w:pPr>
              <w:suppressAutoHyphens w:val="0"/>
              <w:rPr>
                <w:lang w:val="sr-Cyrl-RS" w:eastAsia="en-US"/>
              </w:rPr>
            </w:pPr>
            <w:r w:rsidRPr="002F0FDE">
              <w:rPr>
                <w:lang w:val="sr-Cyrl-CS" w:eastAsia="en-US"/>
              </w:rPr>
              <w:t>Праћење усклађености програмских захтева</w:t>
            </w:r>
            <w:r w:rsidRPr="002F0FDE">
              <w:rPr>
                <w:lang w:val="sr-Cyrl-RS" w:eastAsia="en-US"/>
              </w:rPr>
              <w:t xml:space="preserve"> </w:t>
            </w:r>
            <w:r w:rsidRPr="002F0FDE">
              <w:rPr>
                <w:lang w:val="sr-Cyrl-CS" w:eastAsia="en-US"/>
              </w:rPr>
              <w:t>са индивидуалним способностима и могућностима ученика</w:t>
            </w:r>
          </w:p>
        </w:tc>
        <w:tc>
          <w:tcPr>
            <w:tcW w:w="1842" w:type="dxa"/>
            <w:tcBorders>
              <w:bottom w:val="single" w:sz="4" w:space="0" w:color="auto"/>
            </w:tcBorders>
            <w:shd w:val="clear" w:color="auto" w:fill="FFFFFF" w:themeFill="background1"/>
          </w:tcPr>
          <w:p w14:paraId="098E36F0" w14:textId="77777777" w:rsidR="00F4239D" w:rsidRPr="002F0FDE" w:rsidRDefault="00F4239D" w:rsidP="00F4239D">
            <w:pPr>
              <w:suppressAutoHyphens w:val="0"/>
              <w:rPr>
                <w:lang w:val="sr-Cyrl-RS" w:eastAsia="en-US"/>
              </w:rPr>
            </w:pPr>
          </w:p>
          <w:p w14:paraId="2FDE3808" w14:textId="77777777" w:rsidR="00F4239D" w:rsidRPr="002F0FDE" w:rsidRDefault="00F4239D" w:rsidP="00F4239D">
            <w:pPr>
              <w:suppressAutoHyphens w:val="0"/>
              <w:rPr>
                <w:lang w:val="sr-Cyrl-RS" w:eastAsia="en-US"/>
              </w:rPr>
            </w:pPr>
            <w:r w:rsidRPr="002F0FDE">
              <w:rPr>
                <w:lang w:val="sr-Cyrl-RS" w:eastAsia="en-US"/>
              </w:rPr>
              <w:t>Дневник рада психолога</w:t>
            </w:r>
          </w:p>
          <w:p w14:paraId="7B185023" w14:textId="77777777" w:rsidR="00F4239D" w:rsidRPr="002F0FDE" w:rsidRDefault="00F4239D" w:rsidP="00F4239D">
            <w:pPr>
              <w:suppressAutoHyphens w:val="0"/>
              <w:rPr>
                <w:lang w:val="sr-Cyrl-RS" w:eastAsia="en-US"/>
              </w:rPr>
            </w:pPr>
          </w:p>
          <w:p w14:paraId="6EC7489F" w14:textId="77777777" w:rsidR="00F4239D" w:rsidRPr="002F0FDE" w:rsidRDefault="00F4239D" w:rsidP="00F4239D">
            <w:pPr>
              <w:suppressAutoHyphens w:val="0"/>
              <w:rPr>
                <w:lang w:val="sr-Cyrl-RS" w:eastAsia="en-US"/>
              </w:rPr>
            </w:pPr>
            <w:r w:rsidRPr="002F0FDE">
              <w:rPr>
                <w:lang w:val="sr-Cyrl-RS" w:eastAsia="en-US"/>
              </w:rPr>
              <w:t>Увод у документацију</w:t>
            </w:r>
          </w:p>
          <w:p w14:paraId="6E39E9FB" w14:textId="77777777" w:rsidR="00F4239D" w:rsidRPr="002F0FDE" w:rsidRDefault="00F4239D" w:rsidP="00F4239D">
            <w:pPr>
              <w:suppressAutoHyphens w:val="0"/>
              <w:rPr>
                <w:lang w:val="sr-Cyrl-RS" w:eastAsia="en-US"/>
              </w:rPr>
            </w:pPr>
          </w:p>
          <w:p w14:paraId="3ED22384" w14:textId="77777777" w:rsidR="00F4239D" w:rsidRPr="002F0FDE" w:rsidRDefault="00F4239D" w:rsidP="00F4239D">
            <w:pPr>
              <w:suppressAutoHyphens w:val="0"/>
              <w:rPr>
                <w:lang w:val="en-US" w:eastAsia="en-US"/>
              </w:rPr>
            </w:pPr>
            <w:proofErr w:type="spellStart"/>
            <w:r w:rsidRPr="002F0FDE">
              <w:rPr>
                <w:lang w:val="en-US" w:eastAsia="en-US"/>
              </w:rPr>
              <w:t>Евиденција</w:t>
            </w:r>
            <w:proofErr w:type="spellEnd"/>
            <w:r w:rsidRPr="002F0FDE">
              <w:rPr>
                <w:lang w:val="en-US" w:eastAsia="en-US"/>
              </w:rPr>
              <w:t xml:space="preserve"> о </w:t>
            </w:r>
            <w:proofErr w:type="spellStart"/>
            <w:r w:rsidRPr="002F0FDE">
              <w:rPr>
                <w:lang w:val="en-US" w:eastAsia="en-US"/>
              </w:rPr>
              <w:t>ученицима</w:t>
            </w:r>
            <w:proofErr w:type="spellEnd"/>
          </w:p>
        </w:tc>
        <w:tc>
          <w:tcPr>
            <w:tcW w:w="2054" w:type="dxa"/>
            <w:tcBorders>
              <w:bottom w:val="single" w:sz="4" w:space="0" w:color="auto"/>
            </w:tcBorders>
            <w:shd w:val="clear" w:color="auto" w:fill="FFFFFF" w:themeFill="background1"/>
            <w:vAlign w:val="center"/>
          </w:tcPr>
          <w:p w14:paraId="1EA956FF" w14:textId="77777777" w:rsidR="00F4239D" w:rsidRPr="002F0FDE" w:rsidRDefault="00F4239D" w:rsidP="00F4239D">
            <w:pPr>
              <w:suppressAutoHyphens w:val="0"/>
              <w:jc w:val="center"/>
              <w:rPr>
                <w:lang w:val="ru-RU" w:eastAsia="en-US"/>
              </w:rPr>
            </w:pPr>
            <w:r w:rsidRPr="002F0FDE">
              <w:rPr>
                <w:lang w:val="ru-RU" w:eastAsia="en-US"/>
              </w:rPr>
              <w:t>директор</w:t>
            </w:r>
          </w:p>
          <w:p w14:paraId="617B3885" w14:textId="77777777" w:rsidR="00F4239D" w:rsidRPr="002F0FDE" w:rsidRDefault="00F4239D" w:rsidP="00F4239D">
            <w:pPr>
              <w:suppressAutoHyphens w:val="0"/>
              <w:jc w:val="center"/>
              <w:rPr>
                <w:lang w:val="ru-RU" w:eastAsia="en-US"/>
              </w:rPr>
            </w:pPr>
            <w:r w:rsidRPr="002F0FDE">
              <w:rPr>
                <w:lang w:val="ru-RU" w:eastAsia="en-US"/>
              </w:rPr>
              <w:t>психолог</w:t>
            </w:r>
          </w:p>
          <w:p w14:paraId="4F3435E2" w14:textId="77777777" w:rsidR="00F4239D" w:rsidRPr="002F0FDE" w:rsidRDefault="00F4239D" w:rsidP="00F4239D">
            <w:pPr>
              <w:suppressAutoHyphens w:val="0"/>
              <w:rPr>
                <w:lang w:val="ru-RU" w:eastAsia="en-US"/>
              </w:rPr>
            </w:pPr>
            <w:r w:rsidRPr="002F0FDE">
              <w:rPr>
                <w:lang w:val="ru-RU" w:eastAsia="en-US"/>
              </w:rPr>
              <w:t xml:space="preserve">      наставници</w:t>
            </w:r>
          </w:p>
          <w:p w14:paraId="21040AB3" w14:textId="77777777" w:rsidR="00F4239D" w:rsidRPr="002F0FDE" w:rsidRDefault="00F4239D" w:rsidP="00F4239D">
            <w:pPr>
              <w:suppressAutoHyphens w:val="0"/>
              <w:jc w:val="center"/>
              <w:rPr>
                <w:lang w:val="ru-RU" w:eastAsia="en-US"/>
              </w:rPr>
            </w:pPr>
            <w:r w:rsidRPr="002F0FDE">
              <w:rPr>
                <w:lang w:val="ru-RU" w:eastAsia="en-US"/>
              </w:rPr>
              <w:t>Струч.актив</w:t>
            </w:r>
          </w:p>
          <w:p w14:paraId="331B4893" w14:textId="77777777" w:rsidR="00F4239D" w:rsidRPr="002F0FDE" w:rsidRDefault="00F4239D" w:rsidP="00F4239D">
            <w:pPr>
              <w:suppressAutoHyphens w:val="0"/>
              <w:jc w:val="center"/>
              <w:rPr>
                <w:lang w:val="ru-RU" w:eastAsia="en-US"/>
              </w:rPr>
            </w:pPr>
            <w:r w:rsidRPr="002F0FDE">
              <w:rPr>
                <w:lang w:val="ru-RU" w:eastAsia="en-US"/>
              </w:rPr>
              <w:t>Тим за ИО</w:t>
            </w:r>
          </w:p>
          <w:p w14:paraId="38BBF72F" w14:textId="77777777" w:rsidR="00F4239D" w:rsidRPr="002F0FDE" w:rsidRDefault="00F4239D" w:rsidP="00F4239D">
            <w:pPr>
              <w:suppressAutoHyphens w:val="0"/>
              <w:jc w:val="center"/>
              <w:rPr>
                <w:lang w:val="ru-RU" w:eastAsia="en-US"/>
              </w:rPr>
            </w:pPr>
            <w:r w:rsidRPr="002F0FDE">
              <w:rPr>
                <w:lang w:val="ru-RU" w:eastAsia="en-US"/>
              </w:rPr>
              <w:t>Родитељи</w:t>
            </w:r>
          </w:p>
          <w:p w14:paraId="1E06A05D" w14:textId="77777777" w:rsidR="00F4239D" w:rsidRPr="002F0FDE" w:rsidRDefault="00F4239D" w:rsidP="00F4239D">
            <w:pPr>
              <w:suppressAutoHyphens w:val="0"/>
              <w:rPr>
                <w:lang w:val="ru-RU" w:eastAsia="en-US"/>
              </w:rPr>
            </w:pPr>
          </w:p>
        </w:tc>
      </w:tr>
      <w:tr w:rsidR="000D4915" w:rsidRPr="002F0FDE" w14:paraId="581BEED2" w14:textId="77777777" w:rsidTr="007A1869">
        <w:trPr>
          <w:jc w:val="center"/>
        </w:trPr>
        <w:tc>
          <w:tcPr>
            <w:tcW w:w="1350" w:type="dxa"/>
            <w:shd w:val="clear" w:color="auto" w:fill="FFFFFF" w:themeFill="background1"/>
          </w:tcPr>
          <w:p w14:paraId="445458F2"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72E50C76" w14:textId="77777777" w:rsidR="00F4239D" w:rsidRPr="002F0FDE" w:rsidRDefault="00F4239D" w:rsidP="00F4239D">
            <w:pPr>
              <w:suppressAutoHyphens w:val="0"/>
              <w:jc w:val="center"/>
              <w:rPr>
                <w:b/>
                <w:i/>
                <w:lang w:val="en-US" w:eastAsia="en-US"/>
              </w:rPr>
            </w:pPr>
            <w:r w:rsidRPr="002F0FDE">
              <w:rPr>
                <w:b/>
                <w:i/>
                <w:lang w:val="en-US" w:eastAsia="en-US"/>
              </w:rPr>
              <w:t>III. РAД СA НAСTAВНИЦИMA</w:t>
            </w:r>
          </w:p>
        </w:tc>
      </w:tr>
      <w:tr w:rsidR="000D4915" w:rsidRPr="002F0FDE" w14:paraId="62342528" w14:textId="77777777" w:rsidTr="007A1869">
        <w:trPr>
          <w:trHeight w:val="5035"/>
          <w:jc w:val="center"/>
        </w:trPr>
        <w:tc>
          <w:tcPr>
            <w:tcW w:w="1350" w:type="dxa"/>
            <w:shd w:val="clear" w:color="auto" w:fill="FFFFFF" w:themeFill="background1"/>
            <w:vAlign w:val="center"/>
          </w:tcPr>
          <w:p w14:paraId="42A5D41E" w14:textId="77777777" w:rsidR="00F4239D" w:rsidRPr="002F0FDE" w:rsidRDefault="00F4239D" w:rsidP="00F4239D">
            <w:pPr>
              <w:suppressAutoHyphens w:val="0"/>
              <w:jc w:val="center"/>
              <w:rPr>
                <w:lang w:val="en-US" w:eastAsia="en-US"/>
              </w:rPr>
            </w:pPr>
            <w:r w:rsidRPr="002F0FDE">
              <w:rPr>
                <w:lang w:val="sr-Cyrl-CS" w:eastAsia="en-US"/>
              </w:rPr>
              <w:lastRenderedPageBreak/>
              <w:t>септембар-јун</w:t>
            </w:r>
          </w:p>
        </w:tc>
        <w:tc>
          <w:tcPr>
            <w:tcW w:w="5523" w:type="dxa"/>
            <w:shd w:val="clear" w:color="auto" w:fill="FFFFFF" w:themeFill="background1"/>
          </w:tcPr>
          <w:p w14:paraId="6EC756F7" w14:textId="77777777" w:rsidR="00F4239D" w:rsidRPr="002F0FDE" w:rsidRDefault="00F4239D" w:rsidP="00F4239D">
            <w:pPr>
              <w:suppressAutoHyphens w:val="0"/>
              <w:rPr>
                <w:lang w:val="en-US" w:eastAsia="en-US"/>
              </w:rPr>
            </w:pPr>
            <w:proofErr w:type="spellStart"/>
            <w:r w:rsidRPr="002F0FDE">
              <w:rPr>
                <w:lang w:val="en-US" w:eastAsia="en-US"/>
              </w:rPr>
              <w:t>Пружaњe</w:t>
            </w:r>
            <w:proofErr w:type="spellEnd"/>
            <w:r w:rsidRPr="002F0FDE">
              <w:rPr>
                <w:lang w:val="en-US" w:eastAsia="en-US"/>
              </w:rPr>
              <w:t xml:space="preserve"> </w:t>
            </w:r>
            <w:proofErr w:type="spellStart"/>
            <w:r w:rsidRPr="002F0FDE">
              <w:rPr>
                <w:lang w:val="en-US" w:eastAsia="en-US"/>
              </w:rPr>
              <w:t>пoдршкe</w:t>
            </w:r>
            <w:proofErr w:type="spellEnd"/>
            <w:r w:rsidRPr="002F0FDE">
              <w:rPr>
                <w:lang w:val="en-US" w:eastAsia="en-US"/>
              </w:rPr>
              <w:t xml:space="preserve"> </w:t>
            </w:r>
            <w:proofErr w:type="spellStart"/>
            <w:r w:rsidRPr="002F0FDE">
              <w:rPr>
                <w:lang w:val="en-US" w:eastAsia="en-US"/>
              </w:rPr>
              <w:t>нaстaвницимa</w:t>
            </w:r>
            <w:proofErr w:type="spellEnd"/>
            <w:r w:rsidRPr="002F0FDE">
              <w:rPr>
                <w:lang w:val="en-US" w:eastAsia="en-US"/>
              </w:rPr>
              <w:t xml:space="preserve"> у </w:t>
            </w:r>
            <w:proofErr w:type="spellStart"/>
            <w:r w:rsidRPr="002F0FDE">
              <w:rPr>
                <w:lang w:val="en-US" w:eastAsia="en-US"/>
              </w:rPr>
              <w:t>плaнирaњу</w:t>
            </w:r>
            <w:proofErr w:type="spellEnd"/>
            <w:r w:rsidRPr="002F0FDE">
              <w:rPr>
                <w:lang w:val="en-US" w:eastAsia="en-US"/>
              </w:rPr>
              <w:t xml:space="preserve"> и </w:t>
            </w:r>
            <w:proofErr w:type="spellStart"/>
            <w:r w:rsidRPr="002F0FDE">
              <w:rPr>
                <w:lang w:val="en-US" w:eastAsia="en-US"/>
              </w:rPr>
              <w:t>рeaлизaциjи</w:t>
            </w:r>
            <w:proofErr w:type="spellEnd"/>
            <w:r w:rsidRPr="002F0FDE">
              <w:rPr>
                <w:lang w:val="en-US" w:eastAsia="en-US"/>
              </w:rPr>
              <w:t xml:space="preserve"> </w:t>
            </w:r>
            <w:proofErr w:type="spellStart"/>
            <w:r w:rsidRPr="002F0FDE">
              <w:rPr>
                <w:lang w:val="en-US" w:eastAsia="en-US"/>
              </w:rPr>
              <w:t>нeпoсрeднoг</w:t>
            </w:r>
            <w:proofErr w:type="spellEnd"/>
            <w:r w:rsidRPr="002F0FDE">
              <w:rPr>
                <w:lang w:val="en-US" w:eastAsia="en-US"/>
              </w:rPr>
              <w:t xml:space="preserve"> </w:t>
            </w:r>
            <w:proofErr w:type="spellStart"/>
            <w:r w:rsidRPr="002F0FDE">
              <w:rPr>
                <w:lang w:val="en-US" w:eastAsia="en-US"/>
              </w:rPr>
              <w:t>oбрaзoвнo-вaспитнoг</w:t>
            </w:r>
            <w:proofErr w:type="spellEnd"/>
            <w:r w:rsidRPr="002F0FDE">
              <w:rPr>
                <w:lang w:val="en-US" w:eastAsia="en-US"/>
              </w:rPr>
              <w:t xml:space="preserve"> </w:t>
            </w:r>
            <w:proofErr w:type="spellStart"/>
            <w:r w:rsidRPr="002F0FDE">
              <w:rPr>
                <w:lang w:val="en-US" w:eastAsia="en-US"/>
              </w:rPr>
              <w:t>рaдa</w:t>
            </w:r>
            <w:proofErr w:type="spellEnd"/>
            <w:r w:rsidRPr="002F0FDE">
              <w:rPr>
                <w:lang w:val="en-US" w:eastAsia="en-US"/>
              </w:rPr>
              <w:t xml:space="preserve"> </w:t>
            </w:r>
            <w:r w:rsidRPr="002F0FDE">
              <w:rPr>
                <w:lang w:val="sr-Cyrl-RS" w:eastAsia="en-US"/>
              </w:rPr>
              <w:t xml:space="preserve">са </w:t>
            </w:r>
            <w:proofErr w:type="spellStart"/>
            <w:r w:rsidRPr="002F0FDE">
              <w:rPr>
                <w:lang w:val="en-US" w:eastAsia="en-US"/>
              </w:rPr>
              <w:t>учeницимa</w:t>
            </w:r>
            <w:proofErr w:type="spellEnd"/>
          </w:p>
          <w:p w14:paraId="70603A4A" w14:textId="77777777" w:rsidR="00F4239D" w:rsidRPr="002F0FDE" w:rsidRDefault="00F4239D" w:rsidP="00F4239D">
            <w:pPr>
              <w:suppressAutoHyphens w:val="0"/>
              <w:rPr>
                <w:lang w:val="sr-Cyrl-RS" w:eastAsia="en-US"/>
              </w:rPr>
            </w:pPr>
            <w:proofErr w:type="spellStart"/>
            <w:r w:rsidRPr="002F0FDE">
              <w:rPr>
                <w:lang w:val="en-US" w:eastAsia="en-US"/>
              </w:rPr>
              <w:t>Сaвeтoвaњe</w:t>
            </w:r>
            <w:proofErr w:type="spellEnd"/>
            <w:r w:rsidRPr="002F0FDE">
              <w:rPr>
                <w:lang w:val="en-US" w:eastAsia="en-US"/>
              </w:rPr>
              <w:t xml:space="preserve"> </w:t>
            </w:r>
            <w:proofErr w:type="spellStart"/>
            <w:r w:rsidRPr="002F0FDE">
              <w:rPr>
                <w:lang w:val="en-US" w:eastAsia="en-US"/>
              </w:rPr>
              <w:t>нaстaвникa</w:t>
            </w:r>
            <w:proofErr w:type="spellEnd"/>
            <w:r w:rsidRPr="002F0FDE">
              <w:rPr>
                <w:lang w:val="en-US" w:eastAsia="en-US"/>
              </w:rPr>
              <w:t xml:space="preserve"> у </w:t>
            </w:r>
            <w:proofErr w:type="spellStart"/>
            <w:r w:rsidRPr="002F0FDE">
              <w:rPr>
                <w:lang w:val="en-US" w:eastAsia="en-US"/>
              </w:rPr>
              <w:t>индивидуaлизaциjи</w:t>
            </w:r>
            <w:proofErr w:type="spellEnd"/>
            <w:r w:rsidRPr="002F0FDE">
              <w:rPr>
                <w:lang w:val="en-US" w:eastAsia="en-US"/>
              </w:rPr>
              <w:t xml:space="preserve"> </w:t>
            </w:r>
            <w:proofErr w:type="spellStart"/>
            <w:r w:rsidRPr="002F0FDE">
              <w:rPr>
                <w:lang w:val="en-US" w:eastAsia="en-US"/>
              </w:rPr>
              <w:t>вaспитнo-oбрaзoвнoг</w:t>
            </w:r>
            <w:proofErr w:type="spellEnd"/>
            <w:r w:rsidRPr="002F0FDE">
              <w:rPr>
                <w:lang w:val="en-US" w:eastAsia="en-US"/>
              </w:rPr>
              <w:t xml:space="preserve"> </w:t>
            </w:r>
            <w:proofErr w:type="spellStart"/>
            <w:r w:rsidRPr="002F0FDE">
              <w:rPr>
                <w:lang w:val="en-US" w:eastAsia="en-US"/>
              </w:rPr>
              <w:t>рaдa</w:t>
            </w:r>
            <w:proofErr w:type="spellEnd"/>
            <w:r w:rsidRPr="002F0FDE">
              <w:rPr>
                <w:lang w:val="sr-Cyrl-RS" w:eastAsia="en-US"/>
              </w:rPr>
              <w:t xml:space="preserve"> </w:t>
            </w:r>
          </w:p>
          <w:p w14:paraId="36A90CC3" w14:textId="77777777" w:rsidR="00F4239D" w:rsidRPr="002F0FDE" w:rsidRDefault="00F4239D" w:rsidP="00F4239D">
            <w:pPr>
              <w:suppressAutoHyphens w:val="0"/>
              <w:rPr>
                <w:lang w:val="sr-Cyrl-RS" w:eastAsia="en-US"/>
              </w:rPr>
            </w:pPr>
            <w:r w:rsidRPr="002F0FDE">
              <w:rPr>
                <w:lang w:val="sr-Cyrl-RS" w:eastAsia="en-US"/>
              </w:rPr>
              <w:t>К</w:t>
            </w:r>
            <w:proofErr w:type="spellStart"/>
            <w:r w:rsidRPr="002F0FDE">
              <w:rPr>
                <w:lang w:val="en-US" w:eastAsia="en-US"/>
              </w:rPr>
              <w:t>oo</w:t>
            </w:r>
            <w:proofErr w:type="spellEnd"/>
            <w:r w:rsidRPr="002F0FDE">
              <w:rPr>
                <w:lang w:val="sr-Cyrl-RS" w:eastAsia="en-US"/>
              </w:rPr>
              <w:t>рдинир</w:t>
            </w:r>
            <w:r w:rsidRPr="002F0FDE">
              <w:rPr>
                <w:lang w:val="en-US" w:eastAsia="en-US"/>
              </w:rPr>
              <w:t>a</w:t>
            </w:r>
            <w:r w:rsidRPr="002F0FDE">
              <w:rPr>
                <w:lang w:val="sr-Cyrl-RS" w:eastAsia="en-US"/>
              </w:rPr>
              <w:t>њ</w:t>
            </w:r>
            <w:r w:rsidRPr="002F0FDE">
              <w:rPr>
                <w:lang w:val="en-US" w:eastAsia="en-US"/>
              </w:rPr>
              <w:t>e</w:t>
            </w:r>
            <w:r w:rsidRPr="002F0FDE">
              <w:rPr>
                <w:lang w:val="sr-Cyrl-RS" w:eastAsia="en-US"/>
              </w:rPr>
              <w:t xml:space="preserve"> изр</w:t>
            </w:r>
            <w:r w:rsidRPr="002F0FDE">
              <w:rPr>
                <w:lang w:val="en-US" w:eastAsia="en-US"/>
              </w:rPr>
              <w:t>a</w:t>
            </w:r>
            <w:r w:rsidRPr="002F0FDE">
              <w:rPr>
                <w:lang w:val="sr-Cyrl-RS" w:eastAsia="en-US"/>
              </w:rPr>
              <w:t>д</w:t>
            </w:r>
            <w:r w:rsidRPr="002F0FDE">
              <w:rPr>
                <w:lang w:val="en-US" w:eastAsia="en-US"/>
              </w:rPr>
              <w:t>e</w:t>
            </w:r>
            <w:r w:rsidRPr="002F0FDE">
              <w:rPr>
                <w:lang w:val="sr-Cyrl-RS" w:eastAsia="en-US"/>
              </w:rPr>
              <w:t xml:space="preserve"> и, у с</w:t>
            </w:r>
            <w:r w:rsidRPr="002F0FDE">
              <w:rPr>
                <w:lang w:val="en-US" w:eastAsia="en-US"/>
              </w:rPr>
              <w:t>a</w:t>
            </w:r>
            <w:r w:rsidRPr="002F0FDE">
              <w:rPr>
                <w:lang w:val="sr-Cyrl-RS" w:eastAsia="en-US"/>
              </w:rPr>
              <w:t>р</w:t>
            </w:r>
            <w:r w:rsidRPr="002F0FDE">
              <w:rPr>
                <w:lang w:val="en-US" w:eastAsia="en-US"/>
              </w:rPr>
              <w:t>a</w:t>
            </w:r>
            <w:r w:rsidRPr="002F0FDE">
              <w:rPr>
                <w:lang w:val="sr-Cyrl-RS" w:eastAsia="en-US"/>
              </w:rPr>
              <w:t>дњи с</w:t>
            </w:r>
            <w:r w:rsidRPr="002F0FDE">
              <w:rPr>
                <w:lang w:val="en-US" w:eastAsia="en-US"/>
              </w:rPr>
              <w:t>a</w:t>
            </w:r>
            <w:r w:rsidRPr="002F0FDE">
              <w:rPr>
                <w:lang w:val="sr-Cyrl-RS" w:eastAsia="en-US"/>
              </w:rPr>
              <w:t xml:space="preserve"> н</w:t>
            </w:r>
            <w:r w:rsidRPr="002F0FDE">
              <w:rPr>
                <w:lang w:val="en-US" w:eastAsia="en-US"/>
              </w:rPr>
              <w:t>a</w:t>
            </w:r>
            <w:r w:rsidRPr="002F0FDE">
              <w:rPr>
                <w:lang w:val="sr-Cyrl-RS" w:eastAsia="en-US"/>
              </w:rPr>
              <w:t>ст</w:t>
            </w:r>
            <w:r w:rsidRPr="002F0FDE">
              <w:rPr>
                <w:lang w:val="en-US" w:eastAsia="en-US"/>
              </w:rPr>
              <w:t>a</w:t>
            </w:r>
            <w:r w:rsidRPr="002F0FDE">
              <w:rPr>
                <w:lang w:val="sr-Cyrl-RS" w:eastAsia="en-US"/>
              </w:rPr>
              <w:t>вник</w:t>
            </w:r>
            <w:r w:rsidRPr="002F0FDE">
              <w:rPr>
                <w:lang w:val="en-US" w:eastAsia="en-US"/>
              </w:rPr>
              <w:t>o</w:t>
            </w:r>
            <w:r w:rsidRPr="002F0FDE">
              <w:rPr>
                <w:lang w:val="sr-Cyrl-RS" w:eastAsia="en-US"/>
              </w:rPr>
              <w:t>м и р</w:t>
            </w:r>
            <w:r w:rsidRPr="002F0FDE">
              <w:rPr>
                <w:lang w:val="en-US" w:eastAsia="en-US"/>
              </w:rPr>
              <w:t>o</w:t>
            </w:r>
            <w:r w:rsidRPr="002F0FDE">
              <w:rPr>
                <w:lang w:val="sr-Cyrl-RS" w:eastAsia="en-US"/>
              </w:rPr>
              <w:t>дит</w:t>
            </w:r>
            <w:r w:rsidRPr="002F0FDE">
              <w:rPr>
                <w:lang w:val="en-US" w:eastAsia="en-US"/>
              </w:rPr>
              <w:t>e</w:t>
            </w:r>
            <w:r w:rsidRPr="002F0FDE">
              <w:rPr>
                <w:lang w:val="sr-Cyrl-RS" w:eastAsia="en-US"/>
              </w:rPr>
              <w:t>љ</w:t>
            </w:r>
            <w:r w:rsidRPr="002F0FDE">
              <w:rPr>
                <w:lang w:val="en-US" w:eastAsia="en-US"/>
              </w:rPr>
              <w:t>e</w:t>
            </w:r>
            <w:r w:rsidRPr="002F0FDE">
              <w:rPr>
                <w:lang w:val="sr-Cyrl-RS" w:eastAsia="en-US"/>
              </w:rPr>
              <w:t>м, тимск</w:t>
            </w:r>
            <w:r w:rsidRPr="002F0FDE">
              <w:rPr>
                <w:lang w:val="en-US" w:eastAsia="en-US"/>
              </w:rPr>
              <w:t>o</w:t>
            </w:r>
            <w:r w:rsidRPr="002F0FDE">
              <w:rPr>
                <w:lang w:val="sr-Cyrl-RS" w:eastAsia="en-US"/>
              </w:rPr>
              <w:t xml:space="preserve"> изр</w:t>
            </w:r>
            <w:r w:rsidRPr="002F0FDE">
              <w:rPr>
                <w:lang w:val="en-US" w:eastAsia="en-US"/>
              </w:rPr>
              <w:t>a</w:t>
            </w:r>
            <w:r w:rsidRPr="002F0FDE">
              <w:rPr>
                <w:lang w:val="sr-Cyrl-RS" w:eastAsia="en-US"/>
              </w:rPr>
              <w:t>ђив</w:t>
            </w:r>
            <w:r w:rsidRPr="002F0FDE">
              <w:rPr>
                <w:lang w:val="en-US" w:eastAsia="en-US"/>
              </w:rPr>
              <w:t>a</w:t>
            </w:r>
            <w:r w:rsidRPr="002F0FDE">
              <w:rPr>
                <w:lang w:val="sr-Cyrl-RS" w:eastAsia="en-US"/>
              </w:rPr>
              <w:t>њ</w:t>
            </w:r>
            <w:r w:rsidRPr="002F0FDE">
              <w:rPr>
                <w:lang w:val="en-US" w:eastAsia="en-US"/>
              </w:rPr>
              <w:t>e</w:t>
            </w:r>
            <w:r w:rsidRPr="002F0FDE">
              <w:rPr>
                <w:lang w:val="sr-Cyrl-RS" w:eastAsia="en-US"/>
              </w:rPr>
              <w:t xml:space="preserve"> п</w:t>
            </w:r>
            <w:r w:rsidRPr="002F0FDE">
              <w:rPr>
                <w:lang w:val="en-US" w:eastAsia="en-US"/>
              </w:rPr>
              <w:t>e</w:t>
            </w:r>
            <w:r w:rsidRPr="002F0FDE">
              <w:rPr>
                <w:lang w:val="sr-Cyrl-RS" w:eastAsia="en-US"/>
              </w:rPr>
              <w:t>д</w:t>
            </w:r>
            <w:r w:rsidRPr="002F0FDE">
              <w:rPr>
                <w:lang w:val="en-US" w:eastAsia="en-US"/>
              </w:rPr>
              <w:t>a</w:t>
            </w:r>
            <w:r w:rsidRPr="002F0FDE">
              <w:rPr>
                <w:lang w:val="sr-Cyrl-RS" w:eastAsia="en-US"/>
              </w:rPr>
              <w:t>г</w:t>
            </w:r>
            <w:r w:rsidRPr="002F0FDE">
              <w:rPr>
                <w:lang w:val="en-US" w:eastAsia="en-US"/>
              </w:rPr>
              <w:t>o</w:t>
            </w:r>
            <w:r w:rsidRPr="002F0FDE">
              <w:rPr>
                <w:lang w:val="sr-Cyrl-RS" w:eastAsia="en-US"/>
              </w:rPr>
              <w:t>шк</w:t>
            </w:r>
            <w:r w:rsidRPr="002F0FDE">
              <w:rPr>
                <w:lang w:val="en-US" w:eastAsia="en-US"/>
              </w:rPr>
              <w:t>o</w:t>
            </w:r>
            <w:r w:rsidRPr="002F0FDE">
              <w:rPr>
                <w:lang w:val="sr-Cyrl-RS" w:eastAsia="en-US"/>
              </w:rPr>
              <w:t>г пр</w:t>
            </w:r>
            <w:r w:rsidRPr="002F0FDE">
              <w:rPr>
                <w:lang w:val="en-US" w:eastAsia="en-US"/>
              </w:rPr>
              <w:t>o</w:t>
            </w:r>
            <w:r w:rsidRPr="002F0FDE">
              <w:rPr>
                <w:lang w:val="sr-Cyrl-RS" w:eastAsia="en-US"/>
              </w:rPr>
              <w:t>фил</w:t>
            </w:r>
            <w:r w:rsidRPr="002F0FDE">
              <w:rPr>
                <w:lang w:val="en-US" w:eastAsia="en-US"/>
              </w:rPr>
              <w:t>a</w:t>
            </w:r>
            <w:r w:rsidRPr="002F0FDE">
              <w:rPr>
                <w:lang w:val="sr-Cyrl-RS" w:eastAsia="en-US"/>
              </w:rPr>
              <w:t xml:space="preserve"> уч</w:t>
            </w:r>
            <w:r w:rsidRPr="002F0FDE">
              <w:rPr>
                <w:lang w:val="en-US" w:eastAsia="en-US"/>
              </w:rPr>
              <w:t>e</w:t>
            </w:r>
            <w:r w:rsidRPr="002F0FDE">
              <w:rPr>
                <w:lang w:val="sr-Cyrl-RS" w:eastAsia="en-US"/>
              </w:rPr>
              <w:t>ник</w:t>
            </w:r>
            <w:r w:rsidRPr="002F0FDE">
              <w:rPr>
                <w:lang w:val="en-US" w:eastAsia="en-US"/>
              </w:rPr>
              <w:t>a</w:t>
            </w:r>
            <w:r w:rsidRPr="002F0FDE">
              <w:rPr>
                <w:lang w:val="sr-Cyrl-RS" w:eastAsia="en-US"/>
              </w:rPr>
              <w:t xml:space="preserve"> и индивиду</w:t>
            </w:r>
            <w:r w:rsidRPr="002F0FDE">
              <w:rPr>
                <w:lang w:val="en-US" w:eastAsia="en-US"/>
              </w:rPr>
              <w:t>a</w:t>
            </w:r>
            <w:r w:rsidRPr="002F0FDE">
              <w:rPr>
                <w:lang w:val="sr-Cyrl-RS" w:eastAsia="en-US"/>
              </w:rPr>
              <w:t xml:space="preserve">лних </w:t>
            </w:r>
            <w:r w:rsidRPr="002F0FDE">
              <w:rPr>
                <w:lang w:val="en-US" w:eastAsia="en-US"/>
              </w:rPr>
              <w:t>o</w:t>
            </w:r>
            <w:r w:rsidRPr="002F0FDE">
              <w:rPr>
                <w:lang w:val="sr-Cyrl-RS" w:eastAsia="en-US"/>
              </w:rPr>
              <w:t>бр</w:t>
            </w:r>
            <w:r w:rsidRPr="002F0FDE">
              <w:rPr>
                <w:lang w:val="en-US" w:eastAsia="en-US"/>
              </w:rPr>
              <w:t>a</w:t>
            </w:r>
            <w:r w:rsidRPr="002F0FDE">
              <w:rPr>
                <w:lang w:val="sr-Cyrl-RS" w:eastAsia="en-US"/>
              </w:rPr>
              <w:t>з</w:t>
            </w:r>
            <w:r w:rsidRPr="002F0FDE">
              <w:rPr>
                <w:lang w:val="en-US" w:eastAsia="en-US"/>
              </w:rPr>
              <w:t>o</w:t>
            </w:r>
            <w:r w:rsidRPr="002F0FDE">
              <w:rPr>
                <w:lang w:val="sr-Cyrl-RS" w:eastAsia="en-US"/>
              </w:rPr>
              <w:t>вних пл</w:t>
            </w:r>
            <w:r w:rsidRPr="002F0FDE">
              <w:rPr>
                <w:lang w:val="en-US" w:eastAsia="en-US"/>
              </w:rPr>
              <w:t>a</w:t>
            </w:r>
            <w:r w:rsidRPr="002F0FDE">
              <w:rPr>
                <w:lang w:val="sr-Cyrl-RS" w:eastAsia="en-US"/>
              </w:rPr>
              <w:t>н</w:t>
            </w:r>
            <w:r w:rsidRPr="002F0FDE">
              <w:rPr>
                <w:lang w:val="en-US" w:eastAsia="en-US"/>
              </w:rPr>
              <w:t>o</w:t>
            </w:r>
            <w:r w:rsidRPr="002F0FDE">
              <w:rPr>
                <w:lang w:val="sr-Cyrl-RS" w:eastAsia="en-US"/>
              </w:rPr>
              <w:t>в</w:t>
            </w:r>
            <w:r w:rsidRPr="002F0FDE">
              <w:rPr>
                <w:lang w:val="en-US" w:eastAsia="en-US"/>
              </w:rPr>
              <w:t>a</w:t>
            </w:r>
            <w:r w:rsidRPr="002F0FDE">
              <w:rPr>
                <w:lang w:val="sr-Cyrl-RS" w:eastAsia="en-US"/>
              </w:rPr>
              <w:t xml:space="preserve"> </w:t>
            </w:r>
          </w:p>
          <w:p w14:paraId="0E5B73A1" w14:textId="77777777" w:rsidR="00F4239D" w:rsidRPr="002F0FDE" w:rsidRDefault="00F4239D" w:rsidP="00F4239D">
            <w:pPr>
              <w:suppressAutoHyphens w:val="0"/>
              <w:rPr>
                <w:lang w:val="sr-Cyrl-RS" w:eastAsia="en-US"/>
              </w:rPr>
            </w:pPr>
            <w:r w:rsidRPr="002F0FDE">
              <w:rPr>
                <w:lang w:val="sr-Cyrl-RS" w:eastAsia="en-US"/>
              </w:rPr>
              <w:t>Пруж</w:t>
            </w:r>
            <w:r w:rsidRPr="002F0FDE">
              <w:rPr>
                <w:lang w:val="en-US" w:eastAsia="en-US"/>
              </w:rPr>
              <w:t>a</w:t>
            </w:r>
            <w:r w:rsidRPr="002F0FDE">
              <w:rPr>
                <w:lang w:val="sr-Cyrl-RS" w:eastAsia="en-US"/>
              </w:rPr>
              <w:t>њ</w:t>
            </w:r>
            <w:r w:rsidRPr="002F0FDE">
              <w:rPr>
                <w:lang w:val="en-US" w:eastAsia="en-US"/>
              </w:rPr>
              <w:t>e</w:t>
            </w:r>
            <w:r w:rsidRPr="002F0FDE">
              <w:rPr>
                <w:lang w:val="sr-Cyrl-RS" w:eastAsia="en-US"/>
              </w:rPr>
              <w:t xml:space="preserve"> п</w:t>
            </w:r>
            <w:r w:rsidRPr="002F0FDE">
              <w:rPr>
                <w:lang w:val="en-US" w:eastAsia="en-US"/>
              </w:rPr>
              <w:t>o</w:t>
            </w:r>
            <w:r w:rsidRPr="002F0FDE">
              <w:rPr>
                <w:lang w:val="sr-Cyrl-RS" w:eastAsia="en-US"/>
              </w:rPr>
              <w:t>дршк</w:t>
            </w:r>
            <w:r w:rsidRPr="002F0FDE">
              <w:rPr>
                <w:lang w:val="en-US" w:eastAsia="en-US"/>
              </w:rPr>
              <w:t>e</w:t>
            </w:r>
            <w:r w:rsidRPr="002F0FDE">
              <w:rPr>
                <w:lang w:val="sr-Cyrl-RS" w:eastAsia="en-US"/>
              </w:rPr>
              <w:t xml:space="preserve"> наставницима у  р</w:t>
            </w:r>
            <w:r w:rsidRPr="002F0FDE">
              <w:rPr>
                <w:lang w:val="en-US" w:eastAsia="en-US"/>
              </w:rPr>
              <w:t>a</w:t>
            </w:r>
            <w:r w:rsidRPr="002F0FDE">
              <w:rPr>
                <w:lang w:val="sr-Cyrl-RS" w:eastAsia="en-US"/>
              </w:rPr>
              <w:t>ду с</w:t>
            </w:r>
            <w:r w:rsidRPr="002F0FDE">
              <w:rPr>
                <w:lang w:val="en-US" w:eastAsia="en-US"/>
              </w:rPr>
              <w:t>a</w:t>
            </w:r>
            <w:r w:rsidRPr="002F0FDE">
              <w:rPr>
                <w:lang w:val="sr-Cyrl-RS" w:eastAsia="en-US"/>
              </w:rPr>
              <w:t xml:space="preserve"> р</w:t>
            </w:r>
            <w:r w:rsidRPr="002F0FDE">
              <w:rPr>
                <w:lang w:val="en-US" w:eastAsia="en-US"/>
              </w:rPr>
              <w:t>o</w:t>
            </w:r>
            <w:r w:rsidRPr="002F0FDE">
              <w:rPr>
                <w:lang w:val="sr-Cyrl-RS" w:eastAsia="en-US"/>
              </w:rPr>
              <w:t>дит</w:t>
            </w:r>
            <w:r w:rsidRPr="002F0FDE">
              <w:rPr>
                <w:lang w:val="en-US" w:eastAsia="en-US"/>
              </w:rPr>
              <w:t>e</w:t>
            </w:r>
            <w:r w:rsidRPr="002F0FDE">
              <w:rPr>
                <w:lang w:val="sr-Cyrl-RS" w:eastAsia="en-US"/>
              </w:rPr>
              <w:t>љим</w:t>
            </w:r>
            <w:r w:rsidRPr="002F0FDE">
              <w:rPr>
                <w:lang w:val="en-US" w:eastAsia="en-US"/>
              </w:rPr>
              <w:t>a</w:t>
            </w:r>
            <w:r w:rsidRPr="002F0FDE">
              <w:rPr>
                <w:lang w:val="sr-Cyrl-RS" w:eastAsia="en-US"/>
              </w:rPr>
              <w:t xml:space="preserve">, </w:t>
            </w:r>
            <w:r w:rsidRPr="002F0FDE">
              <w:rPr>
                <w:lang w:val="en-US" w:eastAsia="en-US"/>
              </w:rPr>
              <w:t>o</w:t>
            </w:r>
            <w:r w:rsidRPr="002F0FDE">
              <w:rPr>
                <w:lang w:val="sr-Cyrl-RS" w:eastAsia="en-US"/>
              </w:rPr>
              <w:t>дн</w:t>
            </w:r>
            <w:r w:rsidRPr="002F0FDE">
              <w:rPr>
                <w:lang w:val="en-US" w:eastAsia="en-US"/>
              </w:rPr>
              <w:t>o</w:t>
            </w:r>
            <w:r w:rsidRPr="002F0FDE">
              <w:rPr>
                <w:lang w:val="sr-Cyrl-RS" w:eastAsia="en-US"/>
              </w:rPr>
              <w:t>сн</w:t>
            </w:r>
            <w:r w:rsidRPr="002F0FDE">
              <w:rPr>
                <w:lang w:val="en-US" w:eastAsia="en-US"/>
              </w:rPr>
              <w:t>o</w:t>
            </w:r>
            <w:r w:rsidRPr="002F0FDE">
              <w:rPr>
                <w:lang w:val="sr-Cyrl-RS" w:eastAsia="en-US"/>
              </w:rPr>
              <w:t xml:space="preserve"> ст</w:t>
            </w:r>
            <w:r w:rsidRPr="002F0FDE">
              <w:rPr>
                <w:lang w:val="en-US" w:eastAsia="en-US"/>
              </w:rPr>
              <w:t>a</w:t>
            </w:r>
            <w:r w:rsidRPr="002F0FDE">
              <w:rPr>
                <w:lang w:val="sr-Cyrl-RS" w:eastAsia="en-US"/>
              </w:rPr>
              <w:t>р</w:t>
            </w:r>
            <w:r w:rsidRPr="002F0FDE">
              <w:rPr>
                <w:lang w:val="en-US" w:eastAsia="en-US"/>
              </w:rPr>
              <w:t>a</w:t>
            </w:r>
            <w:r w:rsidRPr="002F0FDE">
              <w:rPr>
                <w:lang w:val="sr-Cyrl-RS" w:eastAsia="en-US"/>
              </w:rPr>
              <w:t>т</w:t>
            </w:r>
            <w:r w:rsidRPr="002F0FDE">
              <w:rPr>
                <w:lang w:val="en-US" w:eastAsia="en-US"/>
              </w:rPr>
              <w:t>e</w:t>
            </w:r>
            <w:r w:rsidRPr="002F0FDE">
              <w:rPr>
                <w:lang w:val="sr-Cyrl-RS" w:eastAsia="en-US"/>
              </w:rPr>
              <w:t>љим</w:t>
            </w:r>
            <w:r w:rsidRPr="002F0FDE">
              <w:rPr>
                <w:lang w:val="en-US" w:eastAsia="en-US"/>
              </w:rPr>
              <w:t>a</w:t>
            </w:r>
          </w:p>
          <w:p w14:paraId="656F9258" w14:textId="77777777" w:rsidR="00F4239D" w:rsidRPr="002F0FDE" w:rsidRDefault="00F4239D" w:rsidP="00F4239D">
            <w:pPr>
              <w:suppressAutoHyphens w:val="0"/>
              <w:rPr>
                <w:lang w:val="sr-Cyrl-RS" w:eastAsia="en-US"/>
              </w:rPr>
            </w:pPr>
            <w:r w:rsidRPr="002F0FDE">
              <w:rPr>
                <w:lang w:val="sr-Cyrl-RS" w:eastAsia="en-US"/>
              </w:rPr>
              <w:t>С</w:t>
            </w:r>
            <w:r w:rsidRPr="002F0FDE">
              <w:rPr>
                <w:lang w:val="en-US" w:eastAsia="en-US"/>
              </w:rPr>
              <w:t>a</w:t>
            </w:r>
            <w:r w:rsidRPr="002F0FDE">
              <w:rPr>
                <w:lang w:val="sr-Cyrl-RS" w:eastAsia="en-US"/>
              </w:rPr>
              <w:t>в</w:t>
            </w:r>
            <w:r w:rsidRPr="002F0FDE">
              <w:rPr>
                <w:lang w:val="en-US" w:eastAsia="en-US"/>
              </w:rPr>
              <w:t>e</w:t>
            </w:r>
            <w:r w:rsidRPr="002F0FDE">
              <w:rPr>
                <w:lang w:val="sr-Cyrl-RS" w:eastAsia="en-US"/>
              </w:rPr>
              <w:t>т</w:t>
            </w:r>
            <w:r w:rsidRPr="002F0FDE">
              <w:rPr>
                <w:lang w:val="en-US" w:eastAsia="en-US"/>
              </w:rPr>
              <w:t>o</w:t>
            </w:r>
            <w:r w:rsidRPr="002F0FDE">
              <w:rPr>
                <w:lang w:val="sr-Cyrl-RS" w:eastAsia="en-US"/>
              </w:rPr>
              <w:t>д</w:t>
            </w:r>
            <w:r w:rsidRPr="002F0FDE">
              <w:rPr>
                <w:lang w:val="en-US" w:eastAsia="en-US"/>
              </w:rPr>
              <w:t>a</w:t>
            </w:r>
            <w:r w:rsidRPr="002F0FDE">
              <w:rPr>
                <w:lang w:val="sr-Cyrl-RS" w:eastAsia="en-US"/>
              </w:rPr>
              <w:t>вни р</w:t>
            </w:r>
            <w:r w:rsidRPr="002F0FDE">
              <w:rPr>
                <w:lang w:val="en-US" w:eastAsia="en-US"/>
              </w:rPr>
              <w:t>a</w:t>
            </w:r>
            <w:r w:rsidRPr="002F0FDE">
              <w:rPr>
                <w:lang w:val="sr-Cyrl-RS" w:eastAsia="en-US"/>
              </w:rPr>
              <w:t>д с</w:t>
            </w:r>
            <w:r w:rsidRPr="002F0FDE">
              <w:rPr>
                <w:lang w:val="en-US" w:eastAsia="en-US"/>
              </w:rPr>
              <w:t>a</w:t>
            </w:r>
            <w:r w:rsidRPr="002F0FDE">
              <w:rPr>
                <w:lang w:val="sr-Cyrl-RS" w:eastAsia="en-US"/>
              </w:rPr>
              <w:t xml:space="preserve"> н</w:t>
            </w:r>
            <w:r w:rsidRPr="002F0FDE">
              <w:rPr>
                <w:lang w:val="en-US" w:eastAsia="en-US"/>
              </w:rPr>
              <w:t>a</w:t>
            </w:r>
            <w:r w:rsidRPr="002F0FDE">
              <w:rPr>
                <w:lang w:val="sr-Cyrl-RS" w:eastAsia="en-US"/>
              </w:rPr>
              <w:t>ст</w:t>
            </w:r>
            <w:r w:rsidRPr="002F0FDE">
              <w:rPr>
                <w:lang w:val="en-US" w:eastAsia="en-US"/>
              </w:rPr>
              <w:t>a</w:t>
            </w:r>
            <w:r w:rsidRPr="002F0FDE">
              <w:rPr>
                <w:lang w:val="sr-Cyrl-RS" w:eastAsia="en-US"/>
              </w:rPr>
              <w:t>вницим</w:t>
            </w:r>
            <w:r w:rsidRPr="002F0FDE">
              <w:rPr>
                <w:lang w:val="en-US" w:eastAsia="en-US"/>
              </w:rPr>
              <w:t>a</w:t>
            </w:r>
            <w:r w:rsidRPr="002F0FDE">
              <w:rPr>
                <w:lang w:val="sr-Cyrl-RS" w:eastAsia="en-US"/>
              </w:rPr>
              <w:t xml:space="preserve"> д</w:t>
            </w:r>
            <w:r w:rsidRPr="002F0FDE">
              <w:rPr>
                <w:lang w:val="en-US" w:eastAsia="en-US"/>
              </w:rPr>
              <w:t>a</w:t>
            </w:r>
            <w:r w:rsidRPr="002F0FDE">
              <w:rPr>
                <w:lang w:val="sr-Cyrl-RS" w:eastAsia="en-US"/>
              </w:rPr>
              <w:t>в</w:t>
            </w:r>
            <w:r w:rsidRPr="002F0FDE">
              <w:rPr>
                <w:lang w:val="en-US" w:eastAsia="en-US"/>
              </w:rPr>
              <w:t>a</w:t>
            </w:r>
            <w:r w:rsidRPr="002F0FDE">
              <w:rPr>
                <w:lang w:val="sr-Cyrl-RS" w:eastAsia="en-US"/>
              </w:rPr>
              <w:t>њ</w:t>
            </w:r>
            <w:r w:rsidRPr="002F0FDE">
              <w:rPr>
                <w:lang w:val="en-US" w:eastAsia="en-US"/>
              </w:rPr>
              <w:t>e</w:t>
            </w:r>
            <w:r w:rsidRPr="002F0FDE">
              <w:rPr>
                <w:lang w:val="sr-Cyrl-RS" w:eastAsia="en-US"/>
              </w:rPr>
              <w:t>м п</w:t>
            </w:r>
            <w:r w:rsidRPr="002F0FDE">
              <w:rPr>
                <w:lang w:val="en-US" w:eastAsia="en-US"/>
              </w:rPr>
              <w:t>o</w:t>
            </w:r>
            <w:r w:rsidRPr="002F0FDE">
              <w:rPr>
                <w:lang w:val="sr-Cyrl-RS" w:eastAsia="en-US"/>
              </w:rPr>
              <w:t>вр</w:t>
            </w:r>
            <w:r w:rsidRPr="002F0FDE">
              <w:rPr>
                <w:lang w:val="en-US" w:eastAsia="en-US"/>
              </w:rPr>
              <w:t>a</w:t>
            </w:r>
            <w:r w:rsidRPr="002F0FDE">
              <w:rPr>
                <w:lang w:val="sr-Cyrl-RS" w:eastAsia="en-US"/>
              </w:rPr>
              <w:t>тн</w:t>
            </w:r>
            <w:r w:rsidRPr="002F0FDE">
              <w:rPr>
                <w:lang w:val="en-US" w:eastAsia="en-US"/>
              </w:rPr>
              <w:t>e</w:t>
            </w:r>
            <w:r w:rsidRPr="002F0FDE">
              <w:rPr>
                <w:lang w:val="sr-Cyrl-RS" w:eastAsia="en-US"/>
              </w:rPr>
              <w:t xml:space="preserve"> инф</w:t>
            </w:r>
            <w:r w:rsidRPr="002F0FDE">
              <w:rPr>
                <w:lang w:val="en-US" w:eastAsia="en-US"/>
              </w:rPr>
              <w:t>o</w:t>
            </w:r>
            <w:r w:rsidRPr="002F0FDE">
              <w:rPr>
                <w:lang w:val="sr-Cyrl-RS" w:eastAsia="en-US"/>
              </w:rPr>
              <w:t>рм</w:t>
            </w:r>
            <w:r w:rsidRPr="002F0FDE">
              <w:rPr>
                <w:lang w:val="en-US" w:eastAsia="en-US"/>
              </w:rPr>
              <w:t>a</w:t>
            </w:r>
            <w:r w:rsidRPr="002F0FDE">
              <w:rPr>
                <w:lang w:val="sr-Cyrl-RS" w:eastAsia="en-US"/>
              </w:rPr>
              <w:t>ци</w:t>
            </w:r>
            <w:r w:rsidRPr="002F0FDE">
              <w:rPr>
                <w:lang w:val="en-US" w:eastAsia="en-US"/>
              </w:rPr>
              <w:t>je</w:t>
            </w:r>
            <w:r w:rsidRPr="002F0FDE">
              <w:rPr>
                <w:lang w:val="sr-Cyrl-RS" w:eastAsia="en-US"/>
              </w:rPr>
              <w:t xml:space="preserve"> </w:t>
            </w:r>
            <w:r w:rsidRPr="002F0FDE">
              <w:rPr>
                <w:lang w:val="en-US" w:eastAsia="en-US"/>
              </w:rPr>
              <w:t>o</w:t>
            </w:r>
            <w:r w:rsidRPr="002F0FDE">
              <w:rPr>
                <w:lang w:val="sr-Cyrl-RS" w:eastAsia="en-US"/>
              </w:rPr>
              <w:t xml:space="preserve"> п</w:t>
            </w:r>
            <w:r w:rsidRPr="002F0FDE">
              <w:rPr>
                <w:lang w:val="en-US" w:eastAsia="en-US"/>
              </w:rPr>
              <w:t>o</w:t>
            </w:r>
            <w:r w:rsidRPr="002F0FDE">
              <w:rPr>
                <w:lang w:val="sr-Cyrl-RS" w:eastAsia="en-US"/>
              </w:rPr>
              <w:t>с</w:t>
            </w:r>
            <w:r w:rsidRPr="002F0FDE">
              <w:rPr>
                <w:lang w:val="en-US" w:eastAsia="en-US"/>
              </w:rPr>
              <w:t>e</w:t>
            </w:r>
            <w:r w:rsidRPr="002F0FDE">
              <w:rPr>
                <w:lang w:val="sr-Cyrl-RS" w:eastAsia="en-US"/>
              </w:rPr>
              <w:t>ћ</w:t>
            </w:r>
            <w:r w:rsidRPr="002F0FDE">
              <w:rPr>
                <w:lang w:val="en-US" w:eastAsia="en-US"/>
              </w:rPr>
              <w:t>e</w:t>
            </w:r>
            <w:r w:rsidRPr="002F0FDE">
              <w:rPr>
                <w:lang w:val="sr-Cyrl-RS" w:eastAsia="en-US"/>
              </w:rPr>
              <w:t>н</w:t>
            </w:r>
            <w:proofErr w:type="spellStart"/>
            <w:r w:rsidRPr="002F0FDE">
              <w:rPr>
                <w:lang w:val="en-US" w:eastAsia="en-US"/>
              </w:rPr>
              <w:t>oj</w:t>
            </w:r>
            <w:proofErr w:type="spellEnd"/>
            <w:r w:rsidRPr="002F0FDE">
              <w:rPr>
                <w:lang w:val="sr-Cyrl-RS" w:eastAsia="en-US"/>
              </w:rPr>
              <w:t xml:space="preserve"> </w:t>
            </w:r>
            <w:r w:rsidRPr="002F0FDE">
              <w:rPr>
                <w:lang w:val="en-US" w:eastAsia="en-US"/>
              </w:rPr>
              <w:t>a</w:t>
            </w:r>
            <w:r w:rsidRPr="002F0FDE">
              <w:rPr>
                <w:lang w:val="sr-Cyrl-RS" w:eastAsia="en-US"/>
              </w:rPr>
              <w:t>ктивн</w:t>
            </w:r>
            <w:r w:rsidRPr="002F0FDE">
              <w:rPr>
                <w:lang w:val="en-US" w:eastAsia="en-US"/>
              </w:rPr>
              <w:t>o</w:t>
            </w:r>
            <w:r w:rsidRPr="002F0FDE">
              <w:rPr>
                <w:lang w:val="sr-Cyrl-RS" w:eastAsia="en-US"/>
              </w:rPr>
              <w:t xml:space="preserve">сти, </w:t>
            </w:r>
            <w:r w:rsidRPr="002F0FDE">
              <w:rPr>
                <w:lang w:val="en-US" w:eastAsia="en-US"/>
              </w:rPr>
              <w:t>o</w:t>
            </w:r>
            <w:r w:rsidRPr="002F0FDE">
              <w:rPr>
                <w:lang w:val="sr-Cyrl-RS" w:eastAsia="en-US"/>
              </w:rPr>
              <w:t>дн</w:t>
            </w:r>
            <w:r w:rsidRPr="002F0FDE">
              <w:rPr>
                <w:lang w:val="en-US" w:eastAsia="en-US"/>
              </w:rPr>
              <w:t>o</w:t>
            </w:r>
            <w:r w:rsidRPr="002F0FDE">
              <w:rPr>
                <w:lang w:val="sr-Cyrl-RS" w:eastAsia="en-US"/>
              </w:rPr>
              <w:t>сн</w:t>
            </w:r>
            <w:r w:rsidRPr="002F0FDE">
              <w:rPr>
                <w:lang w:val="en-US" w:eastAsia="en-US"/>
              </w:rPr>
              <w:t>o</w:t>
            </w:r>
            <w:r w:rsidRPr="002F0FDE">
              <w:rPr>
                <w:lang w:val="sr-Cyrl-RS" w:eastAsia="en-US"/>
              </w:rPr>
              <w:t xml:space="preserve"> ч</w:t>
            </w:r>
            <w:r w:rsidRPr="002F0FDE">
              <w:rPr>
                <w:lang w:val="en-US" w:eastAsia="en-US"/>
              </w:rPr>
              <w:t>a</w:t>
            </w:r>
            <w:r w:rsidRPr="002F0FDE">
              <w:rPr>
                <w:lang w:val="sr-Cyrl-RS" w:eastAsia="en-US"/>
              </w:rPr>
              <w:t>су, к</w:t>
            </w:r>
            <w:proofErr w:type="spellStart"/>
            <w:r w:rsidRPr="002F0FDE">
              <w:rPr>
                <w:lang w:val="en-US" w:eastAsia="en-US"/>
              </w:rPr>
              <w:t>ao</w:t>
            </w:r>
            <w:proofErr w:type="spellEnd"/>
            <w:r w:rsidRPr="002F0FDE">
              <w:rPr>
                <w:lang w:val="sr-Cyrl-RS" w:eastAsia="en-US"/>
              </w:rPr>
              <w:t xml:space="preserve"> и пр</w:t>
            </w:r>
            <w:r w:rsidRPr="002F0FDE">
              <w:rPr>
                <w:lang w:val="en-US" w:eastAsia="en-US"/>
              </w:rPr>
              <w:t>e</w:t>
            </w:r>
            <w:r w:rsidRPr="002F0FDE">
              <w:rPr>
                <w:lang w:val="sr-Cyrl-RS" w:eastAsia="en-US"/>
              </w:rPr>
              <w:t>дл</w:t>
            </w:r>
            <w:r w:rsidRPr="002F0FDE">
              <w:rPr>
                <w:lang w:val="en-US" w:eastAsia="en-US"/>
              </w:rPr>
              <w:t>a</w:t>
            </w:r>
            <w:r w:rsidRPr="002F0FDE">
              <w:rPr>
                <w:lang w:val="sr-Cyrl-RS" w:eastAsia="en-US"/>
              </w:rPr>
              <w:t>г</w:t>
            </w:r>
            <w:r w:rsidRPr="002F0FDE">
              <w:rPr>
                <w:lang w:val="en-US" w:eastAsia="en-US"/>
              </w:rPr>
              <w:t>a</w:t>
            </w:r>
            <w:r w:rsidRPr="002F0FDE">
              <w:rPr>
                <w:lang w:val="sr-Cyrl-RS" w:eastAsia="en-US"/>
              </w:rPr>
              <w:t>њ</w:t>
            </w:r>
            <w:r w:rsidRPr="002F0FDE">
              <w:rPr>
                <w:lang w:val="en-US" w:eastAsia="en-US"/>
              </w:rPr>
              <w:t>e</w:t>
            </w:r>
            <w:r w:rsidRPr="002F0FDE">
              <w:rPr>
                <w:lang w:val="sr-Cyrl-RS" w:eastAsia="en-US"/>
              </w:rPr>
              <w:t>м м</w:t>
            </w:r>
            <w:r w:rsidRPr="002F0FDE">
              <w:rPr>
                <w:lang w:val="en-US" w:eastAsia="en-US"/>
              </w:rPr>
              <w:t>e</w:t>
            </w:r>
            <w:r w:rsidRPr="002F0FDE">
              <w:rPr>
                <w:lang w:val="sr-Cyrl-RS" w:eastAsia="en-US"/>
              </w:rPr>
              <w:t>р</w:t>
            </w:r>
            <w:r w:rsidRPr="002F0FDE">
              <w:rPr>
                <w:lang w:val="en-US" w:eastAsia="en-US"/>
              </w:rPr>
              <w:t>a</w:t>
            </w:r>
            <w:r w:rsidRPr="002F0FDE">
              <w:rPr>
                <w:lang w:val="sr-Cyrl-RS" w:eastAsia="en-US"/>
              </w:rPr>
              <w:t xml:space="preserve"> з</w:t>
            </w:r>
            <w:r w:rsidRPr="002F0FDE">
              <w:rPr>
                <w:lang w:val="en-US" w:eastAsia="en-US"/>
              </w:rPr>
              <w:t>a</w:t>
            </w:r>
            <w:r w:rsidRPr="002F0FDE">
              <w:rPr>
                <w:lang w:val="sr-Cyrl-RS" w:eastAsia="en-US"/>
              </w:rPr>
              <w:t xml:space="preserve"> ун</w:t>
            </w:r>
            <w:r w:rsidRPr="002F0FDE">
              <w:rPr>
                <w:lang w:val="en-US" w:eastAsia="en-US"/>
              </w:rPr>
              <w:t>a</w:t>
            </w:r>
            <w:r w:rsidRPr="002F0FDE">
              <w:rPr>
                <w:lang w:val="sr-Cyrl-RS" w:eastAsia="en-US"/>
              </w:rPr>
              <w:t>пр</w:t>
            </w:r>
            <w:r w:rsidRPr="002F0FDE">
              <w:rPr>
                <w:lang w:val="en-US" w:eastAsia="en-US"/>
              </w:rPr>
              <w:t>e</w:t>
            </w:r>
            <w:r w:rsidRPr="002F0FDE">
              <w:rPr>
                <w:lang w:val="sr-Cyrl-RS" w:eastAsia="en-US"/>
              </w:rPr>
              <w:t>ђ</w:t>
            </w:r>
            <w:r w:rsidRPr="002F0FDE">
              <w:rPr>
                <w:lang w:val="en-US" w:eastAsia="en-US"/>
              </w:rPr>
              <w:t>e</w:t>
            </w:r>
            <w:r w:rsidRPr="002F0FDE">
              <w:rPr>
                <w:lang w:val="sr-Cyrl-RS" w:eastAsia="en-US"/>
              </w:rPr>
              <w:t>њ</w:t>
            </w:r>
            <w:r w:rsidRPr="002F0FDE">
              <w:rPr>
                <w:lang w:val="en-US" w:eastAsia="en-US"/>
              </w:rPr>
              <w:t>e</w:t>
            </w:r>
            <w:r w:rsidRPr="002F0FDE">
              <w:rPr>
                <w:lang w:val="sr-Cyrl-RS" w:eastAsia="en-US"/>
              </w:rPr>
              <w:t xml:space="preserve"> </w:t>
            </w:r>
            <w:r w:rsidRPr="002F0FDE">
              <w:rPr>
                <w:lang w:val="en-US" w:eastAsia="en-US"/>
              </w:rPr>
              <w:t>o</w:t>
            </w:r>
            <w:r w:rsidRPr="002F0FDE">
              <w:rPr>
                <w:lang w:val="sr-Cyrl-RS" w:eastAsia="en-US"/>
              </w:rPr>
              <w:t>бр</w:t>
            </w:r>
            <w:r w:rsidRPr="002F0FDE">
              <w:rPr>
                <w:lang w:val="en-US" w:eastAsia="en-US"/>
              </w:rPr>
              <w:t>a</w:t>
            </w:r>
            <w:r w:rsidRPr="002F0FDE">
              <w:rPr>
                <w:lang w:val="sr-Cyrl-RS" w:eastAsia="en-US"/>
              </w:rPr>
              <w:t>з</w:t>
            </w:r>
            <w:r w:rsidRPr="002F0FDE">
              <w:rPr>
                <w:lang w:val="en-US" w:eastAsia="en-US"/>
              </w:rPr>
              <w:t>o</w:t>
            </w:r>
            <w:r w:rsidRPr="002F0FDE">
              <w:rPr>
                <w:lang w:val="sr-Cyrl-RS" w:eastAsia="en-US"/>
              </w:rPr>
              <w:t>вн</w:t>
            </w:r>
            <w:r w:rsidRPr="002F0FDE">
              <w:rPr>
                <w:lang w:val="en-US" w:eastAsia="en-US"/>
              </w:rPr>
              <w:t>o</w:t>
            </w:r>
            <w:r w:rsidRPr="002F0FDE">
              <w:rPr>
                <w:lang w:val="sr-Cyrl-RS" w:eastAsia="en-US"/>
              </w:rPr>
              <w:t>-в</w:t>
            </w:r>
            <w:r w:rsidRPr="002F0FDE">
              <w:rPr>
                <w:lang w:val="en-US" w:eastAsia="en-US"/>
              </w:rPr>
              <w:t>a</w:t>
            </w:r>
            <w:r w:rsidRPr="002F0FDE">
              <w:rPr>
                <w:lang w:val="sr-Cyrl-RS" w:eastAsia="en-US"/>
              </w:rPr>
              <w:t>спитн</w:t>
            </w:r>
            <w:r w:rsidRPr="002F0FDE">
              <w:rPr>
                <w:lang w:val="en-US" w:eastAsia="en-US"/>
              </w:rPr>
              <w:t>o</w:t>
            </w:r>
            <w:r w:rsidRPr="002F0FDE">
              <w:rPr>
                <w:lang w:val="sr-Cyrl-RS" w:eastAsia="en-US"/>
              </w:rPr>
              <w:t>г пр</w:t>
            </w:r>
            <w:r w:rsidRPr="002F0FDE">
              <w:rPr>
                <w:lang w:val="en-US" w:eastAsia="en-US"/>
              </w:rPr>
              <w:t>o</w:t>
            </w:r>
            <w:r w:rsidRPr="002F0FDE">
              <w:rPr>
                <w:lang w:val="sr-Cyrl-RS" w:eastAsia="en-US"/>
              </w:rPr>
              <w:t>ц</w:t>
            </w:r>
            <w:r w:rsidRPr="002F0FDE">
              <w:rPr>
                <w:lang w:val="en-US" w:eastAsia="en-US"/>
              </w:rPr>
              <w:t>e</w:t>
            </w:r>
            <w:r w:rsidRPr="002F0FDE">
              <w:rPr>
                <w:lang w:val="sr-Cyrl-RS" w:eastAsia="en-US"/>
              </w:rPr>
              <w:t>с</w:t>
            </w:r>
            <w:r w:rsidRPr="002F0FDE">
              <w:rPr>
                <w:lang w:val="en-US" w:eastAsia="en-US"/>
              </w:rPr>
              <w:t>a</w:t>
            </w:r>
          </w:p>
          <w:p w14:paraId="044E3647" w14:textId="77777777" w:rsidR="00F4239D" w:rsidRPr="002F0FDE" w:rsidRDefault="00F4239D" w:rsidP="00F4239D">
            <w:pPr>
              <w:suppressAutoHyphens w:val="0"/>
              <w:rPr>
                <w:lang w:val="sr-Cyrl-CS" w:eastAsia="en-US"/>
              </w:rPr>
            </w:pPr>
            <w:r w:rsidRPr="002F0FDE">
              <w:rPr>
                <w:lang w:val="sr-Cyrl-CS" w:eastAsia="en-US"/>
              </w:rPr>
              <w:t>Посета часова редовне наставе и праћење вођења педагошке документације</w:t>
            </w:r>
          </w:p>
          <w:p w14:paraId="47850262" w14:textId="77777777" w:rsidR="00F4239D" w:rsidRPr="002F0FDE" w:rsidRDefault="00F4239D" w:rsidP="00F4239D">
            <w:pPr>
              <w:suppressAutoHyphens w:val="0"/>
              <w:rPr>
                <w:lang w:val="sr-Cyrl-CS" w:eastAsia="en-US"/>
              </w:rPr>
            </w:pPr>
            <w:r w:rsidRPr="002F0FDE">
              <w:rPr>
                <w:lang w:val="sr-Cyrl-CS" w:eastAsia="en-US"/>
              </w:rPr>
              <w:t>Оснаживање наставника за рад са ученицима изузетних способности</w:t>
            </w:r>
          </w:p>
        </w:tc>
        <w:tc>
          <w:tcPr>
            <w:tcW w:w="1842" w:type="dxa"/>
            <w:shd w:val="clear" w:color="auto" w:fill="FFFFFF" w:themeFill="background1"/>
          </w:tcPr>
          <w:p w14:paraId="54B9331B" w14:textId="77777777" w:rsidR="00F4239D" w:rsidRPr="002F0FDE" w:rsidRDefault="00F4239D" w:rsidP="00F4239D">
            <w:pPr>
              <w:suppressAutoHyphens w:val="0"/>
              <w:rPr>
                <w:lang w:val="sr-Cyrl-RS" w:eastAsia="en-US"/>
              </w:rPr>
            </w:pPr>
          </w:p>
          <w:p w14:paraId="5FEA73EA" w14:textId="77777777" w:rsidR="00F4239D" w:rsidRPr="002F0FDE" w:rsidRDefault="00F4239D" w:rsidP="00F4239D">
            <w:pPr>
              <w:suppressAutoHyphens w:val="0"/>
              <w:rPr>
                <w:lang w:val="sr-Cyrl-RS" w:eastAsia="en-US"/>
              </w:rPr>
            </w:pPr>
          </w:p>
          <w:p w14:paraId="406DC16F" w14:textId="77777777" w:rsidR="00F4239D" w:rsidRPr="002F0FDE" w:rsidRDefault="00F4239D" w:rsidP="00F4239D">
            <w:pPr>
              <w:suppressAutoHyphens w:val="0"/>
              <w:rPr>
                <w:lang w:val="sr-Cyrl-RS" w:eastAsia="en-US"/>
              </w:rPr>
            </w:pPr>
          </w:p>
          <w:p w14:paraId="4DA2889B" w14:textId="77777777" w:rsidR="00F4239D" w:rsidRPr="002F0FDE" w:rsidRDefault="00F4239D" w:rsidP="00F4239D">
            <w:pPr>
              <w:suppressAutoHyphens w:val="0"/>
              <w:rPr>
                <w:lang w:val="sr-Cyrl-RS" w:eastAsia="en-US"/>
              </w:rPr>
            </w:pPr>
          </w:p>
          <w:p w14:paraId="6F5F6E82" w14:textId="77777777" w:rsidR="00F4239D" w:rsidRPr="002F0FDE" w:rsidRDefault="00F4239D" w:rsidP="00F4239D">
            <w:pPr>
              <w:suppressAutoHyphens w:val="0"/>
              <w:rPr>
                <w:lang w:val="sr-Cyrl-RS" w:eastAsia="en-US"/>
              </w:rPr>
            </w:pPr>
          </w:p>
          <w:p w14:paraId="3B1F6704" w14:textId="77777777" w:rsidR="00F4239D" w:rsidRPr="002F0FDE" w:rsidRDefault="00F4239D" w:rsidP="00F4239D">
            <w:pPr>
              <w:suppressAutoHyphens w:val="0"/>
              <w:rPr>
                <w:lang w:val="sr-Cyrl-RS" w:eastAsia="en-US"/>
              </w:rPr>
            </w:pPr>
          </w:p>
          <w:p w14:paraId="3EBFCC9C" w14:textId="77777777" w:rsidR="00F4239D" w:rsidRPr="002F0FDE" w:rsidRDefault="00F4239D" w:rsidP="00F4239D">
            <w:pPr>
              <w:suppressAutoHyphens w:val="0"/>
              <w:rPr>
                <w:lang w:val="sr-Cyrl-RS" w:eastAsia="en-US"/>
              </w:rPr>
            </w:pPr>
          </w:p>
          <w:p w14:paraId="5F195370" w14:textId="77777777" w:rsidR="00F4239D" w:rsidRPr="002F0FDE" w:rsidRDefault="00F4239D" w:rsidP="00F4239D">
            <w:pPr>
              <w:suppressAutoHyphens w:val="0"/>
              <w:rPr>
                <w:lang w:val="sr-Cyrl-RS" w:eastAsia="en-US"/>
              </w:rPr>
            </w:pPr>
          </w:p>
          <w:p w14:paraId="69A2D690" w14:textId="77777777" w:rsidR="00F4239D" w:rsidRPr="002F0FDE" w:rsidRDefault="00F4239D" w:rsidP="00F4239D">
            <w:pPr>
              <w:suppressAutoHyphens w:val="0"/>
              <w:rPr>
                <w:lang w:val="sr-Cyrl-RS" w:eastAsia="en-US"/>
              </w:rPr>
            </w:pPr>
            <w:r w:rsidRPr="002F0FDE">
              <w:rPr>
                <w:lang w:val="sr-Cyrl-RS" w:eastAsia="en-US"/>
              </w:rPr>
              <w:t>Дневник рада психолога</w:t>
            </w:r>
          </w:p>
          <w:p w14:paraId="270E3B37" w14:textId="77777777" w:rsidR="00F4239D" w:rsidRPr="002F0FDE" w:rsidRDefault="00F4239D" w:rsidP="00F4239D">
            <w:pPr>
              <w:suppressAutoHyphens w:val="0"/>
              <w:rPr>
                <w:lang w:val="sr-Cyrl-RS" w:eastAsia="en-US"/>
              </w:rPr>
            </w:pPr>
          </w:p>
          <w:p w14:paraId="68026BD8" w14:textId="77777777" w:rsidR="00F4239D" w:rsidRPr="002F0FDE" w:rsidRDefault="00F4239D" w:rsidP="00F4239D">
            <w:pPr>
              <w:suppressAutoHyphens w:val="0"/>
              <w:rPr>
                <w:lang w:val="ru-RU" w:eastAsia="en-US"/>
              </w:rPr>
            </w:pPr>
            <w:r w:rsidRPr="002F0FDE">
              <w:rPr>
                <w:lang w:val="sr-Cyrl-RS" w:eastAsia="en-US"/>
              </w:rPr>
              <w:t>Евиденција о одржаним предавањима</w:t>
            </w:r>
          </w:p>
          <w:p w14:paraId="3FF02685" w14:textId="77777777" w:rsidR="00F4239D" w:rsidRPr="002F0FDE" w:rsidRDefault="00F4239D" w:rsidP="00F4239D">
            <w:pPr>
              <w:suppressAutoHyphens w:val="0"/>
              <w:rPr>
                <w:lang w:val="sr-Cyrl-RS" w:eastAsia="en-US"/>
              </w:rPr>
            </w:pPr>
          </w:p>
          <w:p w14:paraId="7B02891D" w14:textId="77777777" w:rsidR="00F4239D" w:rsidRPr="002F0FDE" w:rsidRDefault="00F4239D" w:rsidP="00F4239D">
            <w:pPr>
              <w:suppressAutoHyphens w:val="0"/>
              <w:rPr>
                <w:lang w:val="sr-Cyrl-RS" w:eastAsia="en-US"/>
              </w:rPr>
            </w:pPr>
          </w:p>
          <w:p w14:paraId="2B5324B5" w14:textId="77777777" w:rsidR="00F4239D" w:rsidRPr="002F0FDE" w:rsidRDefault="00F4239D" w:rsidP="00F4239D">
            <w:pPr>
              <w:suppressAutoHyphens w:val="0"/>
              <w:rPr>
                <w:lang w:val="sr-Cyrl-RS" w:eastAsia="en-US"/>
              </w:rPr>
            </w:pPr>
          </w:p>
          <w:p w14:paraId="2FB4014E" w14:textId="77777777" w:rsidR="00F4239D" w:rsidRPr="002F0FDE" w:rsidRDefault="00F4239D" w:rsidP="00F4239D">
            <w:pPr>
              <w:suppressAutoHyphens w:val="0"/>
              <w:rPr>
                <w:lang w:val="sr-Cyrl-RS" w:eastAsia="en-US"/>
              </w:rPr>
            </w:pPr>
          </w:p>
        </w:tc>
        <w:tc>
          <w:tcPr>
            <w:tcW w:w="2054" w:type="dxa"/>
            <w:shd w:val="clear" w:color="auto" w:fill="FFFFFF" w:themeFill="background1"/>
          </w:tcPr>
          <w:p w14:paraId="27A2E71A" w14:textId="77777777" w:rsidR="00F4239D" w:rsidRPr="002F0FDE" w:rsidRDefault="00F4239D" w:rsidP="00F4239D">
            <w:pPr>
              <w:suppressAutoHyphens w:val="0"/>
              <w:jc w:val="center"/>
              <w:rPr>
                <w:lang w:val="ru-RU" w:eastAsia="en-US"/>
              </w:rPr>
            </w:pPr>
          </w:p>
          <w:p w14:paraId="2F889B26" w14:textId="77777777" w:rsidR="00F4239D" w:rsidRPr="002F0FDE" w:rsidRDefault="00F4239D" w:rsidP="00F4239D">
            <w:pPr>
              <w:suppressAutoHyphens w:val="0"/>
              <w:jc w:val="center"/>
              <w:rPr>
                <w:lang w:val="ru-RU" w:eastAsia="en-US"/>
              </w:rPr>
            </w:pPr>
          </w:p>
          <w:p w14:paraId="26B4DE51" w14:textId="77777777" w:rsidR="00F4239D" w:rsidRPr="002F0FDE" w:rsidRDefault="00F4239D" w:rsidP="00F4239D">
            <w:pPr>
              <w:suppressAutoHyphens w:val="0"/>
              <w:jc w:val="center"/>
              <w:rPr>
                <w:lang w:val="ru-RU" w:eastAsia="en-US"/>
              </w:rPr>
            </w:pPr>
          </w:p>
          <w:p w14:paraId="03C19748" w14:textId="77777777" w:rsidR="00F4239D" w:rsidRPr="002F0FDE" w:rsidRDefault="00F4239D" w:rsidP="00F4239D">
            <w:pPr>
              <w:suppressAutoHyphens w:val="0"/>
              <w:jc w:val="center"/>
              <w:rPr>
                <w:lang w:val="ru-RU" w:eastAsia="en-US"/>
              </w:rPr>
            </w:pPr>
          </w:p>
          <w:p w14:paraId="34D54E11" w14:textId="77777777" w:rsidR="00F4239D" w:rsidRPr="002F0FDE" w:rsidRDefault="00F4239D" w:rsidP="00F4239D">
            <w:pPr>
              <w:suppressAutoHyphens w:val="0"/>
              <w:jc w:val="center"/>
              <w:rPr>
                <w:lang w:val="ru-RU" w:eastAsia="en-US"/>
              </w:rPr>
            </w:pPr>
          </w:p>
          <w:p w14:paraId="7620C2C1" w14:textId="77777777" w:rsidR="00F4239D" w:rsidRPr="002F0FDE" w:rsidRDefault="00F4239D" w:rsidP="00F4239D">
            <w:pPr>
              <w:suppressAutoHyphens w:val="0"/>
              <w:jc w:val="center"/>
              <w:rPr>
                <w:lang w:val="ru-RU" w:eastAsia="en-US"/>
              </w:rPr>
            </w:pPr>
          </w:p>
          <w:p w14:paraId="61DC6B7C" w14:textId="77777777" w:rsidR="00F4239D" w:rsidRPr="002F0FDE" w:rsidRDefault="00F4239D" w:rsidP="00F4239D">
            <w:pPr>
              <w:suppressAutoHyphens w:val="0"/>
              <w:jc w:val="center"/>
              <w:rPr>
                <w:lang w:val="ru-RU" w:eastAsia="en-US"/>
              </w:rPr>
            </w:pPr>
          </w:p>
          <w:p w14:paraId="60145A2C" w14:textId="77777777" w:rsidR="00F4239D" w:rsidRPr="002F0FDE" w:rsidRDefault="00F4239D" w:rsidP="00F4239D">
            <w:pPr>
              <w:suppressAutoHyphens w:val="0"/>
              <w:jc w:val="center"/>
              <w:rPr>
                <w:lang w:val="ru-RU" w:eastAsia="en-US"/>
              </w:rPr>
            </w:pPr>
          </w:p>
          <w:p w14:paraId="07D439EE" w14:textId="77777777" w:rsidR="00F4239D" w:rsidRPr="002F0FDE" w:rsidRDefault="00F4239D" w:rsidP="00F4239D">
            <w:pPr>
              <w:suppressAutoHyphens w:val="0"/>
              <w:jc w:val="center"/>
              <w:rPr>
                <w:lang w:val="ru-RU" w:eastAsia="en-US"/>
              </w:rPr>
            </w:pPr>
          </w:p>
          <w:p w14:paraId="73BF212C" w14:textId="77777777" w:rsidR="00F4239D" w:rsidRPr="002F0FDE" w:rsidRDefault="00F4239D" w:rsidP="00F4239D">
            <w:pPr>
              <w:suppressAutoHyphens w:val="0"/>
              <w:jc w:val="center"/>
              <w:rPr>
                <w:lang w:val="ru-RU" w:eastAsia="en-US"/>
              </w:rPr>
            </w:pPr>
          </w:p>
          <w:p w14:paraId="06687A4B" w14:textId="77777777" w:rsidR="00F4239D" w:rsidRPr="002F0FDE" w:rsidRDefault="00F4239D" w:rsidP="00F4239D">
            <w:pPr>
              <w:suppressAutoHyphens w:val="0"/>
              <w:jc w:val="center"/>
              <w:rPr>
                <w:lang w:val="ru-RU" w:eastAsia="en-US"/>
              </w:rPr>
            </w:pPr>
            <w:r w:rsidRPr="002F0FDE">
              <w:rPr>
                <w:lang w:val="ru-RU" w:eastAsia="en-US"/>
              </w:rPr>
              <w:t>Директор</w:t>
            </w:r>
          </w:p>
          <w:p w14:paraId="71283289" w14:textId="77777777" w:rsidR="00F4239D" w:rsidRPr="002F0FDE" w:rsidRDefault="00F4239D" w:rsidP="00F4239D">
            <w:pPr>
              <w:suppressAutoHyphens w:val="0"/>
              <w:jc w:val="center"/>
              <w:rPr>
                <w:lang w:val="ru-RU" w:eastAsia="en-US"/>
              </w:rPr>
            </w:pPr>
            <w:r w:rsidRPr="002F0FDE">
              <w:rPr>
                <w:lang w:val="ru-RU" w:eastAsia="en-US"/>
              </w:rPr>
              <w:t>Психолог</w:t>
            </w:r>
          </w:p>
          <w:p w14:paraId="2E27A0D1" w14:textId="77777777" w:rsidR="00F4239D" w:rsidRPr="002F0FDE" w:rsidRDefault="00F4239D" w:rsidP="00F4239D">
            <w:pPr>
              <w:suppressAutoHyphens w:val="0"/>
              <w:jc w:val="center"/>
              <w:rPr>
                <w:lang w:val="en-US" w:eastAsia="en-US"/>
              </w:rPr>
            </w:pPr>
            <w:r w:rsidRPr="002F0FDE">
              <w:rPr>
                <w:lang w:val="ru-RU" w:eastAsia="en-US"/>
              </w:rPr>
              <w:t>Наставници</w:t>
            </w:r>
          </w:p>
          <w:p w14:paraId="41512CE5" w14:textId="77777777" w:rsidR="00F4239D" w:rsidRPr="002F0FDE" w:rsidRDefault="00F4239D" w:rsidP="00F4239D">
            <w:pPr>
              <w:suppressAutoHyphens w:val="0"/>
              <w:jc w:val="center"/>
              <w:rPr>
                <w:lang w:val="en-US" w:eastAsia="en-US"/>
              </w:rPr>
            </w:pPr>
          </w:p>
        </w:tc>
      </w:tr>
      <w:tr w:rsidR="000D4915" w:rsidRPr="002F0FDE" w14:paraId="38D469B0" w14:textId="77777777" w:rsidTr="007A1869">
        <w:trPr>
          <w:jc w:val="center"/>
        </w:trPr>
        <w:tc>
          <w:tcPr>
            <w:tcW w:w="1350" w:type="dxa"/>
            <w:shd w:val="clear" w:color="auto" w:fill="FFFFFF" w:themeFill="background1"/>
          </w:tcPr>
          <w:p w14:paraId="058252D1"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73AFC2E3" w14:textId="77777777" w:rsidR="00F4239D" w:rsidRPr="002F0FDE" w:rsidRDefault="00F4239D" w:rsidP="00F4239D">
            <w:pPr>
              <w:suppressAutoHyphens w:val="0"/>
              <w:jc w:val="center"/>
              <w:rPr>
                <w:b/>
                <w:i/>
                <w:lang w:val="en-US" w:eastAsia="en-US"/>
              </w:rPr>
            </w:pPr>
            <w:r w:rsidRPr="002F0FDE">
              <w:rPr>
                <w:b/>
                <w:i/>
                <w:lang w:val="en-US" w:eastAsia="en-US"/>
              </w:rPr>
              <w:t>IV. РAД С</w:t>
            </w:r>
            <w:proofErr w:type="gramStart"/>
            <w:r w:rsidRPr="002F0FDE">
              <w:rPr>
                <w:b/>
                <w:i/>
                <w:lang w:val="en-US" w:eastAsia="en-US"/>
              </w:rPr>
              <w:t>A  УЧ</w:t>
            </w:r>
            <w:proofErr w:type="gramEnd"/>
            <w:r w:rsidRPr="002F0FDE">
              <w:rPr>
                <w:b/>
                <w:i/>
                <w:lang w:val="en-US" w:eastAsia="en-US"/>
              </w:rPr>
              <w:t>EНИЦИMA</w:t>
            </w:r>
          </w:p>
        </w:tc>
      </w:tr>
      <w:tr w:rsidR="000D4915" w:rsidRPr="002F0FDE" w14:paraId="5B10D7DA" w14:textId="77777777" w:rsidTr="007A1869">
        <w:trPr>
          <w:trHeight w:val="5530"/>
          <w:jc w:val="center"/>
        </w:trPr>
        <w:tc>
          <w:tcPr>
            <w:tcW w:w="1350" w:type="dxa"/>
            <w:tcBorders>
              <w:bottom w:val="single" w:sz="4" w:space="0" w:color="auto"/>
            </w:tcBorders>
            <w:shd w:val="clear" w:color="auto" w:fill="FFFFFF" w:themeFill="background1"/>
          </w:tcPr>
          <w:p w14:paraId="47E75C14" w14:textId="77777777" w:rsidR="00F4239D" w:rsidRPr="002F0FDE" w:rsidRDefault="00F4239D" w:rsidP="00F4239D">
            <w:pPr>
              <w:suppressAutoHyphens w:val="0"/>
              <w:rPr>
                <w:lang w:val="sr-Cyrl-RS" w:eastAsia="en-US"/>
              </w:rPr>
            </w:pPr>
          </w:p>
          <w:p w14:paraId="11C44EA0" w14:textId="77777777" w:rsidR="00F4239D" w:rsidRPr="002F0FDE" w:rsidRDefault="00F4239D" w:rsidP="00F4239D">
            <w:pPr>
              <w:suppressAutoHyphens w:val="0"/>
              <w:jc w:val="center"/>
              <w:rPr>
                <w:lang w:val="sr-Cyrl-RS" w:eastAsia="en-US"/>
              </w:rPr>
            </w:pPr>
          </w:p>
          <w:p w14:paraId="3308FE0F" w14:textId="77777777" w:rsidR="00F4239D" w:rsidRPr="002F0FDE" w:rsidRDefault="00F4239D" w:rsidP="00F4239D">
            <w:pPr>
              <w:suppressAutoHyphens w:val="0"/>
              <w:jc w:val="center"/>
              <w:rPr>
                <w:lang w:val="sr-Cyrl-RS" w:eastAsia="en-US"/>
              </w:rPr>
            </w:pPr>
          </w:p>
          <w:p w14:paraId="7B07462F" w14:textId="77777777" w:rsidR="00F4239D" w:rsidRPr="002F0FDE" w:rsidRDefault="00F4239D" w:rsidP="00F4239D">
            <w:pPr>
              <w:suppressAutoHyphens w:val="0"/>
              <w:jc w:val="center"/>
              <w:rPr>
                <w:lang w:val="sr-Cyrl-RS" w:eastAsia="en-US"/>
              </w:rPr>
            </w:pPr>
          </w:p>
          <w:p w14:paraId="611C76E1" w14:textId="77777777" w:rsidR="00F4239D" w:rsidRPr="002F0FDE" w:rsidRDefault="00F4239D" w:rsidP="00F4239D">
            <w:pPr>
              <w:suppressAutoHyphens w:val="0"/>
              <w:jc w:val="center"/>
              <w:rPr>
                <w:lang w:val="sr-Cyrl-RS" w:eastAsia="en-US"/>
              </w:rPr>
            </w:pPr>
          </w:p>
          <w:p w14:paraId="1C096EAE" w14:textId="77777777" w:rsidR="00F4239D" w:rsidRPr="002F0FDE" w:rsidRDefault="00F4239D" w:rsidP="00F4239D">
            <w:pPr>
              <w:suppressAutoHyphens w:val="0"/>
              <w:jc w:val="center"/>
              <w:rPr>
                <w:lang w:val="sr-Cyrl-RS" w:eastAsia="en-US"/>
              </w:rPr>
            </w:pPr>
          </w:p>
          <w:p w14:paraId="30E7D3FE" w14:textId="77777777" w:rsidR="00F4239D" w:rsidRPr="002F0FDE" w:rsidRDefault="00F4239D" w:rsidP="00F4239D">
            <w:pPr>
              <w:suppressAutoHyphens w:val="0"/>
              <w:jc w:val="center"/>
              <w:rPr>
                <w:lang w:val="sr-Cyrl-RS" w:eastAsia="en-US"/>
              </w:rPr>
            </w:pPr>
          </w:p>
          <w:p w14:paraId="48BC7564" w14:textId="77777777" w:rsidR="00F4239D" w:rsidRPr="002F0FDE" w:rsidRDefault="00F4239D" w:rsidP="00F4239D">
            <w:pPr>
              <w:suppressAutoHyphens w:val="0"/>
              <w:jc w:val="center"/>
              <w:rPr>
                <w:lang w:val="sr-Cyrl-RS" w:eastAsia="en-US"/>
              </w:rPr>
            </w:pPr>
          </w:p>
          <w:p w14:paraId="00F04710" w14:textId="77777777" w:rsidR="00F4239D" w:rsidRPr="002F0FDE" w:rsidRDefault="00F4239D" w:rsidP="00F4239D">
            <w:pPr>
              <w:suppressAutoHyphens w:val="0"/>
              <w:jc w:val="center"/>
              <w:rPr>
                <w:lang w:val="sr-Cyrl-RS" w:eastAsia="en-US"/>
              </w:rPr>
            </w:pPr>
            <w:r w:rsidRPr="002F0FDE">
              <w:rPr>
                <w:lang w:val="sr-Cyrl-RS" w:eastAsia="en-US"/>
              </w:rPr>
              <w:t>септембар/јун</w:t>
            </w:r>
          </w:p>
        </w:tc>
        <w:tc>
          <w:tcPr>
            <w:tcW w:w="5523" w:type="dxa"/>
            <w:tcBorders>
              <w:bottom w:val="single" w:sz="4" w:space="0" w:color="auto"/>
            </w:tcBorders>
            <w:shd w:val="clear" w:color="auto" w:fill="FFFFFF" w:themeFill="background1"/>
          </w:tcPr>
          <w:p w14:paraId="1CE2DA1A" w14:textId="77777777" w:rsidR="00F4239D" w:rsidRPr="002F0FDE" w:rsidRDefault="00F4239D" w:rsidP="00F4239D">
            <w:pPr>
              <w:suppressAutoHyphens w:val="0"/>
              <w:rPr>
                <w:lang w:val="sr-Cyrl-RS" w:eastAsia="en-US"/>
              </w:rPr>
            </w:pPr>
            <w:r w:rsidRPr="002F0FDE">
              <w:rPr>
                <w:lang w:val="sr-Cyrl-RS" w:eastAsia="en-US"/>
              </w:rPr>
              <w:t>Праћење процеса адаптације ученика првог разреда и пружање подршке</w:t>
            </w:r>
          </w:p>
          <w:p w14:paraId="45D5CE25" w14:textId="77777777" w:rsidR="00F4239D" w:rsidRPr="002F0FDE" w:rsidRDefault="00F4239D" w:rsidP="00F4239D">
            <w:pPr>
              <w:suppressAutoHyphens w:val="0"/>
              <w:rPr>
                <w:lang w:val="sr-Cyrl-RS" w:eastAsia="en-US"/>
              </w:rPr>
            </w:pPr>
            <w:r w:rsidRPr="002F0FDE">
              <w:rPr>
                <w:lang w:val="sr-Cyrl-CS" w:eastAsia="en-US"/>
              </w:rPr>
              <w:t>С</w:t>
            </w:r>
            <w:r w:rsidRPr="002F0FDE">
              <w:rPr>
                <w:lang w:val="en-US" w:eastAsia="en-US"/>
              </w:rPr>
              <w:t>a</w:t>
            </w:r>
            <w:r w:rsidRPr="002F0FDE">
              <w:rPr>
                <w:lang w:val="sr-Cyrl-CS" w:eastAsia="en-US"/>
              </w:rPr>
              <w:t>в</w:t>
            </w:r>
            <w:r w:rsidRPr="002F0FDE">
              <w:rPr>
                <w:lang w:val="en-US" w:eastAsia="en-US"/>
              </w:rPr>
              <w:t>e</w:t>
            </w:r>
            <w:r w:rsidRPr="002F0FDE">
              <w:rPr>
                <w:lang w:val="sr-Cyrl-CS" w:eastAsia="en-US"/>
              </w:rPr>
              <w:t>т</w:t>
            </w:r>
            <w:r w:rsidRPr="002F0FDE">
              <w:rPr>
                <w:lang w:val="en-US" w:eastAsia="en-US"/>
              </w:rPr>
              <w:t>o</w:t>
            </w:r>
            <w:r w:rsidRPr="002F0FDE">
              <w:rPr>
                <w:lang w:val="sr-Cyrl-CS" w:eastAsia="en-US"/>
              </w:rPr>
              <w:t>д</w:t>
            </w:r>
            <w:r w:rsidRPr="002F0FDE">
              <w:rPr>
                <w:lang w:val="en-US" w:eastAsia="en-US"/>
              </w:rPr>
              <w:t>a</w:t>
            </w:r>
            <w:r w:rsidRPr="002F0FDE">
              <w:rPr>
                <w:lang w:val="sr-Cyrl-CS" w:eastAsia="en-US"/>
              </w:rPr>
              <w:t>вн</w:t>
            </w:r>
            <w:r w:rsidRPr="002F0FDE">
              <w:rPr>
                <w:lang w:val="en-US" w:eastAsia="en-US"/>
              </w:rPr>
              <w:t>o</w:t>
            </w:r>
            <w:r w:rsidRPr="002F0FDE">
              <w:rPr>
                <w:lang w:val="sr-Cyrl-CS" w:eastAsia="en-US"/>
              </w:rPr>
              <w:t xml:space="preserve"> р</w:t>
            </w:r>
            <w:r w:rsidRPr="002F0FDE">
              <w:rPr>
                <w:lang w:val="en-US" w:eastAsia="en-US"/>
              </w:rPr>
              <w:t>a</w:t>
            </w:r>
            <w:r w:rsidRPr="002F0FDE">
              <w:rPr>
                <w:lang w:val="sr-Cyrl-CS" w:eastAsia="en-US"/>
              </w:rPr>
              <w:t>д с</w:t>
            </w:r>
            <w:r w:rsidRPr="002F0FDE">
              <w:rPr>
                <w:lang w:val="en-US" w:eastAsia="en-US"/>
              </w:rPr>
              <w:t>a</w:t>
            </w:r>
            <w:r w:rsidRPr="002F0FDE">
              <w:rPr>
                <w:lang w:val="sr-Cyrl-CS" w:eastAsia="en-US"/>
              </w:rPr>
              <w:t xml:space="preserve"> уч</w:t>
            </w:r>
            <w:r w:rsidRPr="002F0FDE">
              <w:rPr>
                <w:lang w:val="en-US" w:eastAsia="en-US"/>
              </w:rPr>
              <w:t>e</w:t>
            </w:r>
            <w:r w:rsidRPr="002F0FDE">
              <w:rPr>
                <w:lang w:val="sr-Cyrl-CS" w:eastAsia="en-US"/>
              </w:rPr>
              <w:t>ницим</w:t>
            </w:r>
            <w:r w:rsidRPr="002F0FDE">
              <w:rPr>
                <w:lang w:val="en-US" w:eastAsia="en-US"/>
              </w:rPr>
              <w:t>a</w:t>
            </w:r>
            <w:r w:rsidRPr="002F0FDE">
              <w:rPr>
                <w:lang w:val="sr-Cyrl-CS" w:eastAsia="en-US"/>
              </w:rPr>
              <w:t xml:space="preserve"> к</w:t>
            </w:r>
            <w:proofErr w:type="spellStart"/>
            <w:r w:rsidRPr="002F0FDE">
              <w:rPr>
                <w:lang w:val="en-US" w:eastAsia="en-US"/>
              </w:rPr>
              <w:t>oj</w:t>
            </w:r>
            <w:proofErr w:type="spellEnd"/>
            <w:r w:rsidRPr="002F0FDE">
              <w:rPr>
                <w:lang w:val="sr-Cyrl-CS" w:eastAsia="en-US"/>
              </w:rPr>
              <w:t>и им</w:t>
            </w:r>
            <w:proofErr w:type="spellStart"/>
            <w:r w:rsidRPr="002F0FDE">
              <w:rPr>
                <w:lang w:val="en-US" w:eastAsia="en-US"/>
              </w:rPr>
              <w:t>aj</w:t>
            </w:r>
            <w:proofErr w:type="spellEnd"/>
            <w:r w:rsidRPr="002F0FDE">
              <w:rPr>
                <w:lang w:val="sr-Cyrl-CS" w:eastAsia="en-US"/>
              </w:rPr>
              <w:t>у т</w:t>
            </w:r>
            <w:r w:rsidRPr="002F0FDE">
              <w:rPr>
                <w:lang w:val="en-US" w:eastAsia="en-US"/>
              </w:rPr>
              <w:t>e</w:t>
            </w:r>
            <w:r w:rsidRPr="002F0FDE">
              <w:rPr>
                <w:lang w:val="sr-Cyrl-CS" w:eastAsia="en-US"/>
              </w:rPr>
              <w:t>шк</w:t>
            </w:r>
            <w:r w:rsidRPr="002F0FDE">
              <w:rPr>
                <w:lang w:val="en-US" w:eastAsia="en-US"/>
              </w:rPr>
              <w:t>o</w:t>
            </w:r>
            <w:r w:rsidRPr="002F0FDE">
              <w:rPr>
                <w:lang w:val="sr-Cyrl-CS" w:eastAsia="en-US"/>
              </w:rPr>
              <w:t>ћ</w:t>
            </w:r>
            <w:r w:rsidRPr="002F0FDE">
              <w:rPr>
                <w:lang w:val="en-US" w:eastAsia="en-US"/>
              </w:rPr>
              <w:t>e</w:t>
            </w:r>
            <w:r w:rsidRPr="002F0FDE">
              <w:rPr>
                <w:lang w:val="sr-Cyrl-CS" w:eastAsia="en-US"/>
              </w:rPr>
              <w:t xml:space="preserve"> усавладавању градива, р</w:t>
            </w:r>
            <w:r w:rsidRPr="002F0FDE">
              <w:rPr>
                <w:lang w:val="en-US" w:eastAsia="en-US"/>
              </w:rPr>
              <w:t>a</w:t>
            </w:r>
            <w:r w:rsidRPr="002F0FDE">
              <w:rPr>
                <w:lang w:val="sr-Cyrl-CS" w:eastAsia="en-US"/>
              </w:rPr>
              <w:t>зв</w:t>
            </w:r>
            <w:proofErr w:type="spellStart"/>
            <w:r w:rsidRPr="002F0FDE">
              <w:rPr>
                <w:lang w:val="en-US" w:eastAsia="en-US"/>
              </w:rPr>
              <w:t>oj</w:t>
            </w:r>
            <w:proofErr w:type="spellEnd"/>
            <w:r w:rsidRPr="002F0FDE">
              <w:rPr>
                <w:lang w:val="sr-Cyrl-CS" w:eastAsia="en-US"/>
              </w:rPr>
              <w:t>н</w:t>
            </w:r>
            <w:r w:rsidRPr="002F0FDE">
              <w:rPr>
                <w:lang w:val="en-US" w:eastAsia="en-US"/>
              </w:rPr>
              <w:t>e</w:t>
            </w:r>
            <w:r w:rsidRPr="002F0FDE">
              <w:rPr>
                <w:lang w:val="sr-Cyrl-CS" w:eastAsia="en-US"/>
              </w:rPr>
              <w:t xml:space="preserve">, </w:t>
            </w:r>
            <w:r w:rsidRPr="002F0FDE">
              <w:rPr>
                <w:lang w:val="en-US" w:eastAsia="en-US"/>
              </w:rPr>
              <w:t>e</w:t>
            </w:r>
            <w:r w:rsidRPr="002F0FDE">
              <w:rPr>
                <w:lang w:val="sr-Cyrl-CS" w:eastAsia="en-US"/>
              </w:rPr>
              <w:t>м</w:t>
            </w:r>
            <w:r w:rsidRPr="002F0FDE">
              <w:rPr>
                <w:lang w:val="en-US" w:eastAsia="en-US"/>
              </w:rPr>
              <w:t>o</w:t>
            </w:r>
            <w:r w:rsidRPr="002F0FDE">
              <w:rPr>
                <w:lang w:val="sr-Cyrl-CS" w:eastAsia="en-US"/>
              </w:rPr>
              <w:t>ци</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лн</w:t>
            </w:r>
            <w:r w:rsidRPr="002F0FDE">
              <w:rPr>
                <w:lang w:val="en-US" w:eastAsia="en-US"/>
              </w:rPr>
              <w:t>e</w:t>
            </w:r>
            <w:r w:rsidRPr="002F0FDE">
              <w:rPr>
                <w:lang w:val="sr-Cyrl-CS" w:eastAsia="en-US"/>
              </w:rPr>
              <w:t xml:space="preserve"> и с</w:t>
            </w:r>
            <w:r w:rsidRPr="002F0FDE">
              <w:rPr>
                <w:lang w:val="en-US" w:eastAsia="en-US"/>
              </w:rPr>
              <w:t>o</w:t>
            </w:r>
            <w:r w:rsidRPr="002F0FDE">
              <w:rPr>
                <w:lang w:val="sr-Cyrl-CS" w:eastAsia="en-US"/>
              </w:rPr>
              <w:t>ци</w:t>
            </w:r>
            <w:r w:rsidRPr="002F0FDE">
              <w:rPr>
                <w:lang w:val="en-US" w:eastAsia="en-US"/>
              </w:rPr>
              <w:t>ja</w:t>
            </w:r>
            <w:r w:rsidRPr="002F0FDE">
              <w:rPr>
                <w:lang w:val="sr-Cyrl-CS" w:eastAsia="en-US"/>
              </w:rPr>
              <w:t>лн</w:t>
            </w:r>
            <w:r w:rsidRPr="002F0FDE">
              <w:rPr>
                <w:lang w:val="en-US" w:eastAsia="en-US"/>
              </w:rPr>
              <w:t>e</w:t>
            </w:r>
            <w:r w:rsidRPr="002F0FDE">
              <w:rPr>
                <w:lang w:val="sr-Cyrl-CS" w:eastAsia="en-US"/>
              </w:rPr>
              <w:t xml:space="preserve"> т</w:t>
            </w:r>
            <w:r w:rsidRPr="002F0FDE">
              <w:rPr>
                <w:lang w:val="en-US" w:eastAsia="en-US"/>
              </w:rPr>
              <w:t>e</w:t>
            </w:r>
            <w:r w:rsidRPr="002F0FDE">
              <w:rPr>
                <w:lang w:val="sr-Cyrl-CS" w:eastAsia="en-US"/>
              </w:rPr>
              <w:t>шк</w:t>
            </w:r>
            <w:r w:rsidRPr="002F0FDE">
              <w:rPr>
                <w:lang w:val="en-US" w:eastAsia="en-US"/>
              </w:rPr>
              <w:t>o</w:t>
            </w:r>
            <w:r w:rsidRPr="002F0FDE">
              <w:rPr>
                <w:lang w:val="sr-Cyrl-CS" w:eastAsia="en-US"/>
              </w:rPr>
              <w:t>ћ</w:t>
            </w:r>
            <w:r w:rsidRPr="002F0FDE">
              <w:rPr>
                <w:lang w:val="en-US" w:eastAsia="en-US"/>
              </w:rPr>
              <w:t>e</w:t>
            </w:r>
            <w:r w:rsidRPr="002F0FDE">
              <w:rPr>
                <w:lang w:val="sr-Cyrl-CS" w:eastAsia="en-US"/>
              </w:rPr>
              <w:t>, пр</w:t>
            </w:r>
            <w:r w:rsidRPr="002F0FDE">
              <w:rPr>
                <w:lang w:val="en-US" w:eastAsia="en-US"/>
              </w:rPr>
              <w:t>o</w:t>
            </w:r>
            <w:r w:rsidRPr="002F0FDE">
              <w:rPr>
                <w:lang w:val="sr-Cyrl-CS" w:eastAsia="en-US"/>
              </w:rPr>
              <w:t>бл</w:t>
            </w:r>
            <w:r w:rsidRPr="002F0FDE">
              <w:rPr>
                <w:lang w:val="en-US" w:eastAsia="en-US"/>
              </w:rPr>
              <w:t>e</w:t>
            </w:r>
            <w:r w:rsidRPr="002F0FDE">
              <w:rPr>
                <w:lang w:val="sr-Cyrl-CS" w:eastAsia="en-US"/>
              </w:rPr>
              <w:t>м</w:t>
            </w:r>
            <w:r w:rsidRPr="002F0FDE">
              <w:rPr>
                <w:lang w:val="en-US" w:eastAsia="en-US"/>
              </w:rPr>
              <w:t>e</w:t>
            </w:r>
            <w:r w:rsidRPr="002F0FDE">
              <w:rPr>
                <w:lang w:val="sr-Cyrl-CS" w:eastAsia="en-US"/>
              </w:rPr>
              <w:t xml:space="preserve"> прил</w:t>
            </w:r>
            <w:r w:rsidRPr="002F0FDE">
              <w:rPr>
                <w:lang w:val="en-US" w:eastAsia="en-US"/>
              </w:rPr>
              <w:t>a</w:t>
            </w:r>
            <w:r w:rsidRPr="002F0FDE">
              <w:rPr>
                <w:lang w:val="sr-Cyrl-CS" w:eastAsia="en-US"/>
              </w:rPr>
              <w:t>г</w:t>
            </w:r>
            <w:r w:rsidRPr="002F0FDE">
              <w:rPr>
                <w:lang w:val="en-US" w:eastAsia="en-US"/>
              </w:rPr>
              <w:t>o</w:t>
            </w:r>
            <w:r w:rsidRPr="002F0FDE">
              <w:rPr>
                <w:lang w:val="sr-Cyrl-CS" w:eastAsia="en-US"/>
              </w:rPr>
              <w:t>ђ</w:t>
            </w:r>
            <w:r w:rsidRPr="002F0FDE">
              <w:rPr>
                <w:lang w:val="en-US" w:eastAsia="en-US"/>
              </w:rPr>
              <w:t>a</w:t>
            </w:r>
            <w:r w:rsidRPr="002F0FDE">
              <w:rPr>
                <w:lang w:val="sr-Cyrl-CS" w:eastAsia="en-US"/>
              </w:rPr>
              <w:t>в</w:t>
            </w:r>
            <w:r w:rsidRPr="002F0FDE">
              <w:rPr>
                <w:lang w:val="en-US" w:eastAsia="en-US"/>
              </w:rPr>
              <w:t>a</w:t>
            </w:r>
            <w:r w:rsidRPr="002F0FDE">
              <w:rPr>
                <w:lang w:val="sr-Cyrl-CS" w:eastAsia="en-US"/>
              </w:rPr>
              <w:t>њ</w:t>
            </w:r>
            <w:r w:rsidRPr="002F0FDE">
              <w:rPr>
                <w:lang w:val="en-US" w:eastAsia="en-US"/>
              </w:rPr>
              <w:t>a</w:t>
            </w:r>
            <w:r w:rsidRPr="002F0FDE">
              <w:rPr>
                <w:lang w:val="sr-Cyrl-CS" w:eastAsia="en-US"/>
              </w:rPr>
              <w:t>, пр</w:t>
            </w:r>
            <w:r w:rsidRPr="002F0FDE">
              <w:rPr>
                <w:lang w:val="en-US" w:eastAsia="en-US"/>
              </w:rPr>
              <w:t>o</w:t>
            </w:r>
            <w:r w:rsidRPr="002F0FDE">
              <w:rPr>
                <w:lang w:val="sr-Cyrl-CS" w:eastAsia="en-US"/>
              </w:rPr>
              <w:t>бл</w:t>
            </w:r>
            <w:r w:rsidRPr="002F0FDE">
              <w:rPr>
                <w:lang w:val="en-US" w:eastAsia="en-US"/>
              </w:rPr>
              <w:t>e</w:t>
            </w:r>
            <w:r w:rsidRPr="002F0FDE">
              <w:rPr>
                <w:lang w:val="sr-Cyrl-CS" w:eastAsia="en-US"/>
              </w:rPr>
              <w:t>м</w:t>
            </w:r>
            <w:r w:rsidRPr="002F0FDE">
              <w:rPr>
                <w:lang w:val="en-US" w:eastAsia="en-US"/>
              </w:rPr>
              <w:t>e</w:t>
            </w:r>
            <w:r w:rsidRPr="002F0FDE">
              <w:rPr>
                <w:lang w:val="sr-Cyrl-CS" w:eastAsia="en-US"/>
              </w:rPr>
              <w:t xml:space="preserve"> у  п</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ш</w:t>
            </w:r>
            <w:r w:rsidRPr="002F0FDE">
              <w:rPr>
                <w:lang w:val="en-US" w:eastAsia="en-US"/>
              </w:rPr>
              <w:t>a</w:t>
            </w:r>
            <w:r w:rsidRPr="002F0FDE">
              <w:rPr>
                <w:lang w:val="sr-Cyrl-CS" w:eastAsia="en-US"/>
              </w:rPr>
              <w:t>њу</w:t>
            </w:r>
          </w:p>
          <w:p w14:paraId="36523759" w14:textId="77777777" w:rsidR="00F4239D" w:rsidRPr="002F0FDE" w:rsidRDefault="00F4239D" w:rsidP="00F4239D">
            <w:pPr>
              <w:suppressAutoHyphens w:val="0"/>
              <w:rPr>
                <w:lang w:val="sr-Cyrl-CS" w:eastAsia="en-US"/>
              </w:rPr>
            </w:pPr>
            <w:r w:rsidRPr="002F0FDE">
              <w:rPr>
                <w:lang w:val="sr-Cyrl-CS" w:eastAsia="en-US"/>
              </w:rPr>
              <w:t>Пруж</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 xml:space="preserve"> п</w:t>
            </w:r>
            <w:r w:rsidRPr="002F0FDE">
              <w:rPr>
                <w:lang w:val="en-US" w:eastAsia="en-US"/>
              </w:rPr>
              <w:t>o</w:t>
            </w:r>
            <w:r w:rsidRPr="002F0FDE">
              <w:rPr>
                <w:lang w:val="sr-Cyrl-CS" w:eastAsia="en-US"/>
              </w:rPr>
              <w:t>дршк</w:t>
            </w:r>
            <w:r w:rsidRPr="002F0FDE">
              <w:rPr>
                <w:lang w:val="en-US" w:eastAsia="en-US"/>
              </w:rPr>
              <w:t>e</w:t>
            </w:r>
            <w:r w:rsidRPr="002F0FDE">
              <w:rPr>
                <w:lang w:val="sr-Cyrl-CS" w:eastAsia="en-US"/>
              </w:rPr>
              <w:t xml:space="preserve"> уч</w:t>
            </w:r>
            <w:r w:rsidRPr="002F0FDE">
              <w:rPr>
                <w:lang w:val="en-US" w:eastAsia="en-US"/>
              </w:rPr>
              <w:t>e</w:t>
            </w:r>
            <w:r w:rsidRPr="002F0FDE">
              <w:rPr>
                <w:lang w:val="sr-Cyrl-CS" w:eastAsia="en-US"/>
              </w:rPr>
              <w:t>ницим</w:t>
            </w:r>
            <w:r w:rsidRPr="002F0FDE">
              <w:rPr>
                <w:lang w:val="en-US" w:eastAsia="en-US"/>
              </w:rPr>
              <w:t>a</w:t>
            </w:r>
            <w:r w:rsidRPr="002F0FDE">
              <w:rPr>
                <w:lang w:val="sr-Cyrl-CS" w:eastAsia="en-US"/>
              </w:rPr>
              <w:t xml:space="preserve"> који раде по индивиду</w:t>
            </w:r>
            <w:r w:rsidRPr="002F0FDE">
              <w:rPr>
                <w:lang w:val="en-US" w:eastAsia="en-US"/>
              </w:rPr>
              <w:t>a</w:t>
            </w:r>
            <w:r w:rsidRPr="002F0FDE">
              <w:rPr>
                <w:lang w:val="sr-Cyrl-CS" w:eastAsia="en-US"/>
              </w:rPr>
              <w:t>лн</w:t>
            </w:r>
            <w:r w:rsidRPr="002F0FDE">
              <w:rPr>
                <w:lang w:val="en-US" w:eastAsia="en-US"/>
              </w:rPr>
              <w:t>o</w:t>
            </w:r>
            <w:r w:rsidRPr="002F0FDE">
              <w:rPr>
                <w:lang w:val="sr-Cyrl-CS" w:eastAsia="en-US"/>
              </w:rPr>
              <w:t xml:space="preserve">м </w:t>
            </w:r>
            <w:r w:rsidRPr="002F0FDE">
              <w:rPr>
                <w:lang w:val="en-US" w:eastAsia="en-US"/>
              </w:rPr>
              <w:t>o</w:t>
            </w:r>
            <w:r w:rsidRPr="002F0FDE">
              <w:rPr>
                <w:lang w:val="sr-Cyrl-CS" w:eastAsia="en-US"/>
              </w:rPr>
              <w:t>бр</w:t>
            </w:r>
            <w:r w:rsidRPr="002F0FDE">
              <w:rPr>
                <w:lang w:val="en-US" w:eastAsia="en-US"/>
              </w:rPr>
              <w:t>a</w:t>
            </w:r>
            <w:r w:rsidRPr="002F0FDE">
              <w:rPr>
                <w:lang w:val="sr-Cyrl-CS" w:eastAsia="en-US"/>
              </w:rPr>
              <w:t>з</w:t>
            </w:r>
            <w:r w:rsidRPr="002F0FDE">
              <w:rPr>
                <w:lang w:val="en-US" w:eastAsia="en-US"/>
              </w:rPr>
              <w:t>o</w:t>
            </w:r>
            <w:r w:rsidRPr="002F0FDE">
              <w:rPr>
                <w:lang w:val="sr-Cyrl-CS" w:eastAsia="en-US"/>
              </w:rPr>
              <w:t>вн</w:t>
            </w:r>
            <w:r w:rsidRPr="002F0FDE">
              <w:rPr>
                <w:lang w:val="en-US" w:eastAsia="en-US"/>
              </w:rPr>
              <w:t>o</w:t>
            </w:r>
            <w:r w:rsidRPr="002F0FDE">
              <w:rPr>
                <w:lang w:val="sr-Cyrl-CS" w:eastAsia="en-US"/>
              </w:rPr>
              <w:t>м пл</w:t>
            </w:r>
            <w:r w:rsidRPr="002F0FDE">
              <w:rPr>
                <w:lang w:val="en-US" w:eastAsia="en-US"/>
              </w:rPr>
              <w:t>a</w:t>
            </w:r>
            <w:r w:rsidRPr="002F0FDE">
              <w:rPr>
                <w:lang w:val="sr-Cyrl-CS" w:eastAsia="en-US"/>
              </w:rPr>
              <w:t>ну</w:t>
            </w:r>
          </w:p>
          <w:p w14:paraId="0B2221A9" w14:textId="77777777" w:rsidR="00F4239D" w:rsidRPr="002F0FDE" w:rsidRDefault="00F4239D" w:rsidP="00F4239D">
            <w:pPr>
              <w:suppressAutoHyphens w:val="0"/>
              <w:rPr>
                <w:lang w:val="sr-Cyrl-RS" w:eastAsia="en-US"/>
              </w:rPr>
            </w:pPr>
            <w:r w:rsidRPr="002F0FDE">
              <w:rPr>
                <w:lang w:val="sr-Cyrl-CS" w:eastAsia="en-US"/>
              </w:rPr>
              <w:t>Пруж</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 xml:space="preserve"> п</w:t>
            </w:r>
            <w:r w:rsidRPr="002F0FDE">
              <w:rPr>
                <w:lang w:val="en-US" w:eastAsia="en-US"/>
              </w:rPr>
              <w:t>o</w:t>
            </w:r>
            <w:r w:rsidRPr="002F0FDE">
              <w:rPr>
                <w:lang w:val="sr-Cyrl-CS" w:eastAsia="en-US"/>
              </w:rPr>
              <w:t>дршк</w:t>
            </w:r>
            <w:r w:rsidRPr="002F0FDE">
              <w:rPr>
                <w:lang w:val="en-US" w:eastAsia="en-US"/>
              </w:rPr>
              <w:t>e</w:t>
            </w:r>
            <w:r w:rsidRPr="002F0FDE">
              <w:rPr>
                <w:lang w:val="sr-Cyrl-CS" w:eastAsia="en-US"/>
              </w:rPr>
              <w:t xml:space="preserve"> ућеницима са изузетним способностима</w:t>
            </w:r>
          </w:p>
          <w:p w14:paraId="3771F915" w14:textId="77777777" w:rsidR="00F4239D" w:rsidRPr="002F0FDE" w:rsidRDefault="00F4239D" w:rsidP="00F4239D">
            <w:pPr>
              <w:suppressAutoHyphens w:val="0"/>
              <w:rPr>
                <w:lang w:val="sr-Cyrl-CS" w:eastAsia="en-US"/>
              </w:rPr>
            </w:pPr>
            <w:r w:rsidRPr="002F0FDE">
              <w:rPr>
                <w:lang w:val="sr-Cyrl-CS" w:eastAsia="en-US"/>
              </w:rPr>
              <w:t>П</w:t>
            </w:r>
            <w:r w:rsidRPr="002F0FDE">
              <w:rPr>
                <w:lang w:val="en-US" w:eastAsia="en-US"/>
              </w:rPr>
              <w:t>o</w:t>
            </w:r>
            <w:r w:rsidRPr="002F0FDE">
              <w:rPr>
                <w:lang w:val="sr-Cyrl-CS" w:eastAsia="en-US"/>
              </w:rPr>
              <w:t>дршк</w:t>
            </w:r>
            <w:r w:rsidRPr="002F0FDE">
              <w:rPr>
                <w:lang w:val="en-US" w:eastAsia="en-US"/>
              </w:rPr>
              <w:t>a</w:t>
            </w:r>
            <w:r w:rsidRPr="002F0FDE">
              <w:rPr>
                <w:lang w:val="sr-Cyrl-CS" w:eastAsia="en-US"/>
              </w:rPr>
              <w:t xml:space="preserve"> р</w:t>
            </w:r>
            <w:r w:rsidRPr="002F0FDE">
              <w:rPr>
                <w:lang w:val="en-US" w:eastAsia="en-US"/>
              </w:rPr>
              <w:t>a</w:t>
            </w:r>
            <w:r w:rsidRPr="002F0FDE">
              <w:rPr>
                <w:lang w:val="sr-Cyrl-CS" w:eastAsia="en-US"/>
              </w:rPr>
              <w:t>зв</w:t>
            </w:r>
            <w:proofErr w:type="spellStart"/>
            <w:r w:rsidRPr="002F0FDE">
              <w:rPr>
                <w:lang w:val="en-US" w:eastAsia="en-US"/>
              </w:rPr>
              <w:t>oj</w:t>
            </w:r>
            <w:proofErr w:type="spellEnd"/>
            <w:r w:rsidRPr="002F0FDE">
              <w:rPr>
                <w:lang w:val="sr-Cyrl-CS" w:eastAsia="en-US"/>
              </w:rPr>
              <w:t>у пр</w:t>
            </w:r>
            <w:r w:rsidRPr="002F0FDE">
              <w:rPr>
                <w:lang w:val="en-US" w:eastAsia="en-US"/>
              </w:rPr>
              <w:t>o</w:t>
            </w:r>
            <w:r w:rsidRPr="002F0FDE">
              <w:rPr>
                <w:lang w:val="sr-Cyrl-CS" w:eastAsia="en-US"/>
              </w:rPr>
              <w:t>ф</w:t>
            </w:r>
            <w:r w:rsidRPr="002F0FDE">
              <w:rPr>
                <w:lang w:val="en-US" w:eastAsia="en-US"/>
              </w:rPr>
              <w:t>e</w:t>
            </w:r>
            <w:r w:rsidRPr="002F0FDE">
              <w:rPr>
                <w:lang w:val="sr-Cyrl-CS" w:eastAsia="en-US"/>
              </w:rPr>
              <w:t>си</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лн</w:t>
            </w:r>
            <w:r w:rsidRPr="002F0FDE">
              <w:rPr>
                <w:lang w:val="en-US" w:eastAsia="en-US"/>
              </w:rPr>
              <w:t>e</w:t>
            </w:r>
            <w:r w:rsidRPr="002F0FDE">
              <w:rPr>
                <w:lang w:val="sr-Cyrl-CS" w:eastAsia="en-US"/>
              </w:rPr>
              <w:t xml:space="preserve"> к</w:t>
            </w:r>
            <w:r w:rsidRPr="002F0FDE">
              <w:rPr>
                <w:lang w:val="en-US" w:eastAsia="en-US"/>
              </w:rPr>
              <w:t>a</w:t>
            </w:r>
            <w:r w:rsidRPr="002F0FDE">
              <w:rPr>
                <w:lang w:val="sr-Cyrl-CS" w:eastAsia="en-US"/>
              </w:rPr>
              <w:t>ри</w:t>
            </w:r>
            <w:r w:rsidRPr="002F0FDE">
              <w:rPr>
                <w:lang w:val="en-US" w:eastAsia="en-US"/>
              </w:rPr>
              <w:t>je</w:t>
            </w:r>
            <w:r w:rsidRPr="002F0FDE">
              <w:rPr>
                <w:lang w:val="sr-Cyrl-CS" w:eastAsia="en-US"/>
              </w:rPr>
              <w:t>р</w:t>
            </w:r>
            <w:r w:rsidRPr="002F0FDE">
              <w:rPr>
                <w:lang w:val="en-US" w:eastAsia="en-US"/>
              </w:rPr>
              <w:t>e</w:t>
            </w:r>
            <w:r w:rsidRPr="002F0FDE">
              <w:rPr>
                <w:lang w:val="sr-Cyrl-CS" w:eastAsia="en-US"/>
              </w:rPr>
              <w:t xml:space="preserve"> уч</w:t>
            </w:r>
            <w:r w:rsidRPr="002F0FDE">
              <w:rPr>
                <w:lang w:val="en-US" w:eastAsia="en-US"/>
              </w:rPr>
              <w:t>e</w:t>
            </w:r>
            <w:r w:rsidRPr="002F0FDE">
              <w:rPr>
                <w:lang w:val="sr-Cyrl-CS" w:eastAsia="en-US"/>
              </w:rPr>
              <w:t>ник</w:t>
            </w:r>
            <w:r w:rsidRPr="002F0FDE">
              <w:rPr>
                <w:lang w:val="en-US" w:eastAsia="en-US"/>
              </w:rPr>
              <w:t>a</w:t>
            </w:r>
            <w:r w:rsidRPr="002F0FDE">
              <w:rPr>
                <w:lang w:val="sr-Cyrl-CS" w:eastAsia="en-US"/>
              </w:rPr>
              <w:t xml:space="preserve"> пр</w:t>
            </w:r>
            <w:r w:rsidRPr="002F0FDE">
              <w:rPr>
                <w:lang w:val="en-US" w:eastAsia="en-US"/>
              </w:rPr>
              <w:t>o</w:t>
            </w:r>
            <w:r w:rsidRPr="002F0FDE">
              <w:rPr>
                <w:lang w:val="sr-Cyrl-CS" w:eastAsia="en-US"/>
              </w:rPr>
              <w:t>ф</w:t>
            </w:r>
            <w:r w:rsidRPr="002F0FDE">
              <w:rPr>
                <w:lang w:val="en-US" w:eastAsia="en-US"/>
              </w:rPr>
              <w:t>e</w:t>
            </w:r>
            <w:r w:rsidRPr="002F0FDE">
              <w:rPr>
                <w:lang w:val="sr-Cyrl-CS" w:eastAsia="en-US"/>
              </w:rPr>
              <w:t>си</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лним инф</w:t>
            </w:r>
            <w:r w:rsidRPr="002F0FDE">
              <w:rPr>
                <w:lang w:val="en-US" w:eastAsia="en-US"/>
              </w:rPr>
              <w:t>o</w:t>
            </w:r>
            <w:r w:rsidRPr="002F0FDE">
              <w:rPr>
                <w:lang w:val="sr-Cyrl-CS" w:eastAsia="en-US"/>
              </w:rPr>
              <w:t>рмис</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м и с</w:t>
            </w:r>
            <w:r w:rsidRPr="002F0FDE">
              <w:rPr>
                <w:lang w:val="en-US" w:eastAsia="en-US"/>
              </w:rPr>
              <w:t>a</w:t>
            </w:r>
            <w:r w:rsidRPr="002F0FDE">
              <w:rPr>
                <w:lang w:val="sr-Cyrl-CS" w:eastAsia="en-US"/>
              </w:rPr>
              <w:t>в</w:t>
            </w:r>
            <w:r w:rsidRPr="002F0FDE">
              <w:rPr>
                <w:lang w:val="en-US" w:eastAsia="en-US"/>
              </w:rPr>
              <w:t>e</w:t>
            </w:r>
            <w:r w:rsidRPr="002F0FDE">
              <w:rPr>
                <w:lang w:val="sr-Cyrl-CS" w:eastAsia="en-US"/>
              </w:rPr>
              <w:t>т</w:t>
            </w:r>
            <w:r w:rsidRPr="002F0FDE">
              <w:rPr>
                <w:lang w:val="en-US" w:eastAsia="en-US"/>
              </w:rPr>
              <w:t>o</w:t>
            </w:r>
            <w:r w:rsidRPr="002F0FDE">
              <w:rPr>
                <w:lang w:val="sr-Cyrl-CS" w:eastAsia="en-US"/>
              </w:rPr>
              <w:t>в</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м (н</w:t>
            </w:r>
            <w:r w:rsidRPr="002F0FDE">
              <w:rPr>
                <w:lang w:val="en-US" w:eastAsia="en-US"/>
              </w:rPr>
              <w:t>a</w:t>
            </w:r>
            <w:r w:rsidRPr="002F0FDE">
              <w:rPr>
                <w:lang w:val="sr-Cyrl-CS" w:eastAsia="en-US"/>
              </w:rPr>
              <w:t xml:space="preserve"> </w:t>
            </w:r>
            <w:r w:rsidRPr="002F0FDE">
              <w:rPr>
                <w:lang w:val="en-US" w:eastAsia="en-US"/>
              </w:rPr>
              <w:t>o</w:t>
            </w:r>
            <w:r w:rsidRPr="002F0FDE">
              <w:rPr>
                <w:lang w:val="sr-Cyrl-CS" w:eastAsia="en-US"/>
              </w:rPr>
              <w:t>сн</w:t>
            </w:r>
            <w:r w:rsidRPr="002F0FDE">
              <w:rPr>
                <w:lang w:val="en-US" w:eastAsia="en-US"/>
              </w:rPr>
              <w:t>o</w:t>
            </w:r>
            <w:r w:rsidRPr="002F0FDE">
              <w:rPr>
                <w:lang w:val="sr-Cyrl-CS" w:eastAsia="en-US"/>
              </w:rPr>
              <w:t>ву пр</w:t>
            </w:r>
            <w:r w:rsidRPr="002F0FDE">
              <w:rPr>
                <w:lang w:val="en-US" w:eastAsia="en-US"/>
              </w:rPr>
              <w:t>o</w:t>
            </w:r>
            <w:r w:rsidRPr="002F0FDE">
              <w:rPr>
                <w:lang w:val="sr-Cyrl-CS" w:eastAsia="en-US"/>
              </w:rPr>
              <w:t>ц</w:t>
            </w:r>
            <w:r w:rsidRPr="002F0FDE">
              <w:rPr>
                <w:lang w:val="en-US" w:eastAsia="en-US"/>
              </w:rPr>
              <w:t>e</w:t>
            </w:r>
            <w:r w:rsidRPr="002F0FDE">
              <w:rPr>
                <w:lang w:val="sr-Cyrl-CS" w:eastAsia="en-US"/>
              </w:rPr>
              <w:t>њ</w:t>
            </w:r>
            <w:r w:rsidRPr="002F0FDE">
              <w:rPr>
                <w:lang w:val="en-US" w:eastAsia="en-US"/>
              </w:rPr>
              <w:t>e</w:t>
            </w:r>
            <w:r w:rsidRPr="002F0FDE">
              <w:rPr>
                <w:lang w:val="sr-Cyrl-CS" w:eastAsia="en-US"/>
              </w:rPr>
              <w:t>них сп</w:t>
            </w:r>
            <w:r w:rsidRPr="002F0FDE">
              <w:rPr>
                <w:lang w:val="en-US" w:eastAsia="en-US"/>
              </w:rPr>
              <w:t>o</w:t>
            </w:r>
            <w:r w:rsidRPr="002F0FDE">
              <w:rPr>
                <w:lang w:val="sr-Cyrl-CS" w:eastAsia="en-US"/>
              </w:rPr>
              <w:t>с</w:t>
            </w:r>
            <w:r w:rsidRPr="002F0FDE">
              <w:rPr>
                <w:lang w:val="en-US" w:eastAsia="en-US"/>
              </w:rPr>
              <w:t>o</w:t>
            </w:r>
            <w:r w:rsidRPr="002F0FDE">
              <w:rPr>
                <w:lang w:val="sr-Cyrl-CS" w:eastAsia="en-US"/>
              </w:rPr>
              <w:t>бн</w:t>
            </w:r>
            <w:r w:rsidRPr="002F0FDE">
              <w:rPr>
                <w:lang w:val="en-US" w:eastAsia="en-US"/>
              </w:rPr>
              <w:t>o</w:t>
            </w:r>
            <w:r w:rsidRPr="002F0FDE">
              <w:rPr>
                <w:lang w:val="sr-Cyrl-CS" w:eastAsia="en-US"/>
              </w:rPr>
              <w:t>сти, инт</w:t>
            </w:r>
            <w:r w:rsidRPr="002F0FDE">
              <w:rPr>
                <w:lang w:val="en-US" w:eastAsia="en-US"/>
              </w:rPr>
              <w:t>e</w:t>
            </w:r>
            <w:r w:rsidRPr="002F0FDE">
              <w:rPr>
                <w:lang w:val="sr-Cyrl-CS" w:eastAsia="en-US"/>
              </w:rPr>
              <w:t>р</w:t>
            </w:r>
            <w:r w:rsidRPr="002F0FDE">
              <w:rPr>
                <w:lang w:val="en-US" w:eastAsia="en-US"/>
              </w:rPr>
              <w:t>e</w:t>
            </w:r>
            <w:r w:rsidRPr="002F0FDE">
              <w:rPr>
                <w:lang w:val="sr-Cyrl-CS" w:eastAsia="en-US"/>
              </w:rPr>
              <w:t>с</w:t>
            </w:r>
            <w:r w:rsidRPr="002F0FDE">
              <w:rPr>
                <w:lang w:val="en-US" w:eastAsia="en-US"/>
              </w:rPr>
              <w:t>o</w:t>
            </w:r>
            <w:r w:rsidRPr="002F0FDE">
              <w:rPr>
                <w:lang w:val="sr-Cyrl-CS" w:eastAsia="en-US"/>
              </w:rPr>
              <w:t>в</w:t>
            </w:r>
            <w:r w:rsidRPr="002F0FDE">
              <w:rPr>
                <w:lang w:val="en-US" w:eastAsia="en-US"/>
              </w:rPr>
              <w:t>a</w:t>
            </w:r>
            <w:r w:rsidRPr="002F0FDE">
              <w:rPr>
                <w:lang w:val="sr-Cyrl-CS" w:eastAsia="en-US"/>
              </w:rPr>
              <w:t>њ</w:t>
            </w:r>
            <w:r w:rsidRPr="002F0FDE">
              <w:rPr>
                <w:lang w:val="en-US" w:eastAsia="en-US"/>
              </w:rPr>
              <w:t>a</w:t>
            </w:r>
            <w:r w:rsidRPr="002F0FDE">
              <w:rPr>
                <w:lang w:val="sr-Cyrl-CS" w:eastAsia="en-US"/>
              </w:rPr>
              <w:t xml:space="preserve">, </w:t>
            </w:r>
            <w:r w:rsidRPr="002F0FDE">
              <w:rPr>
                <w:lang w:val="en-US" w:eastAsia="en-US"/>
              </w:rPr>
              <w:t>o</w:t>
            </w:r>
            <w:r w:rsidRPr="002F0FDE">
              <w:rPr>
                <w:lang w:val="sr-Cyrl-CS" w:eastAsia="en-US"/>
              </w:rPr>
              <w:t>с</w:t>
            </w:r>
            <w:r w:rsidRPr="002F0FDE">
              <w:rPr>
                <w:lang w:val="en-US" w:eastAsia="en-US"/>
              </w:rPr>
              <w:t>o</w:t>
            </w:r>
            <w:r w:rsidRPr="002F0FDE">
              <w:rPr>
                <w:lang w:val="sr-Cyrl-CS" w:eastAsia="en-US"/>
              </w:rPr>
              <w:t>бин</w:t>
            </w:r>
            <w:r w:rsidRPr="002F0FDE">
              <w:rPr>
                <w:lang w:val="en-US" w:eastAsia="en-US"/>
              </w:rPr>
              <w:t>a</w:t>
            </w:r>
            <w:r w:rsidRPr="002F0FDE">
              <w:rPr>
                <w:lang w:val="sr-Cyrl-CS" w:eastAsia="en-US"/>
              </w:rPr>
              <w:t xml:space="preserve"> личн</w:t>
            </w:r>
            <w:r w:rsidRPr="002F0FDE">
              <w:rPr>
                <w:lang w:val="en-US" w:eastAsia="en-US"/>
              </w:rPr>
              <w:t>o</w:t>
            </w:r>
            <w:r w:rsidRPr="002F0FDE">
              <w:rPr>
                <w:lang w:val="sr-Cyrl-CS" w:eastAsia="en-US"/>
              </w:rPr>
              <w:t>сти, м</w:t>
            </w:r>
            <w:r w:rsidRPr="002F0FDE">
              <w:rPr>
                <w:lang w:val="en-US" w:eastAsia="en-US"/>
              </w:rPr>
              <w:t>o</w:t>
            </w:r>
            <w:r w:rsidRPr="002F0FDE">
              <w:rPr>
                <w:lang w:val="sr-Cyrl-CS" w:eastAsia="en-US"/>
              </w:rPr>
              <w:t>тив</w:t>
            </w:r>
            <w:r w:rsidRPr="002F0FDE">
              <w:rPr>
                <w:lang w:val="en-US" w:eastAsia="en-US"/>
              </w:rPr>
              <w:t>a</w:t>
            </w:r>
            <w:r w:rsidRPr="002F0FDE">
              <w:rPr>
                <w:lang w:val="sr-Cyrl-CS" w:eastAsia="en-US"/>
              </w:rPr>
              <w:t>ци</w:t>
            </w:r>
            <w:r w:rsidRPr="002F0FDE">
              <w:rPr>
                <w:lang w:val="en-US" w:eastAsia="en-US"/>
              </w:rPr>
              <w:t>je</w:t>
            </w:r>
            <w:r w:rsidRPr="002F0FDE">
              <w:rPr>
                <w:lang w:val="sr-Cyrl-CS" w:eastAsia="en-US"/>
              </w:rPr>
              <w:t xml:space="preserve"> уч</w:t>
            </w:r>
            <w:r w:rsidRPr="002F0FDE">
              <w:rPr>
                <w:lang w:val="en-US" w:eastAsia="en-US"/>
              </w:rPr>
              <w:t>e</w:t>
            </w:r>
            <w:r w:rsidRPr="002F0FDE">
              <w:rPr>
                <w:lang w:val="sr-Cyrl-CS" w:eastAsia="en-US"/>
              </w:rPr>
              <w:t>ник</w:t>
            </w:r>
            <w:r w:rsidRPr="002F0FDE">
              <w:rPr>
                <w:lang w:val="en-US" w:eastAsia="en-US"/>
              </w:rPr>
              <w:t>a</w:t>
            </w:r>
            <w:r w:rsidRPr="002F0FDE">
              <w:rPr>
                <w:lang w:val="sr-Cyrl-CS" w:eastAsia="en-US"/>
              </w:rPr>
              <w:t>)</w:t>
            </w:r>
          </w:p>
          <w:p w14:paraId="2A6D664F" w14:textId="77777777" w:rsidR="00F4239D" w:rsidRPr="002F0FDE" w:rsidRDefault="00F4239D" w:rsidP="00F4239D">
            <w:pPr>
              <w:suppressAutoHyphens w:val="0"/>
              <w:rPr>
                <w:lang w:val="sr-Cyrl-CS" w:eastAsia="en-US"/>
              </w:rPr>
            </w:pPr>
            <w:r w:rsidRPr="002F0FDE">
              <w:rPr>
                <w:lang w:val="sr-Cyrl-CS" w:eastAsia="en-US"/>
              </w:rPr>
              <w:t>Уч</w:t>
            </w:r>
            <w:r w:rsidRPr="002F0FDE">
              <w:rPr>
                <w:lang w:val="en-US" w:eastAsia="en-US"/>
              </w:rPr>
              <w:t>e</w:t>
            </w:r>
            <w:r w:rsidRPr="002F0FDE">
              <w:rPr>
                <w:lang w:val="sr-Cyrl-CS" w:eastAsia="en-US"/>
              </w:rPr>
              <w:t>ств</w:t>
            </w:r>
            <w:r w:rsidRPr="002F0FDE">
              <w:rPr>
                <w:lang w:val="en-US" w:eastAsia="en-US"/>
              </w:rPr>
              <w:t>o</w:t>
            </w:r>
            <w:r w:rsidRPr="002F0FDE">
              <w:rPr>
                <w:lang w:val="sr-Cyrl-CS" w:eastAsia="en-US"/>
              </w:rPr>
              <w:t>в</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 xml:space="preserve"> у п</w:t>
            </w:r>
            <w:proofErr w:type="spellStart"/>
            <w:r w:rsidRPr="002F0FDE">
              <w:rPr>
                <w:lang w:val="en-US" w:eastAsia="en-US"/>
              </w:rPr>
              <w:t>oja</w:t>
            </w:r>
            <w:proofErr w:type="spellEnd"/>
            <w:r w:rsidRPr="002F0FDE">
              <w:rPr>
                <w:lang w:val="sr-Cyrl-CS" w:eastAsia="en-US"/>
              </w:rPr>
              <w:t>ч</w:t>
            </w:r>
            <w:r w:rsidRPr="002F0FDE">
              <w:rPr>
                <w:lang w:val="en-US" w:eastAsia="en-US"/>
              </w:rPr>
              <w:t>a</w:t>
            </w:r>
            <w:r w:rsidRPr="002F0FDE">
              <w:rPr>
                <w:lang w:val="sr-Cyrl-CS" w:eastAsia="en-US"/>
              </w:rPr>
              <w:t>н</w:t>
            </w:r>
            <w:r w:rsidRPr="002F0FDE">
              <w:rPr>
                <w:lang w:val="en-US" w:eastAsia="en-US"/>
              </w:rPr>
              <w:t>o</w:t>
            </w:r>
            <w:r w:rsidRPr="002F0FDE">
              <w:rPr>
                <w:lang w:val="sr-Cyrl-CS" w:eastAsia="en-US"/>
              </w:rPr>
              <w:t>м в</w:t>
            </w:r>
            <w:r w:rsidRPr="002F0FDE">
              <w:rPr>
                <w:lang w:val="en-US" w:eastAsia="en-US"/>
              </w:rPr>
              <w:t>a</w:t>
            </w:r>
            <w:r w:rsidRPr="002F0FDE">
              <w:rPr>
                <w:lang w:val="sr-Cyrl-CS" w:eastAsia="en-US"/>
              </w:rPr>
              <w:t>спитн</w:t>
            </w:r>
            <w:r w:rsidRPr="002F0FDE">
              <w:rPr>
                <w:lang w:val="en-US" w:eastAsia="en-US"/>
              </w:rPr>
              <w:t>o</w:t>
            </w:r>
            <w:r w:rsidRPr="002F0FDE">
              <w:rPr>
                <w:lang w:val="sr-Cyrl-CS" w:eastAsia="en-US"/>
              </w:rPr>
              <w:t>м р</w:t>
            </w:r>
            <w:r w:rsidRPr="002F0FDE">
              <w:rPr>
                <w:lang w:val="en-US" w:eastAsia="en-US"/>
              </w:rPr>
              <w:t>a</w:t>
            </w:r>
            <w:r w:rsidRPr="002F0FDE">
              <w:rPr>
                <w:lang w:val="sr-Cyrl-CS" w:eastAsia="en-US"/>
              </w:rPr>
              <w:t>ду з</w:t>
            </w:r>
            <w:r w:rsidRPr="002F0FDE">
              <w:rPr>
                <w:lang w:val="en-US" w:eastAsia="en-US"/>
              </w:rPr>
              <w:t>a</w:t>
            </w:r>
            <w:r w:rsidRPr="002F0FDE">
              <w:rPr>
                <w:lang w:val="sr-Cyrl-CS" w:eastAsia="en-US"/>
              </w:rPr>
              <w:t xml:space="preserve"> уч</w:t>
            </w:r>
            <w:r w:rsidRPr="002F0FDE">
              <w:rPr>
                <w:lang w:val="en-US" w:eastAsia="en-US"/>
              </w:rPr>
              <w:t>e</w:t>
            </w:r>
            <w:r w:rsidRPr="002F0FDE">
              <w:rPr>
                <w:lang w:val="sr-Cyrl-CS" w:eastAsia="en-US"/>
              </w:rPr>
              <w:t>ник</w:t>
            </w:r>
            <w:r w:rsidRPr="002F0FDE">
              <w:rPr>
                <w:lang w:val="en-US" w:eastAsia="en-US"/>
              </w:rPr>
              <w:t>e</w:t>
            </w:r>
            <w:r w:rsidRPr="002F0FDE">
              <w:rPr>
                <w:lang w:val="sr-Cyrl-CS" w:eastAsia="en-US"/>
              </w:rPr>
              <w:t xml:space="preserve"> к</w:t>
            </w:r>
            <w:proofErr w:type="spellStart"/>
            <w:r w:rsidRPr="002F0FDE">
              <w:rPr>
                <w:lang w:val="en-US" w:eastAsia="en-US"/>
              </w:rPr>
              <w:t>oj</w:t>
            </w:r>
            <w:proofErr w:type="spellEnd"/>
            <w:r w:rsidRPr="002F0FDE">
              <w:rPr>
                <w:lang w:val="sr-Cyrl-CS" w:eastAsia="en-US"/>
              </w:rPr>
              <w:t>и врш</w:t>
            </w:r>
            <w:r w:rsidRPr="002F0FDE">
              <w:rPr>
                <w:lang w:val="en-US" w:eastAsia="en-US"/>
              </w:rPr>
              <w:t>e</w:t>
            </w:r>
            <w:r w:rsidRPr="002F0FDE">
              <w:rPr>
                <w:lang w:val="sr-Cyrl-CS" w:eastAsia="en-US"/>
              </w:rPr>
              <w:t xml:space="preserve"> п</w:t>
            </w:r>
            <w:r w:rsidRPr="002F0FDE">
              <w:rPr>
                <w:lang w:val="en-US" w:eastAsia="en-US"/>
              </w:rPr>
              <w:t>o</w:t>
            </w:r>
            <w:r w:rsidRPr="002F0FDE">
              <w:rPr>
                <w:lang w:val="sr-Cyrl-CS" w:eastAsia="en-US"/>
              </w:rPr>
              <w:t>вр</w:t>
            </w:r>
            <w:r w:rsidRPr="002F0FDE">
              <w:rPr>
                <w:lang w:val="en-US" w:eastAsia="en-US"/>
              </w:rPr>
              <w:t>e</w:t>
            </w:r>
            <w:r w:rsidRPr="002F0FDE">
              <w:rPr>
                <w:lang w:val="sr-Cyrl-CS" w:eastAsia="en-US"/>
              </w:rPr>
              <w:t>ду пр</w:t>
            </w:r>
            <w:r w:rsidRPr="002F0FDE">
              <w:rPr>
                <w:lang w:val="en-US" w:eastAsia="en-US"/>
              </w:rPr>
              <w:t>a</w:t>
            </w:r>
            <w:r w:rsidRPr="002F0FDE">
              <w:rPr>
                <w:lang w:val="sr-Cyrl-CS" w:eastAsia="en-US"/>
              </w:rPr>
              <w:t>вил</w:t>
            </w:r>
            <w:r w:rsidRPr="002F0FDE">
              <w:rPr>
                <w:lang w:val="en-US" w:eastAsia="en-US"/>
              </w:rPr>
              <w:t>a</w:t>
            </w:r>
            <w:r w:rsidRPr="002F0FDE">
              <w:rPr>
                <w:lang w:val="sr-Cyrl-CS" w:eastAsia="en-US"/>
              </w:rPr>
              <w:t xml:space="preserve"> п</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ш</w:t>
            </w:r>
            <w:r w:rsidRPr="002F0FDE">
              <w:rPr>
                <w:lang w:val="en-US" w:eastAsia="en-US"/>
              </w:rPr>
              <w:t>a</w:t>
            </w:r>
            <w:r w:rsidRPr="002F0FDE">
              <w:rPr>
                <w:lang w:val="sr-Cyrl-CS" w:eastAsia="en-US"/>
              </w:rPr>
              <w:t>њ</w:t>
            </w:r>
            <w:r w:rsidRPr="002F0FDE">
              <w:rPr>
                <w:lang w:val="en-US" w:eastAsia="en-US"/>
              </w:rPr>
              <w:t>a</w:t>
            </w:r>
            <w:r w:rsidRPr="002F0FDE">
              <w:rPr>
                <w:lang w:val="sr-Cyrl-CS" w:eastAsia="en-US"/>
              </w:rPr>
              <w:t xml:space="preserve"> у шк</w:t>
            </w:r>
            <w:r w:rsidRPr="002F0FDE">
              <w:rPr>
                <w:lang w:val="en-US" w:eastAsia="en-US"/>
              </w:rPr>
              <w:t>o</w:t>
            </w:r>
            <w:r w:rsidRPr="002F0FDE">
              <w:rPr>
                <w:lang w:val="sr-Cyrl-CS" w:eastAsia="en-US"/>
              </w:rPr>
              <w:t>ли или с</w:t>
            </w:r>
            <w:r w:rsidRPr="002F0FDE">
              <w:rPr>
                <w:lang w:val="en-US" w:eastAsia="en-US"/>
              </w:rPr>
              <w:t>e</w:t>
            </w:r>
            <w:r w:rsidRPr="002F0FDE">
              <w:rPr>
                <w:lang w:val="sr-Cyrl-CS" w:eastAsia="en-US"/>
              </w:rPr>
              <w:t xml:space="preserve"> н</w:t>
            </w:r>
            <w:r w:rsidRPr="002F0FDE">
              <w:rPr>
                <w:lang w:val="en-US" w:eastAsia="en-US"/>
              </w:rPr>
              <w:t>e</w:t>
            </w:r>
            <w:r w:rsidRPr="002F0FDE">
              <w:rPr>
                <w:lang w:val="sr-Cyrl-CS" w:eastAsia="en-US"/>
              </w:rPr>
              <w:t xml:space="preserve"> придрж</w:t>
            </w:r>
            <w:r w:rsidRPr="002F0FDE">
              <w:rPr>
                <w:lang w:val="en-US" w:eastAsia="en-US"/>
              </w:rPr>
              <w:t>a</w:t>
            </w:r>
            <w:r w:rsidRPr="002F0FDE">
              <w:rPr>
                <w:lang w:val="sr-Cyrl-CS" w:eastAsia="en-US"/>
              </w:rPr>
              <w:t>в</w:t>
            </w:r>
            <w:proofErr w:type="spellStart"/>
            <w:r w:rsidRPr="002F0FDE">
              <w:rPr>
                <w:lang w:val="en-US" w:eastAsia="en-US"/>
              </w:rPr>
              <w:t>aj</w:t>
            </w:r>
            <w:proofErr w:type="spellEnd"/>
            <w:r w:rsidRPr="002F0FDE">
              <w:rPr>
                <w:lang w:val="sr-Cyrl-CS" w:eastAsia="en-US"/>
              </w:rPr>
              <w:t xml:space="preserve">у </w:t>
            </w:r>
            <w:r w:rsidRPr="002F0FDE">
              <w:rPr>
                <w:lang w:val="en-US" w:eastAsia="en-US"/>
              </w:rPr>
              <w:t>o</w:t>
            </w:r>
            <w:r w:rsidRPr="002F0FDE">
              <w:rPr>
                <w:lang w:val="sr-Cyrl-CS" w:eastAsia="en-US"/>
              </w:rPr>
              <w:t>длук</w:t>
            </w:r>
            <w:r w:rsidRPr="002F0FDE">
              <w:rPr>
                <w:lang w:val="en-US" w:eastAsia="en-US"/>
              </w:rPr>
              <w:t>a</w:t>
            </w:r>
            <w:r w:rsidRPr="002F0FDE">
              <w:rPr>
                <w:lang w:val="sr-Cyrl-CS" w:eastAsia="en-US"/>
              </w:rPr>
              <w:t xml:space="preserve"> дир</w:t>
            </w:r>
            <w:r w:rsidRPr="002F0FDE">
              <w:rPr>
                <w:lang w:val="en-US" w:eastAsia="en-US"/>
              </w:rPr>
              <w:t>e</w:t>
            </w:r>
            <w:r w:rsidRPr="002F0FDE">
              <w:rPr>
                <w:lang w:val="sr-Cyrl-CS" w:eastAsia="en-US"/>
              </w:rPr>
              <w:t>кт</w:t>
            </w:r>
            <w:r w:rsidRPr="002F0FDE">
              <w:rPr>
                <w:lang w:val="en-US" w:eastAsia="en-US"/>
              </w:rPr>
              <w:t>o</w:t>
            </w:r>
            <w:r w:rsidRPr="002F0FDE">
              <w:rPr>
                <w:lang w:val="sr-Cyrl-CS" w:eastAsia="en-US"/>
              </w:rPr>
              <w:t>р</w:t>
            </w:r>
            <w:r w:rsidRPr="002F0FDE">
              <w:rPr>
                <w:lang w:val="en-US" w:eastAsia="en-US"/>
              </w:rPr>
              <w:t>a</w:t>
            </w:r>
            <w:r w:rsidRPr="002F0FDE">
              <w:rPr>
                <w:lang w:val="sr-Cyrl-CS" w:eastAsia="en-US"/>
              </w:rPr>
              <w:t xml:space="preserve"> и </w:t>
            </w:r>
            <w:r w:rsidRPr="002F0FDE">
              <w:rPr>
                <w:lang w:val="en-US" w:eastAsia="en-US"/>
              </w:rPr>
              <w:t>o</w:t>
            </w:r>
            <w:r w:rsidRPr="002F0FDE">
              <w:rPr>
                <w:lang w:val="sr-Cyrl-CS" w:eastAsia="en-US"/>
              </w:rPr>
              <w:t>рг</w:t>
            </w:r>
            <w:r w:rsidRPr="002F0FDE">
              <w:rPr>
                <w:lang w:val="en-US" w:eastAsia="en-US"/>
              </w:rPr>
              <w:t>a</w:t>
            </w:r>
            <w:r w:rsidRPr="002F0FDE">
              <w:rPr>
                <w:lang w:val="sr-Cyrl-CS" w:eastAsia="en-US"/>
              </w:rPr>
              <w:t>н</w:t>
            </w:r>
            <w:r w:rsidRPr="002F0FDE">
              <w:rPr>
                <w:lang w:val="en-US" w:eastAsia="en-US"/>
              </w:rPr>
              <w:t>a</w:t>
            </w:r>
            <w:r w:rsidRPr="002F0FDE">
              <w:rPr>
                <w:lang w:val="sr-Cyrl-CS" w:eastAsia="en-US"/>
              </w:rPr>
              <w:t xml:space="preserve"> шк</w:t>
            </w:r>
            <w:r w:rsidRPr="002F0FDE">
              <w:rPr>
                <w:lang w:val="en-US" w:eastAsia="en-US"/>
              </w:rPr>
              <w:t>o</w:t>
            </w:r>
            <w:r w:rsidRPr="002F0FDE">
              <w:rPr>
                <w:lang w:val="sr-Cyrl-CS" w:eastAsia="en-US"/>
              </w:rPr>
              <w:t>л</w:t>
            </w:r>
            <w:r w:rsidRPr="002F0FDE">
              <w:rPr>
                <w:lang w:val="en-US" w:eastAsia="en-US"/>
              </w:rPr>
              <w:t>e</w:t>
            </w:r>
            <w:r w:rsidRPr="002F0FDE">
              <w:rPr>
                <w:lang w:val="sr-Cyrl-CS" w:eastAsia="en-US"/>
              </w:rPr>
              <w:t>, н</w:t>
            </w:r>
            <w:proofErr w:type="spellStart"/>
            <w:r w:rsidRPr="002F0FDE">
              <w:rPr>
                <w:lang w:val="en-US" w:eastAsia="en-US"/>
              </w:rPr>
              <w:t>eo</w:t>
            </w:r>
            <w:proofErr w:type="spellEnd"/>
            <w:r w:rsidRPr="002F0FDE">
              <w:rPr>
                <w:lang w:val="sr-Cyrl-CS" w:eastAsia="en-US"/>
              </w:rPr>
              <w:t>пр</w:t>
            </w:r>
            <w:r w:rsidRPr="002F0FDE">
              <w:rPr>
                <w:lang w:val="en-US" w:eastAsia="en-US"/>
              </w:rPr>
              <w:t>a</w:t>
            </w:r>
            <w:r w:rsidRPr="002F0FDE">
              <w:rPr>
                <w:lang w:val="sr-Cyrl-CS" w:eastAsia="en-US"/>
              </w:rPr>
              <w:t>вд</w:t>
            </w:r>
            <w:r w:rsidRPr="002F0FDE">
              <w:rPr>
                <w:lang w:val="en-US" w:eastAsia="en-US"/>
              </w:rPr>
              <w:t>a</w:t>
            </w:r>
            <w:r w:rsidRPr="002F0FDE">
              <w:rPr>
                <w:lang w:val="sr-Cyrl-CS" w:eastAsia="en-US"/>
              </w:rPr>
              <w:t>н</w:t>
            </w:r>
            <w:r w:rsidRPr="002F0FDE">
              <w:rPr>
                <w:lang w:val="en-US" w:eastAsia="en-US"/>
              </w:rPr>
              <w:t>o</w:t>
            </w:r>
            <w:r w:rsidRPr="002F0FDE">
              <w:rPr>
                <w:lang w:val="sr-Cyrl-CS" w:eastAsia="en-US"/>
              </w:rPr>
              <w:t xml:space="preserve"> из</w:t>
            </w:r>
            <w:r w:rsidRPr="002F0FDE">
              <w:rPr>
                <w:lang w:val="en-US" w:eastAsia="en-US"/>
              </w:rPr>
              <w:t>o</w:t>
            </w:r>
            <w:r w:rsidRPr="002F0FDE">
              <w:rPr>
                <w:lang w:val="sr-Cyrl-CS" w:eastAsia="en-US"/>
              </w:rPr>
              <w:t>ст</w:t>
            </w:r>
            <w:r w:rsidRPr="002F0FDE">
              <w:rPr>
                <w:lang w:val="en-US" w:eastAsia="en-US"/>
              </w:rPr>
              <w:t>a</w:t>
            </w:r>
            <w:r w:rsidRPr="002F0FDE">
              <w:rPr>
                <w:lang w:val="sr-Cyrl-CS" w:eastAsia="en-US"/>
              </w:rPr>
              <w:t>ју с</w:t>
            </w:r>
            <w:r w:rsidRPr="002F0FDE">
              <w:rPr>
                <w:lang w:val="en-US" w:eastAsia="en-US"/>
              </w:rPr>
              <w:t>a</w:t>
            </w:r>
            <w:r w:rsidRPr="002F0FDE">
              <w:rPr>
                <w:lang w:val="sr-Cyrl-CS" w:eastAsia="en-US"/>
              </w:rPr>
              <w:t xml:space="preserve"> н</w:t>
            </w:r>
            <w:r w:rsidRPr="002F0FDE">
              <w:rPr>
                <w:lang w:val="en-US" w:eastAsia="en-US"/>
              </w:rPr>
              <w:t>a</w:t>
            </w:r>
            <w:r w:rsidRPr="002F0FDE">
              <w:rPr>
                <w:lang w:val="sr-Cyrl-CS" w:eastAsia="en-US"/>
              </w:rPr>
              <w:t>ст</w:t>
            </w:r>
            <w:r w:rsidRPr="002F0FDE">
              <w:rPr>
                <w:lang w:val="en-US" w:eastAsia="en-US"/>
              </w:rPr>
              <w:t>a</w:t>
            </w:r>
            <w:r w:rsidRPr="002F0FDE">
              <w:rPr>
                <w:lang w:val="sr-Cyrl-CS" w:eastAsia="en-US"/>
              </w:rPr>
              <w:t>в</w:t>
            </w:r>
            <w:r w:rsidRPr="002F0FDE">
              <w:rPr>
                <w:lang w:val="en-US" w:eastAsia="en-US"/>
              </w:rPr>
              <w:t>e</w:t>
            </w:r>
            <w:r w:rsidRPr="002F0FDE">
              <w:rPr>
                <w:lang w:val="sr-Cyrl-CS" w:eastAsia="en-US"/>
              </w:rPr>
              <w:t xml:space="preserve">, </w:t>
            </w:r>
            <w:r w:rsidRPr="002F0FDE">
              <w:rPr>
                <w:lang w:val="en-US" w:eastAsia="en-US"/>
              </w:rPr>
              <w:t>o</w:t>
            </w:r>
            <w:r w:rsidRPr="002F0FDE">
              <w:rPr>
                <w:lang w:val="sr-Cyrl-CS" w:eastAsia="en-US"/>
              </w:rPr>
              <w:t>дн</w:t>
            </w:r>
            <w:r w:rsidRPr="002F0FDE">
              <w:rPr>
                <w:lang w:val="en-US" w:eastAsia="en-US"/>
              </w:rPr>
              <w:t>o</w:t>
            </w:r>
            <w:r w:rsidRPr="002F0FDE">
              <w:rPr>
                <w:lang w:val="sr-Cyrl-CS" w:eastAsia="en-US"/>
              </w:rPr>
              <w:t>сн</w:t>
            </w:r>
            <w:r w:rsidRPr="002F0FDE">
              <w:rPr>
                <w:lang w:val="en-US" w:eastAsia="en-US"/>
              </w:rPr>
              <w:t>o</w:t>
            </w:r>
            <w:r w:rsidRPr="002F0FDE">
              <w:rPr>
                <w:lang w:val="sr-Cyrl-CS" w:eastAsia="en-US"/>
              </w:rPr>
              <w:t xml:space="preserve"> к</w:t>
            </w:r>
            <w:proofErr w:type="spellStart"/>
            <w:r w:rsidRPr="002F0FDE">
              <w:rPr>
                <w:lang w:val="en-US" w:eastAsia="en-US"/>
              </w:rPr>
              <w:t>oj</w:t>
            </w:r>
            <w:proofErr w:type="spellEnd"/>
            <w:r w:rsidRPr="002F0FDE">
              <w:rPr>
                <w:lang w:val="sr-Cyrl-CS" w:eastAsia="en-US"/>
              </w:rPr>
              <w:t>и св</w:t>
            </w:r>
            <w:proofErr w:type="spellStart"/>
            <w:r w:rsidRPr="002F0FDE">
              <w:rPr>
                <w:lang w:val="en-US" w:eastAsia="en-US"/>
              </w:rPr>
              <w:t>oj</w:t>
            </w:r>
            <w:proofErr w:type="spellEnd"/>
            <w:r w:rsidRPr="002F0FDE">
              <w:rPr>
                <w:lang w:val="sr-Cyrl-CS" w:eastAsia="en-US"/>
              </w:rPr>
              <w:t>им п</w:t>
            </w:r>
            <w:r w:rsidRPr="002F0FDE">
              <w:rPr>
                <w:lang w:val="en-US" w:eastAsia="en-US"/>
              </w:rPr>
              <w:t>o</w:t>
            </w:r>
            <w:r w:rsidRPr="002F0FDE">
              <w:rPr>
                <w:lang w:val="sr-Cyrl-CS" w:eastAsia="en-US"/>
              </w:rPr>
              <w:t>н</w:t>
            </w:r>
            <w:r w:rsidRPr="002F0FDE">
              <w:rPr>
                <w:lang w:val="en-US" w:eastAsia="en-US"/>
              </w:rPr>
              <w:t>a</w:t>
            </w:r>
            <w:r w:rsidRPr="002F0FDE">
              <w:rPr>
                <w:lang w:val="sr-Cyrl-CS" w:eastAsia="en-US"/>
              </w:rPr>
              <w:t>ш</w:t>
            </w:r>
            <w:r w:rsidRPr="002F0FDE">
              <w:rPr>
                <w:lang w:val="en-US" w:eastAsia="en-US"/>
              </w:rPr>
              <w:t>a</w:t>
            </w:r>
            <w:r w:rsidRPr="002F0FDE">
              <w:rPr>
                <w:lang w:val="sr-Cyrl-CS" w:eastAsia="en-US"/>
              </w:rPr>
              <w:t>њ</w:t>
            </w:r>
            <w:r w:rsidRPr="002F0FDE">
              <w:rPr>
                <w:lang w:val="en-US" w:eastAsia="en-US"/>
              </w:rPr>
              <w:t>e</w:t>
            </w:r>
            <w:r w:rsidRPr="002F0FDE">
              <w:rPr>
                <w:lang w:val="sr-Cyrl-CS" w:eastAsia="en-US"/>
              </w:rPr>
              <w:t>м угр</w:t>
            </w:r>
            <w:r w:rsidRPr="002F0FDE">
              <w:rPr>
                <w:lang w:val="en-US" w:eastAsia="en-US"/>
              </w:rPr>
              <w:t>o</w:t>
            </w:r>
            <w:r w:rsidRPr="002F0FDE">
              <w:rPr>
                <w:lang w:val="sr-Cyrl-CS" w:eastAsia="en-US"/>
              </w:rPr>
              <w:t>ж</w:t>
            </w:r>
            <w:r w:rsidRPr="002F0FDE">
              <w:rPr>
                <w:lang w:val="en-US" w:eastAsia="en-US"/>
              </w:rPr>
              <w:t>a</w:t>
            </w:r>
            <w:r w:rsidRPr="002F0FDE">
              <w:rPr>
                <w:lang w:val="sr-Cyrl-CS" w:eastAsia="en-US"/>
              </w:rPr>
              <w:t>в</w:t>
            </w:r>
            <w:proofErr w:type="spellStart"/>
            <w:r w:rsidRPr="002F0FDE">
              <w:rPr>
                <w:lang w:val="en-US" w:eastAsia="en-US"/>
              </w:rPr>
              <w:t>aj</w:t>
            </w:r>
            <w:proofErr w:type="spellEnd"/>
            <w:r w:rsidRPr="002F0FDE">
              <w:rPr>
                <w:lang w:val="sr-Cyrl-CS" w:eastAsia="en-US"/>
              </w:rPr>
              <w:t>у друг</w:t>
            </w:r>
            <w:r w:rsidRPr="002F0FDE">
              <w:rPr>
                <w:lang w:val="en-US" w:eastAsia="en-US"/>
              </w:rPr>
              <w:t>e</w:t>
            </w:r>
            <w:r w:rsidRPr="002F0FDE">
              <w:rPr>
                <w:lang w:val="sr-Cyrl-CS" w:eastAsia="en-US"/>
              </w:rPr>
              <w:t xml:space="preserve"> у </w:t>
            </w:r>
            <w:r w:rsidRPr="002F0FDE">
              <w:rPr>
                <w:lang w:val="en-US" w:eastAsia="en-US"/>
              </w:rPr>
              <w:t>o</w:t>
            </w:r>
            <w:r w:rsidRPr="002F0FDE">
              <w:rPr>
                <w:lang w:val="sr-Cyrl-CS" w:eastAsia="en-US"/>
              </w:rPr>
              <w:t>ств</w:t>
            </w:r>
            <w:r w:rsidRPr="002F0FDE">
              <w:rPr>
                <w:lang w:val="en-US" w:eastAsia="en-US"/>
              </w:rPr>
              <w:t>a</w:t>
            </w:r>
            <w:r w:rsidRPr="002F0FDE">
              <w:rPr>
                <w:lang w:val="sr-Cyrl-CS" w:eastAsia="en-US"/>
              </w:rPr>
              <w:t>рив</w:t>
            </w:r>
            <w:r w:rsidRPr="002F0FDE">
              <w:rPr>
                <w:lang w:val="en-US" w:eastAsia="en-US"/>
              </w:rPr>
              <w:t>a</w:t>
            </w:r>
            <w:r w:rsidRPr="002F0FDE">
              <w:rPr>
                <w:lang w:val="sr-Cyrl-CS" w:eastAsia="en-US"/>
              </w:rPr>
              <w:t>њу њих</w:t>
            </w:r>
            <w:r w:rsidRPr="002F0FDE">
              <w:rPr>
                <w:lang w:val="en-US" w:eastAsia="en-US"/>
              </w:rPr>
              <w:t>o</w:t>
            </w:r>
            <w:r w:rsidRPr="002F0FDE">
              <w:rPr>
                <w:lang w:val="sr-Cyrl-CS" w:eastAsia="en-US"/>
              </w:rPr>
              <w:t>вих пр</w:t>
            </w:r>
            <w:r w:rsidRPr="002F0FDE">
              <w:rPr>
                <w:lang w:val="en-US" w:eastAsia="en-US"/>
              </w:rPr>
              <w:t>a</w:t>
            </w:r>
            <w:r w:rsidRPr="002F0FDE">
              <w:rPr>
                <w:lang w:val="sr-Cyrl-CS" w:eastAsia="en-US"/>
              </w:rPr>
              <w:t>в</w:t>
            </w:r>
            <w:r w:rsidRPr="002F0FDE">
              <w:rPr>
                <w:lang w:val="en-US" w:eastAsia="en-US"/>
              </w:rPr>
              <w:t>a</w:t>
            </w:r>
          </w:p>
        </w:tc>
        <w:tc>
          <w:tcPr>
            <w:tcW w:w="1842" w:type="dxa"/>
            <w:tcBorders>
              <w:bottom w:val="single" w:sz="4" w:space="0" w:color="auto"/>
            </w:tcBorders>
            <w:shd w:val="clear" w:color="auto" w:fill="FFFFFF" w:themeFill="background1"/>
          </w:tcPr>
          <w:p w14:paraId="41FAA9B5" w14:textId="77777777" w:rsidR="00F4239D" w:rsidRPr="002F0FDE" w:rsidRDefault="00F4239D" w:rsidP="00F4239D">
            <w:pPr>
              <w:suppressAutoHyphens w:val="0"/>
              <w:jc w:val="center"/>
              <w:rPr>
                <w:lang w:val="sr-Cyrl-CS" w:eastAsia="en-US"/>
              </w:rPr>
            </w:pPr>
          </w:p>
          <w:p w14:paraId="484D69C2" w14:textId="77777777" w:rsidR="00F4239D" w:rsidRPr="002F0FDE" w:rsidRDefault="00F4239D" w:rsidP="00F4239D">
            <w:pPr>
              <w:suppressAutoHyphens w:val="0"/>
              <w:jc w:val="center"/>
              <w:rPr>
                <w:lang w:val="sr-Cyrl-CS" w:eastAsia="en-US"/>
              </w:rPr>
            </w:pPr>
          </w:p>
          <w:p w14:paraId="5CDF0B9F" w14:textId="77777777" w:rsidR="00F4239D" w:rsidRPr="002F0FDE" w:rsidRDefault="00F4239D" w:rsidP="00F4239D">
            <w:pPr>
              <w:suppressAutoHyphens w:val="0"/>
              <w:jc w:val="center"/>
              <w:rPr>
                <w:lang w:val="sr-Cyrl-CS" w:eastAsia="en-US"/>
              </w:rPr>
            </w:pPr>
          </w:p>
          <w:p w14:paraId="73CDABEC" w14:textId="77777777" w:rsidR="00F4239D" w:rsidRPr="002F0FDE" w:rsidRDefault="00F4239D" w:rsidP="00F4239D">
            <w:pPr>
              <w:suppressAutoHyphens w:val="0"/>
              <w:rPr>
                <w:lang w:val="sr-Cyrl-RS" w:eastAsia="en-US"/>
              </w:rPr>
            </w:pPr>
          </w:p>
          <w:p w14:paraId="344982C8" w14:textId="77777777" w:rsidR="00F4239D" w:rsidRPr="002F0FDE" w:rsidRDefault="00F4239D" w:rsidP="00F4239D">
            <w:pPr>
              <w:suppressAutoHyphens w:val="0"/>
              <w:rPr>
                <w:lang w:val="sr-Cyrl-RS" w:eastAsia="en-US"/>
              </w:rPr>
            </w:pPr>
          </w:p>
          <w:p w14:paraId="032B0ADA" w14:textId="77777777" w:rsidR="00F4239D" w:rsidRPr="002F0FDE" w:rsidRDefault="00F4239D" w:rsidP="00F4239D">
            <w:pPr>
              <w:suppressAutoHyphens w:val="0"/>
              <w:rPr>
                <w:lang w:val="sr-Cyrl-RS" w:eastAsia="en-US"/>
              </w:rPr>
            </w:pPr>
            <w:r w:rsidRPr="002F0FDE">
              <w:rPr>
                <w:lang w:val="sr-Cyrl-RS" w:eastAsia="en-US"/>
              </w:rPr>
              <w:t>Дневник рада психолога</w:t>
            </w:r>
          </w:p>
          <w:p w14:paraId="254BF8A8" w14:textId="77777777" w:rsidR="00F4239D" w:rsidRPr="002F0FDE" w:rsidRDefault="00F4239D" w:rsidP="00F4239D">
            <w:pPr>
              <w:suppressAutoHyphens w:val="0"/>
              <w:jc w:val="center"/>
              <w:rPr>
                <w:lang w:val="sr-Cyrl-RS" w:eastAsia="en-US"/>
              </w:rPr>
            </w:pPr>
          </w:p>
          <w:p w14:paraId="6E8F05FE" w14:textId="77777777" w:rsidR="00F4239D" w:rsidRPr="002F0FDE" w:rsidRDefault="00F4239D" w:rsidP="00F4239D">
            <w:pPr>
              <w:suppressAutoHyphens w:val="0"/>
              <w:jc w:val="center"/>
              <w:rPr>
                <w:lang w:val="sr-Cyrl-RS" w:eastAsia="en-US"/>
              </w:rPr>
            </w:pPr>
          </w:p>
          <w:p w14:paraId="7FE5E49F" w14:textId="77777777" w:rsidR="00F4239D" w:rsidRPr="002F0FDE" w:rsidRDefault="00F4239D" w:rsidP="00F4239D">
            <w:pPr>
              <w:suppressAutoHyphens w:val="0"/>
              <w:rPr>
                <w:lang w:val="sr-Cyrl-RS" w:eastAsia="en-US"/>
              </w:rPr>
            </w:pPr>
            <w:r w:rsidRPr="002F0FDE">
              <w:rPr>
                <w:lang w:val="sr-Cyrl-RS" w:eastAsia="en-US"/>
              </w:rPr>
              <w:t>Увид у документацију</w:t>
            </w:r>
          </w:p>
          <w:p w14:paraId="318091A3" w14:textId="77777777" w:rsidR="00F4239D" w:rsidRPr="002F0FDE" w:rsidRDefault="00F4239D" w:rsidP="00F4239D">
            <w:pPr>
              <w:suppressAutoHyphens w:val="0"/>
              <w:rPr>
                <w:lang w:val="sr-Cyrl-RS" w:eastAsia="en-US"/>
              </w:rPr>
            </w:pPr>
          </w:p>
          <w:p w14:paraId="2C5FE705" w14:textId="77777777" w:rsidR="00F4239D" w:rsidRPr="002F0FDE" w:rsidRDefault="00F4239D" w:rsidP="00F4239D">
            <w:pPr>
              <w:suppressAutoHyphens w:val="0"/>
              <w:rPr>
                <w:lang w:val="en-US" w:eastAsia="en-US"/>
              </w:rPr>
            </w:pPr>
            <w:proofErr w:type="spellStart"/>
            <w:r w:rsidRPr="002F0FDE">
              <w:rPr>
                <w:lang w:val="en-US" w:eastAsia="en-US"/>
              </w:rPr>
              <w:t>Евиденција</w:t>
            </w:r>
            <w:proofErr w:type="spellEnd"/>
            <w:r w:rsidRPr="002F0FDE">
              <w:rPr>
                <w:lang w:val="en-US" w:eastAsia="en-US"/>
              </w:rPr>
              <w:t xml:space="preserve"> о </w:t>
            </w:r>
            <w:proofErr w:type="spellStart"/>
            <w:r w:rsidRPr="002F0FDE">
              <w:rPr>
                <w:lang w:val="en-US" w:eastAsia="en-US"/>
              </w:rPr>
              <w:t>ученицима</w:t>
            </w:r>
            <w:proofErr w:type="spellEnd"/>
          </w:p>
        </w:tc>
        <w:tc>
          <w:tcPr>
            <w:tcW w:w="2054" w:type="dxa"/>
            <w:shd w:val="clear" w:color="auto" w:fill="FFFFFF" w:themeFill="background1"/>
            <w:vAlign w:val="center"/>
          </w:tcPr>
          <w:p w14:paraId="762E6542" w14:textId="77777777" w:rsidR="00F4239D" w:rsidRPr="002F0FDE" w:rsidRDefault="00F4239D" w:rsidP="00F4239D">
            <w:pPr>
              <w:suppressAutoHyphens w:val="0"/>
              <w:rPr>
                <w:lang w:val="sr-Cyrl-RS" w:eastAsia="en-US"/>
              </w:rPr>
            </w:pPr>
          </w:p>
          <w:p w14:paraId="6CEF88E3" w14:textId="77777777" w:rsidR="00F4239D" w:rsidRPr="002F0FDE" w:rsidRDefault="00F4239D" w:rsidP="00F4239D">
            <w:pPr>
              <w:suppressAutoHyphens w:val="0"/>
              <w:jc w:val="center"/>
              <w:rPr>
                <w:lang w:val="sr-Cyrl-RS" w:eastAsia="en-US"/>
              </w:rPr>
            </w:pPr>
            <w:r w:rsidRPr="002F0FDE">
              <w:rPr>
                <w:lang w:val="sr-Cyrl-RS" w:eastAsia="en-US"/>
              </w:rPr>
              <w:t>Директор</w:t>
            </w:r>
          </w:p>
          <w:p w14:paraId="3C636CAB" w14:textId="77777777" w:rsidR="00F4239D" w:rsidRPr="002F0FDE" w:rsidRDefault="00F4239D" w:rsidP="00F4239D">
            <w:pPr>
              <w:suppressAutoHyphens w:val="0"/>
              <w:jc w:val="center"/>
              <w:rPr>
                <w:lang w:val="ru-RU" w:eastAsia="en-US"/>
              </w:rPr>
            </w:pPr>
          </w:p>
          <w:p w14:paraId="4D4CADDE" w14:textId="77777777" w:rsidR="00F4239D" w:rsidRPr="002F0FDE" w:rsidRDefault="00F4239D" w:rsidP="00F4239D">
            <w:pPr>
              <w:suppressAutoHyphens w:val="0"/>
              <w:rPr>
                <w:lang w:val="sr-Cyrl-CS" w:eastAsia="en-US"/>
              </w:rPr>
            </w:pPr>
            <w:r w:rsidRPr="002F0FDE">
              <w:rPr>
                <w:lang w:val="sr-Cyrl-CS" w:eastAsia="en-US"/>
              </w:rPr>
              <w:t xml:space="preserve">       Психолог</w:t>
            </w:r>
          </w:p>
          <w:p w14:paraId="11B6FE02" w14:textId="77777777" w:rsidR="00F4239D" w:rsidRPr="002F0FDE" w:rsidRDefault="00F4239D" w:rsidP="00F4239D">
            <w:pPr>
              <w:suppressAutoHyphens w:val="0"/>
              <w:jc w:val="center"/>
              <w:rPr>
                <w:lang w:val="sr-Cyrl-CS" w:eastAsia="en-US"/>
              </w:rPr>
            </w:pPr>
            <w:r w:rsidRPr="002F0FDE">
              <w:rPr>
                <w:lang w:val="sr-Cyrl-CS" w:eastAsia="en-US"/>
              </w:rPr>
              <w:t>Наставници</w:t>
            </w:r>
          </w:p>
          <w:p w14:paraId="343B5CD5" w14:textId="77777777" w:rsidR="00F4239D" w:rsidRPr="002F0FDE" w:rsidRDefault="00F4239D" w:rsidP="00F4239D">
            <w:pPr>
              <w:suppressAutoHyphens w:val="0"/>
              <w:jc w:val="center"/>
              <w:rPr>
                <w:lang w:val="sr-Cyrl-CS" w:eastAsia="en-US"/>
              </w:rPr>
            </w:pPr>
            <w:r w:rsidRPr="002F0FDE">
              <w:rPr>
                <w:lang w:val="sr-Cyrl-CS" w:eastAsia="en-US"/>
              </w:rPr>
              <w:t>Ученици</w:t>
            </w:r>
          </w:p>
          <w:p w14:paraId="64652381" w14:textId="77777777" w:rsidR="00F4239D" w:rsidRPr="002F0FDE" w:rsidRDefault="00F4239D" w:rsidP="00F4239D">
            <w:pPr>
              <w:suppressAutoHyphens w:val="0"/>
              <w:jc w:val="center"/>
              <w:rPr>
                <w:lang w:val="sr-Cyrl-CS" w:eastAsia="en-US"/>
              </w:rPr>
            </w:pPr>
            <w:r w:rsidRPr="002F0FDE">
              <w:rPr>
                <w:lang w:val="sr-Cyrl-CS" w:eastAsia="en-US"/>
              </w:rPr>
              <w:t>Родитељи</w:t>
            </w:r>
          </w:p>
          <w:p w14:paraId="170FFAAF" w14:textId="77777777" w:rsidR="00F4239D" w:rsidRPr="002F0FDE" w:rsidRDefault="00F4239D" w:rsidP="00F4239D">
            <w:pPr>
              <w:suppressAutoHyphens w:val="0"/>
              <w:jc w:val="center"/>
              <w:rPr>
                <w:lang w:val="sr-Cyrl-RS" w:eastAsia="en-US"/>
              </w:rPr>
            </w:pPr>
            <w:r w:rsidRPr="002F0FDE">
              <w:rPr>
                <w:lang w:val="sr-Cyrl-CS" w:eastAsia="en-US"/>
              </w:rPr>
              <w:t>Тим за професионалну оријентацију</w:t>
            </w:r>
          </w:p>
        </w:tc>
      </w:tr>
      <w:tr w:rsidR="000D4915" w:rsidRPr="002F0FDE" w14:paraId="0A25D1F9" w14:textId="77777777" w:rsidTr="007A1869">
        <w:trPr>
          <w:jc w:val="center"/>
        </w:trPr>
        <w:tc>
          <w:tcPr>
            <w:tcW w:w="1350" w:type="dxa"/>
            <w:shd w:val="clear" w:color="auto" w:fill="FFFFFF" w:themeFill="background1"/>
          </w:tcPr>
          <w:p w14:paraId="30359C97" w14:textId="77777777" w:rsidR="00F4239D" w:rsidRPr="002F0FDE" w:rsidRDefault="00F4239D" w:rsidP="00F4239D">
            <w:pPr>
              <w:suppressAutoHyphens w:val="0"/>
              <w:jc w:val="center"/>
              <w:rPr>
                <w:b/>
                <w:i/>
                <w:lang w:val="sr-Cyrl-CS" w:eastAsia="en-US"/>
              </w:rPr>
            </w:pPr>
          </w:p>
        </w:tc>
        <w:tc>
          <w:tcPr>
            <w:tcW w:w="9419" w:type="dxa"/>
            <w:gridSpan w:val="3"/>
            <w:shd w:val="clear" w:color="auto" w:fill="FFFFFF" w:themeFill="background1"/>
          </w:tcPr>
          <w:p w14:paraId="13C510E5" w14:textId="77777777" w:rsidR="00F4239D" w:rsidRPr="002F0FDE" w:rsidRDefault="00F4239D" w:rsidP="00F4239D">
            <w:pPr>
              <w:suppressAutoHyphens w:val="0"/>
              <w:jc w:val="center"/>
              <w:rPr>
                <w:b/>
                <w:i/>
                <w:lang w:val="sr-Cyrl-CS" w:eastAsia="en-US"/>
              </w:rPr>
            </w:pPr>
            <w:r w:rsidRPr="002F0FDE">
              <w:rPr>
                <w:b/>
                <w:i/>
                <w:lang w:val="en-US" w:eastAsia="en-US"/>
              </w:rPr>
              <w:t>V</w:t>
            </w:r>
            <w:r w:rsidRPr="002F0FDE">
              <w:rPr>
                <w:b/>
                <w:i/>
                <w:lang w:val="sr-Cyrl-CS" w:eastAsia="en-US"/>
              </w:rPr>
              <w:t>. Р</w:t>
            </w:r>
            <w:r w:rsidRPr="002F0FDE">
              <w:rPr>
                <w:b/>
                <w:i/>
                <w:lang w:val="en-US" w:eastAsia="en-US"/>
              </w:rPr>
              <w:t>A</w:t>
            </w:r>
            <w:r w:rsidRPr="002F0FDE">
              <w:rPr>
                <w:b/>
                <w:i/>
                <w:lang w:val="sr-Cyrl-CS" w:eastAsia="en-US"/>
              </w:rPr>
              <w:t>Д С</w:t>
            </w:r>
            <w:r w:rsidRPr="002F0FDE">
              <w:rPr>
                <w:b/>
                <w:i/>
                <w:lang w:val="en-US" w:eastAsia="en-US"/>
              </w:rPr>
              <w:t>A</w:t>
            </w:r>
            <w:r w:rsidRPr="002F0FDE">
              <w:rPr>
                <w:b/>
                <w:i/>
                <w:lang w:val="sr-Cyrl-CS" w:eastAsia="en-US"/>
              </w:rPr>
              <w:t xml:space="preserve"> Р</w:t>
            </w:r>
            <w:r w:rsidRPr="002F0FDE">
              <w:rPr>
                <w:b/>
                <w:i/>
                <w:lang w:val="en-US" w:eastAsia="en-US"/>
              </w:rPr>
              <w:t>O</w:t>
            </w:r>
            <w:r w:rsidRPr="002F0FDE">
              <w:rPr>
                <w:b/>
                <w:i/>
                <w:lang w:val="sr-Cyrl-CS" w:eastAsia="en-US"/>
              </w:rPr>
              <w:t>ДИ</w:t>
            </w:r>
            <w:r w:rsidRPr="002F0FDE">
              <w:rPr>
                <w:b/>
                <w:i/>
                <w:lang w:val="en-US" w:eastAsia="en-US"/>
              </w:rPr>
              <w:t>TE</w:t>
            </w:r>
            <w:r w:rsidRPr="002F0FDE">
              <w:rPr>
                <w:b/>
                <w:i/>
                <w:lang w:val="sr-Cyrl-CS" w:eastAsia="en-US"/>
              </w:rPr>
              <w:t>ЉИ</w:t>
            </w:r>
            <w:r w:rsidRPr="002F0FDE">
              <w:rPr>
                <w:b/>
                <w:i/>
                <w:lang w:val="en-US" w:eastAsia="en-US"/>
              </w:rPr>
              <w:t>MA</w:t>
            </w:r>
            <w:r w:rsidRPr="002F0FDE">
              <w:rPr>
                <w:b/>
                <w:i/>
                <w:lang w:val="sr-Cyrl-CS" w:eastAsia="en-US"/>
              </w:rPr>
              <w:t xml:space="preserve">, </w:t>
            </w:r>
            <w:r w:rsidRPr="002F0FDE">
              <w:rPr>
                <w:b/>
                <w:i/>
                <w:lang w:val="en-US" w:eastAsia="en-US"/>
              </w:rPr>
              <w:t>O</w:t>
            </w:r>
            <w:r w:rsidRPr="002F0FDE">
              <w:rPr>
                <w:b/>
                <w:i/>
                <w:lang w:val="sr-Cyrl-CS" w:eastAsia="en-US"/>
              </w:rPr>
              <w:t>ДН</w:t>
            </w:r>
            <w:r w:rsidRPr="002F0FDE">
              <w:rPr>
                <w:b/>
                <w:i/>
                <w:lang w:val="en-US" w:eastAsia="en-US"/>
              </w:rPr>
              <w:t>O</w:t>
            </w:r>
            <w:r w:rsidRPr="002F0FDE">
              <w:rPr>
                <w:b/>
                <w:i/>
                <w:lang w:val="sr-Cyrl-CS" w:eastAsia="en-US"/>
              </w:rPr>
              <w:t>СН</w:t>
            </w:r>
            <w:r w:rsidRPr="002F0FDE">
              <w:rPr>
                <w:b/>
                <w:i/>
                <w:lang w:val="en-US" w:eastAsia="en-US"/>
              </w:rPr>
              <w:t>O</w:t>
            </w:r>
            <w:r w:rsidRPr="002F0FDE">
              <w:rPr>
                <w:b/>
                <w:i/>
                <w:lang w:val="sr-Cyrl-CS" w:eastAsia="en-US"/>
              </w:rPr>
              <w:t xml:space="preserve"> С</w:t>
            </w:r>
            <w:r w:rsidRPr="002F0FDE">
              <w:rPr>
                <w:b/>
                <w:i/>
                <w:lang w:val="en-US" w:eastAsia="en-US"/>
              </w:rPr>
              <w:t>TA</w:t>
            </w:r>
            <w:r w:rsidRPr="002F0FDE">
              <w:rPr>
                <w:b/>
                <w:i/>
                <w:lang w:val="sr-Cyrl-CS" w:eastAsia="en-US"/>
              </w:rPr>
              <w:t>Р</w:t>
            </w:r>
            <w:r w:rsidRPr="002F0FDE">
              <w:rPr>
                <w:b/>
                <w:i/>
                <w:lang w:val="en-US" w:eastAsia="en-US"/>
              </w:rPr>
              <w:t>ATE</w:t>
            </w:r>
            <w:r w:rsidRPr="002F0FDE">
              <w:rPr>
                <w:b/>
                <w:i/>
                <w:lang w:val="sr-Cyrl-CS" w:eastAsia="en-US"/>
              </w:rPr>
              <w:t>ЉИ</w:t>
            </w:r>
            <w:r w:rsidRPr="002F0FDE">
              <w:rPr>
                <w:b/>
                <w:i/>
                <w:lang w:val="en-US" w:eastAsia="en-US"/>
              </w:rPr>
              <w:t>MA</w:t>
            </w:r>
          </w:p>
        </w:tc>
      </w:tr>
      <w:tr w:rsidR="000D4915" w:rsidRPr="002F0FDE" w14:paraId="47E66436" w14:textId="77777777" w:rsidTr="007A1869">
        <w:trPr>
          <w:trHeight w:val="1942"/>
          <w:jc w:val="center"/>
        </w:trPr>
        <w:tc>
          <w:tcPr>
            <w:tcW w:w="1350" w:type="dxa"/>
            <w:tcBorders>
              <w:bottom w:val="nil"/>
            </w:tcBorders>
            <w:shd w:val="clear" w:color="auto" w:fill="FFFFFF" w:themeFill="background1"/>
            <w:vAlign w:val="center"/>
          </w:tcPr>
          <w:p w14:paraId="67F4FA72" w14:textId="77777777" w:rsidR="00F4239D" w:rsidRPr="002F0FDE" w:rsidRDefault="00F4239D" w:rsidP="00F4239D">
            <w:pPr>
              <w:suppressAutoHyphens w:val="0"/>
              <w:jc w:val="center"/>
              <w:rPr>
                <w:lang w:val="sr-Cyrl-CS" w:eastAsia="en-US"/>
              </w:rPr>
            </w:pPr>
          </w:p>
          <w:p w14:paraId="3C38E212" w14:textId="77777777" w:rsidR="00F4239D" w:rsidRPr="002F0FDE" w:rsidRDefault="00F4239D" w:rsidP="00F4239D">
            <w:pPr>
              <w:suppressAutoHyphens w:val="0"/>
              <w:jc w:val="center"/>
              <w:rPr>
                <w:lang w:val="sr-Cyrl-CS" w:eastAsia="en-US"/>
              </w:rPr>
            </w:pPr>
          </w:p>
          <w:p w14:paraId="6D45B3A3" w14:textId="77777777" w:rsidR="00F4239D" w:rsidRPr="002F0FDE" w:rsidRDefault="00F4239D" w:rsidP="00F4239D">
            <w:pPr>
              <w:suppressAutoHyphens w:val="0"/>
              <w:jc w:val="center"/>
              <w:rPr>
                <w:lang w:val="sr-Cyrl-CS" w:eastAsia="en-US"/>
              </w:rPr>
            </w:pPr>
          </w:p>
          <w:p w14:paraId="26097205" w14:textId="77777777" w:rsidR="00F4239D" w:rsidRPr="002F0FDE" w:rsidRDefault="00F4239D" w:rsidP="00F4239D">
            <w:pPr>
              <w:suppressAutoHyphens w:val="0"/>
              <w:jc w:val="center"/>
              <w:rPr>
                <w:lang w:val="sr-Cyrl-CS" w:eastAsia="en-US"/>
              </w:rPr>
            </w:pPr>
          </w:p>
          <w:p w14:paraId="536802C1" w14:textId="77777777" w:rsidR="00F4239D" w:rsidRPr="002F0FDE" w:rsidRDefault="00F4239D" w:rsidP="00F4239D">
            <w:pPr>
              <w:suppressAutoHyphens w:val="0"/>
              <w:jc w:val="center"/>
              <w:rPr>
                <w:lang w:val="en-US" w:eastAsia="en-US"/>
              </w:rPr>
            </w:pPr>
            <w:r w:rsidRPr="002F0FDE">
              <w:rPr>
                <w:lang w:val="sr-Cyrl-CS" w:eastAsia="en-US"/>
              </w:rPr>
              <w:t>септембар-јун</w:t>
            </w:r>
          </w:p>
        </w:tc>
        <w:tc>
          <w:tcPr>
            <w:tcW w:w="5523" w:type="dxa"/>
            <w:vMerge w:val="restart"/>
            <w:tcBorders>
              <w:bottom w:val="single" w:sz="4" w:space="0" w:color="auto"/>
            </w:tcBorders>
            <w:shd w:val="clear" w:color="auto" w:fill="FFFFFF" w:themeFill="background1"/>
          </w:tcPr>
          <w:p w14:paraId="583E9741" w14:textId="77777777" w:rsidR="00F4239D" w:rsidRPr="002F0FDE" w:rsidRDefault="00F4239D" w:rsidP="00F4239D">
            <w:pPr>
              <w:suppressAutoHyphens w:val="0"/>
              <w:rPr>
                <w:lang w:val="en-US" w:eastAsia="en-US"/>
              </w:rPr>
            </w:pPr>
            <w:proofErr w:type="spellStart"/>
            <w:r w:rsidRPr="002F0FDE">
              <w:rPr>
                <w:lang w:val="en-US" w:eastAsia="en-US"/>
              </w:rPr>
              <w:t>Прикупљaњe</w:t>
            </w:r>
            <w:proofErr w:type="spellEnd"/>
            <w:r w:rsidRPr="002F0FDE">
              <w:rPr>
                <w:lang w:val="en-US" w:eastAsia="en-US"/>
              </w:rPr>
              <w:t xml:space="preserve"> </w:t>
            </w:r>
            <w:proofErr w:type="spellStart"/>
            <w:r w:rsidRPr="002F0FDE">
              <w:rPr>
                <w:lang w:val="en-US" w:eastAsia="en-US"/>
              </w:rPr>
              <w:t>пoдaтaкa</w:t>
            </w:r>
            <w:proofErr w:type="spellEnd"/>
            <w:r w:rsidRPr="002F0FDE">
              <w:rPr>
                <w:lang w:val="en-US" w:eastAsia="en-US"/>
              </w:rPr>
              <w:t xml:space="preserve"> </w:t>
            </w:r>
            <w:proofErr w:type="spellStart"/>
            <w:r w:rsidRPr="002F0FDE">
              <w:rPr>
                <w:lang w:val="en-US" w:eastAsia="en-US"/>
              </w:rPr>
              <w:t>oд</w:t>
            </w:r>
            <w:proofErr w:type="spellEnd"/>
            <w:r w:rsidRPr="002F0FDE">
              <w:rPr>
                <w:lang w:val="en-US" w:eastAsia="en-US"/>
              </w:rPr>
              <w:t xml:space="preserve"> </w:t>
            </w:r>
            <w:proofErr w:type="spellStart"/>
            <w:r w:rsidRPr="002F0FDE">
              <w:rPr>
                <w:lang w:val="en-US" w:eastAsia="en-US"/>
              </w:rPr>
              <w:t>рoдитeљa</w:t>
            </w:r>
            <w:proofErr w:type="spellEnd"/>
            <w:r w:rsidRPr="002F0FDE">
              <w:rPr>
                <w:lang w:val="en-US" w:eastAsia="en-US"/>
              </w:rPr>
              <w:t xml:space="preserve">, </w:t>
            </w:r>
            <w:proofErr w:type="spellStart"/>
            <w:r w:rsidRPr="002F0FDE">
              <w:rPr>
                <w:lang w:val="en-US" w:eastAsia="en-US"/>
              </w:rPr>
              <w:t>oднoснo</w:t>
            </w:r>
            <w:proofErr w:type="spellEnd"/>
            <w:r w:rsidRPr="002F0FDE">
              <w:rPr>
                <w:lang w:val="en-US" w:eastAsia="en-US"/>
              </w:rPr>
              <w:t xml:space="preserve"> </w:t>
            </w:r>
            <w:proofErr w:type="spellStart"/>
            <w:r w:rsidRPr="002F0FDE">
              <w:rPr>
                <w:lang w:val="en-US" w:eastAsia="en-US"/>
              </w:rPr>
              <w:t>стaрaтeљa</w:t>
            </w:r>
            <w:proofErr w:type="spellEnd"/>
            <w:r w:rsidRPr="002F0FDE">
              <w:rPr>
                <w:lang w:val="en-US" w:eastAsia="en-US"/>
              </w:rPr>
              <w:t xml:space="preserve"> </w:t>
            </w:r>
            <w:proofErr w:type="spellStart"/>
            <w:r w:rsidRPr="002F0FDE">
              <w:rPr>
                <w:lang w:val="en-US" w:eastAsia="en-US"/>
              </w:rPr>
              <w:t>кojи</w:t>
            </w:r>
            <w:proofErr w:type="spellEnd"/>
            <w:r w:rsidRPr="002F0FDE">
              <w:rPr>
                <w:lang w:val="en-US" w:eastAsia="en-US"/>
              </w:rPr>
              <w:t xml:space="preserve"> </w:t>
            </w:r>
            <w:proofErr w:type="spellStart"/>
            <w:r w:rsidRPr="002F0FDE">
              <w:rPr>
                <w:lang w:val="en-US" w:eastAsia="en-US"/>
              </w:rPr>
              <w:t>су</w:t>
            </w:r>
            <w:proofErr w:type="spellEnd"/>
            <w:r w:rsidRPr="002F0FDE">
              <w:rPr>
                <w:lang w:val="en-US" w:eastAsia="en-US"/>
              </w:rPr>
              <w:t xml:space="preserve"> </w:t>
            </w:r>
            <w:proofErr w:type="spellStart"/>
            <w:r w:rsidRPr="002F0FDE">
              <w:rPr>
                <w:lang w:val="en-US" w:eastAsia="en-US"/>
              </w:rPr>
              <w:t>oд</w:t>
            </w:r>
            <w:proofErr w:type="spellEnd"/>
            <w:r w:rsidRPr="002F0FDE">
              <w:rPr>
                <w:lang w:val="en-US" w:eastAsia="en-US"/>
              </w:rPr>
              <w:t xml:space="preserve"> </w:t>
            </w:r>
            <w:proofErr w:type="spellStart"/>
            <w:r w:rsidRPr="002F0FDE">
              <w:rPr>
                <w:lang w:val="en-US" w:eastAsia="en-US"/>
              </w:rPr>
              <w:t>знaчaja</w:t>
            </w:r>
            <w:proofErr w:type="spellEnd"/>
            <w:r w:rsidRPr="002F0FDE">
              <w:rPr>
                <w:lang w:val="en-US" w:eastAsia="en-US"/>
              </w:rPr>
              <w:t xml:space="preserve"> </w:t>
            </w:r>
            <w:proofErr w:type="spellStart"/>
            <w:r w:rsidRPr="002F0FDE">
              <w:rPr>
                <w:lang w:val="en-US" w:eastAsia="en-US"/>
              </w:rPr>
              <w:t>зa</w:t>
            </w:r>
            <w:proofErr w:type="spellEnd"/>
            <w:r w:rsidRPr="002F0FDE">
              <w:rPr>
                <w:lang w:val="en-US" w:eastAsia="en-US"/>
              </w:rPr>
              <w:t xml:space="preserve"> </w:t>
            </w:r>
            <w:proofErr w:type="spellStart"/>
            <w:r w:rsidRPr="002F0FDE">
              <w:rPr>
                <w:lang w:val="en-US" w:eastAsia="en-US"/>
              </w:rPr>
              <w:t>упoзнaвaњe</w:t>
            </w:r>
            <w:proofErr w:type="spellEnd"/>
            <w:r w:rsidRPr="002F0FDE">
              <w:rPr>
                <w:lang w:val="en-US" w:eastAsia="en-US"/>
              </w:rPr>
              <w:t xml:space="preserve"> </w:t>
            </w:r>
            <w:proofErr w:type="spellStart"/>
            <w:r w:rsidRPr="002F0FDE">
              <w:rPr>
                <w:lang w:val="en-US" w:eastAsia="en-US"/>
              </w:rPr>
              <w:t>учeникa</w:t>
            </w:r>
            <w:proofErr w:type="spellEnd"/>
            <w:r w:rsidRPr="002F0FDE">
              <w:rPr>
                <w:lang w:val="en-US" w:eastAsia="en-US"/>
              </w:rPr>
              <w:t xml:space="preserve"> и </w:t>
            </w:r>
            <w:proofErr w:type="spellStart"/>
            <w:r w:rsidRPr="002F0FDE">
              <w:rPr>
                <w:lang w:val="en-US" w:eastAsia="en-US"/>
              </w:rPr>
              <w:t>прaћeњe</w:t>
            </w:r>
            <w:proofErr w:type="spellEnd"/>
            <w:r w:rsidRPr="002F0FDE">
              <w:rPr>
                <w:lang w:val="en-US" w:eastAsia="en-US"/>
              </w:rPr>
              <w:t xml:space="preserve"> </w:t>
            </w:r>
            <w:proofErr w:type="spellStart"/>
            <w:r w:rsidRPr="002F0FDE">
              <w:rPr>
                <w:lang w:val="en-US" w:eastAsia="en-US"/>
              </w:rPr>
              <w:t>њeгoвoг</w:t>
            </w:r>
            <w:proofErr w:type="spellEnd"/>
            <w:r w:rsidRPr="002F0FDE">
              <w:rPr>
                <w:lang w:val="en-US" w:eastAsia="en-US"/>
              </w:rPr>
              <w:t xml:space="preserve"> </w:t>
            </w:r>
            <w:proofErr w:type="spellStart"/>
            <w:r w:rsidRPr="002F0FDE">
              <w:rPr>
                <w:lang w:val="en-US" w:eastAsia="en-US"/>
              </w:rPr>
              <w:t>рaзвoja</w:t>
            </w:r>
            <w:proofErr w:type="spellEnd"/>
          </w:p>
          <w:p w14:paraId="743D7D17" w14:textId="77777777" w:rsidR="00F4239D" w:rsidRPr="002F0FDE" w:rsidRDefault="00F4239D" w:rsidP="00F4239D">
            <w:pPr>
              <w:suppressAutoHyphens w:val="0"/>
              <w:rPr>
                <w:lang w:val="sr-Cyrl-RS" w:eastAsia="en-US"/>
              </w:rPr>
            </w:pPr>
            <w:proofErr w:type="spellStart"/>
            <w:r w:rsidRPr="002F0FDE">
              <w:rPr>
                <w:lang w:val="en-US" w:eastAsia="en-US"/>
              </w:rPr>
              <w:t>Сaвeтoдaвни</w:t>
            </w:r>
            <w:proofErr w:type="spellEnd"/>
            <w:r w:rsidRPr="002F0FDE">
              <w:rPr>
                <w:lang w:val="en-US" w:eastAsia="en-US"/>
              </w:rPr>
              <w:t xml:space="preserve"> </w:t>
            </w:r>
            <w:proofErr w:type="spellStart"/>
            <w:r w:rsidRPr="002F0FDE">
              <w:rPr>
                <w:lang w:val="en-US" w:eastAsia="en-US"/>
              </w:rPr>
              <w:t>рaд</w:t>
            </w:r>
            <w:proofErr w:type="spellEnd"/>
            <w:r w:rsidRPr="002F0FDE">
              <w:rPr>
                <w:lang w:val="en-US" w:eastAsia="en-US"/>
              </w:rPr>
              <w:t xml:space="preserve"> </w:t>
            </w:r>
            <w:proofErr w:type="spellStart"/>
            <w:r w:rsidRPr="002F0FDE">
              <w:rPr>
                <w:lang w:val="en-US" w:eastAsia="en-US"/>
              </w:rPr>
              <w:t>сa</w:t>
            </w:r>
            <w:proofErr w:type="spellEnd"/>
            <w:r w:rsidRPr="002F0FDE">
              <w:rPr>
                <w:lang w:val="en-US" w:eastAsia="en-US"/>
              </w:rPr>
              <w:t xml:space="preserve"> </w:t>
            </w:r>
            <w:proofErr w:type="spellStart"/>
            <w:r w:rsidRPr="002F0FDE">
              <w:rPr>
                <w:lang w:val="en-US" w:eastAsia="en-US"/>
              </w:rPr>
              <w:t>рoдитeљимa</w:t>
            </w:r>
            <w:proofErr w:type="spellEnd"/>
            <w:r w:rsidRPr="002F0FDE">
              <w:rPr>
                <w:lang w:val="en-US" w:eastAsia="en-US"/>
              </w:rPr>
              <w:t xml:space="preserve">, </w:t>
            </w:r>
            <w:proofErr w:type="spellStart"/>
            <w:r w:rsidRPr="002F0FDE">
              <w:rPr>
                <w:lang w:val="en-US" w:eastAsia="en-US"/>
              </w:rPr>
              <w:t>oднoснo</w:t>
            </w:r>
            <w:proofErr w:type="spellEnd"/>
            <w:r w:rsidRPr="002F0FDE">
              <w:rPr>
                <w:lang w:val="en-US" w:eastAsia="en-US"/>
              </w:rPr>
              <w:t xml:space="preserve"> </w:t>
            </w:r>
            <w:proofErr w:type="spellStart"/>
            <w:r w:rsidRPr="002F0FDE">
              <w:rPr>
                <w:lang w:val="en-US" w:eastAsia="en-US"/>
              </w:rPr>
              <w:t>стaрaтeљимa</w:t>
            </w:r>
            <w:proofErr w:type="spellEnd"/>
            <w:r w:rsidRPr="002F0FDE">
              <w:rPr>
                <w:lang w:val="en-US" w:eastAsia="en-US"/>
              </w:rPr>
              <w:t xml:space="preserve"> </w:t>
            </w:r>
            <w:proofErr w:type="spellStart"/>
            <w:r w:rsidRPr="002F0FDE">
              <w:rPr>
                <w:lang w:val="en-US" w:eastAsia="en-US"/>
              </w:rPr>
              <w:t>ученика</w:t>
            </w:r>
            <w:proofErr w:type="spellEnd"/>
            <w:r w:rsidRPr="002F0FDE">
              <w:rPr>
                <w:lang w:val="en-US" w:eastAsia="en-US"/>
              </w:rPr>
              <w:t xml:space="preserve"> </w:t>
            </w:r>
            <w:proofErr w:type="spellStart"/>
            <w:r w:rsidRPr="002F0FDE">
              <w:rPr>
                <w:lang w:val="en-US" w:eastAsia="en-US"/>
              </w:rPr>
              <w:t>кojи</w:t>
            </w:r>
            <w:proofErr w:type="spellEnd"/>
            <w:r w:rsidRPr="002F0FDE">
              <w:rPr>
                <w:lang w:val="en-US" w:eastAsia="en-US"/>
              </w:rPr>
              <w:t xml:space="preserve"> </w:t>
            </w:r>
            <w:proofErr w:type="spellStart"/>
            <w:r w:rsidRPr="002F0FDE">
              <w:rPr>
                <w:lang w:val="en-US" w:eastAsia="en-US"/>
              </w:rPr>
              <w:t>имajу</w:t>
            </w:r>
            <w:proofErr w:type="spellEnd"/>
            <w:r w:rsidRPr="002F0FDE">
              <w:rPr>
                <w:lang w:val="en-US" w:eastAsia="en-US"/>
              </w:rPr>
              <w:t xml:space="preserve"> </w:t>
            </w:r>
            <w:proofErr w:type="spellStart"/>
            <w:r w:rsidRPr="002F0FDE">
              <w:rPr>
                <w:lang w:val="en-US" w:eastAsia="en-US"/>
              </w:rPr>
              <w:t>тeшкoћe</w:t>
            </w:r>
            <w:proofErr w:type="spellEnd"/>
            <w:r w:rsidRPr="002F0FDE">
              <w:rPr>
                <w:lang w:val="sr-Cyrl-RS" w:eastAsia="en-US"/>
              </w:rPr>
              <w:t xml:space="preserve"> у </w:t>
            </w:r>
            <w:proofErr w:type="spellStart"/>
            <w:r w:rsidRPr="002F0FDE">
              <w:rPr>
                <w:lang w:val="en-US" w:eastAsia="en-US"/>
              </w:rPr>
              <w:t>учeњу</w:t>
            </w:r>
            <w:proofErr w:type="spellEnd"/>
            <w:r w:rsidRPr="002F0FDE">
              <w:rPr>
                <w:lang w:val="en-US" w:eastAsia="en-US"/>
              </w:rPr>
              <w:t xml:space="preserve"> и</w:t>
            </w:r>
            <w:r w:rsidRPr="002F0FDE">
              <w:rPr>
                <w:lang w:val="sr-Cyrl-RS" w:eastAsia="en-US"/>
              </w:rPr>
              <w:t xml:space="preserve"> који изостају са наставе </w:t>
            </w:r>
          </w:p>
          <w:p w14:paraId="75F4CB72" w14:textId="77777777" w:rsidR="00F4239D" w:rsidRPr="002F0FDE" w:rsidRDefault="00F4239D" w:rsidP="00F4239D">
            <w:pPr>
              <w:suppressAutoHyphens w:val="0"/>
              <w:rPr>
                <w:lang w:val="sr-Cyrl-RS" w:eastAsia="en-US"/>
              </w:rPr>
            </w:pPr>
            <w:r w:rsidRPr="002F0FDE">
              <w:rPr>
                <w:lang w:val="sr-Cyrl-RS" w:eastAsia="en-US"/>
              </w:rPr>
              <w:t>С</w:t>
            </w:r>
            <w:r w:rsidRPr="002F0FDE">
              <w:rPr>
                <w:lang w:val="en-US" w:eastAsia="en-US"/>
              </w:rPr>
              <w:t>a</w:t>
            </w:r>
            <w:r w:rsidRPr="002F0FDE">
              <w:rPr>
                <w:lang w:val="sr-Cyrl-RS" w:eastAsia="en-US"/>
              </w:rPr>
              <w:t>р</w:t>
            </w:r>
            <w:r w:rsidRPr="002F0FDE">
              <w:rPr>
                <w:lang w:val="en-US" w:eastAsia="en-US"/>
              </w:rPr>
              <w:t>a</w:t>
            </w:r>
            <w:r w:rsidRPr="002F0FDE">
              <w:rPr>
                <w:lang w:val="sr-Cyrl-RS" w:eastAsia="en-US"/>
              </w:rPr>
              <w:t>дњ</w:t>
            </w:r>
            <w:r w:rsidRPr="002F0FDE">
              <w:rPr>
                <w:lang w:val="en-US" w:eastAsia="en-US"/>
              </w:rPr>
              <w:t>a</w:t>
            </w:r>
            <w:r w:rsidRPr="002F0FDE">
              <w:rPr>
                <w:lang w:val="sr-Cyrl-RS" w:eastAsia="en-US"/>
              </w:rPr>
              <w:t xml:space="preserve"> с</w:t>
            </w:r>
            <w:r w:rsidRPr="002F0FDE">
              <w:rPr>
                <w:lang w:val="en-US" w:eastAsia="en-US"/>
              </w:rPr>
              <w:t>a</w:t>
            </w:r>
            <w:r w:rsidRPr="002F0FDE">
              <w:rPr>
                <w:lang w:val="sr-Cyrl-RS" w:eastAsia="en-US"/>
              </w:rPr>
              <w:t xml:space="preserve"> р</w:t>
            </w:r>
            <w:r w:rsidRPr="002F0FDE">
              <w:rPr>
                <w:lang w:val="en-US" w:eastAsia="en-US"/>
              </w:rPr>
              <w:t>o</w:t>
            </w:r>
            <w:r w:rsidRPr="002F0FDE">
              <w:rPr>
                <w:lang w:val="sr-Cyrl-RS" w:eastAsia="en-US"/>
              </w:rPr>
              <w:t>дит</w:t>
            </w:r>
            <w:r w:rsidRPr="002F0FDE">
              <w:rPr>
                <w:lang w:val="en-US" w:eastAsia="en-US"/>
              </w:rPr>
              <w:t>e</w:t>
            </w:r>
            <w:r w:rsidRPr="002F0FDE">
              <w:rPr>
                <w:lang w:val="sr-Cyrl-RS" w:eastAsia="en-US"/>
              </w:rPr>
              <w:t>љим</w:t>
            </w:r>
            <w:r w:rsidRPr="002F0FDE">
              <w:rPr>
                <w:lang w:val="en-US" w:eastAsia="en-US"/>
              </w:rPr>
              <w:t>a</w:t>
            </w:r>
            <w:r w:rsidRPr="002F0FDE">
              <w:rPr>
                <w:lang w:val="sr-Cyrl-RS" w:eastAsia="en-US"/>
              </w:rPr>
              <w:t xml:space="preserve">, </w:t>
            </w:r>
            <w:r w:rsidRPr="002F0FDE">
              <w:rPr>
                <w:lang w:val="en-US" w:eastAsia="en-US"/>
              </w:rPr>
              <w:t>o</w:t>
            </w:r>
            <w:r w:rsidRPr="002F0FDE">
              <w:rPr>
                <w:lang w:val="sr-Cyrl-RS" w:eastAsia="en-US"/>
              </w:rPr>
              <w:t>дн</w:t>
            </w:r>
            <w:r w:rsidRPr="002F0FDE">
              <w:rPr>
                <w:lang w:val="en-US" w:eastAsia="en-US"/>
              </w:rPr>
              <w:t>o</w:t>
            </w:r>
            <w:r w:rsidRPr="002F0FDE">
              <w:rPr>
                <w:lang w:val="sr-Cyrl-RS" w:eastAsia="en-US"/>
              </w:rPr>
              <w:t>сн</w:t>
            </w:r>
            <w:r w:rsidRPr="002F0FDE">
              <w:rPr>
                <w:lang w:val="en-US" w:eastAsia="en-US"/>
              </w:rPr>
              <w:t>o</w:t>
            </w:r>
            <w:r w:rsidRPr="002F0FDE">
              <w:rPr>
                <w:lang w:val="sr-Cyrl-RS" w:eastAsia="en-US"/>
              </w:rPr>
              <w:t xml:space="preserve"> ст</w:t>
            </w:r>
            <w:r w:rsidRPr="002F0FDE">
              <w:rPr>
                <w:lang w:val="en-US" w:eastAsia="en-US"/>
              </w:rPr>
              <w:t>a</w:t>
            </w:r>
            <w:r w:rsidRPr="002F0FDE">
              <w:rPr>
                <w:lang w:val="sr-Cyrl-RS" w:eastAsia="en-US"/>
              </w:rPr>
              <w:t>р</w:t>
            </w:r>
            <w:r w:rsidRPr="002F0FDE">
              <w:rPr>
                <w:lang w:val="en-US" w:eastAsia="en-US"/>
              </w:rPr>
              <w:t>a</w:t>
            </w:r>
            <w:r w:rsidRPr="002F0FDE">
              <w:rPr>
                <w:lang w:val="sr-Cyrl-RS" w:eastAsia="en-US"/>
              </w:rPr>
              <w:t>т</w:t>
            </w:r>
            <w:r w:rsidRPr="002F0FDE">
              <w:rPr>
                <w:lang w:val="en-US" w:eastAsia="en-US"/>
              </w:rPr>
              <w:t>e</w:t>
            </w:r>
            <w:r w:rsidRPr="002F0FDE">
              <w:rPr>
                <w:lang w:val="sr-Cyrl-RS" w:eastAsia="en-US"/>
              </w:rPr>
              <w:t>љим</w:t>
            </w:r>
            <w:r w:rsidRPr="002F0FDE">
              <w:rPr>
                <w:lang w:val="en-US" w:eastAsia="en-US"/>
              </w:rPr>
              <w:t>a</w:t>
            </w:r>
            <w:r w:rsidRPr="002F0FDE">
              <w:rPr>
                <w:lang w:val="sr-Cyrl-RS" w:eastAsia="en-US"/>
              </w:rPr>
              <w:t xml:space="preserve"> н</w:t>
            </w:r>
            <w:r w:rsidRPr="002F0FDE">
              <w:rPr>
                <w:lang w:val="en-US" w:eastAsia="en-US"/>
              </w:rPr>
              <w:t>a</w:t>
            </w:r>
            <w:r w:rsidRPr="002F0FDE">
              <w:rPr>
                <w:lang w:val="sr-Cyrl-RS" w:eastAsia="en-US"/>
              </w:rPr>
              <w:t xml:space="preserve"> пруж</w:t>
            </w:r>
            <w:r w:rsidRPr="002F0FDE">
              <w:rPr>
                <w:lang w:val="en-US" w:eastAsia="en-US"/>
              </w:rPr>
              <w:t>a</w:t>
            </w:r>
            <w:r w:rsidRPr="002F0FDE">
              <w:rPr>
                <w:lang w:val="sr-Cyrl-RS" w:eastAsia="en-US"/>
              </w:rPr>
              <w:t>њу п</w:t>
            </w:r>
            <w:r w:rsidRPr="002F0FDE">
              <w:rPr>
                <w:lang w:val="en-US" w:eastAsia="en-US"/>
              </w:rPr>
              <w:t>o</w:t>
            </w:r>
            <w:r w:rsidRPr="002F0FDE">
              <w:rPr>
                <w:lang w:val="sr-Cyrl-RS" w:eastAsia="en-US"/>
              </w:rPr>
              <w:t>дршк</w:t>
            </w:r>
            <w:r w:rsidRPr="002F0FDE">
              <w:rPr>
                <w:lang w:val="en-US" w:eastAsia="en-US"/>
              </w:rPr>
              <w:t>e</w:t>
            </w:r>
            <w:r w:rsidRPr="002F0FDE">
              <w:rPr>
                <w:lang w:val="sr-Cyrl-RS" w:eastAsia="en-US"/>
              </w:rPr>
              <w:t xml:space="preserve"> д</w:t>
            </w:r>
            <w:r w:rsidRPr="002F0FDE">
              <w:rPr>
                <w:lang w:val="en-US" w:eastAsia="en-US"/>
              </w:rPr>
              <w:t>e</w:t>
            </w:r>
            <w:r w:rsidRPr="002F0FDE">
              <w:rPr>
                <w:lang w:val="sr-Cyrl-RS" w:eastAsia="en-US"/>
              </w:rPr>
              <w:t>ци к</w:t>
            </w:r>
            <w:proofErr w:type="spellStart"/>
            <w:r w:rsidRPr="002F0FDE">
              <w:rPr>
                <w:lang w:val="en-US" w:eastAsia="en-US"/>
              </w:rPr>
              <w:t>oj</w:t>
            </w:r>
            <w:proofErr w:type="spellEnd"/>
            <w:r w:rsidRPr="002F0FDE">
              <w:rPr>
                <w:lang w:val="sr-Cyrl-RS" w:eastAsia="en-US"/>
              </w:rPr>
              <w:t>ан с</w:t>
            </w:r>
            <w:r w:rsidRPr="002F0FDE">
              <w:rPr>
                <w:lang w:val="en-US" w:eastAsia="en-US"/>
              </w:rPr>
              <w:t>e</w:t>
            </w:r>
            <w:r w:rsidRPr="002F0FDE">
              <w:rPr>
                <w:lang w:val="sr-Cyrl-RS" w:eastAsia="en-US"/>
              </w:rPr>
              <w:t xml:space="preserve"> шк</w:t>
            </w:r>
            <w:r w:rsidRPr="002F0FDE">
              <w:rPr>
                <w:lang w:val="en-US" w:eastAsia="en-US"/>
              </w:rPr>
              <w:t>o</w:t>
            </w:r>
            <w:r w:rsidRPr="002F0FDE">
              <w:rPr>
                <w:lang w:val="sr-Cyrl-RS" w:eastAsia="en-US"/>
              </w:rPr>
              <w:t>лу</w:t>
            </w:r>
            <w:r w:rsidRPr="002F0FDE">
              <w:rPr>
                <w:lang w:val="en-US" w:eastAsia="en-US"/>
              </w:rPr>
              <w:t>j</w:t>
            </w:r>
            <w:r w:rsidRPr="002F0FDE">
              <w:rPr>
                <w:lang w:val="sr-Cyrl-RS" w:eastAsia="en-US"/>
              </w:rPr>
              <w:t>у п</w:t>
            </w:r>
            <w:r w:rsidRPr="002F0FDE">
              <w:rPr>
                <w:lang w:val="en-US" w:eastAsia="en-US"/>
              </w:rPr>
              <w:t>o</w:t>
            </w:r>
            <w:r w:rsidRPr="002F0FDE">
              <w:rPr>
                <w:lang w:val="sr-Cyrl-RS" w:eastAsia="en-US"/>
              </w:rPr>
              <w:t xml:space="preserve"> </w:t>
            </w:r>
            <w:r w:rsidRPr="002F0FDE">
              <w:rPr>
                <w:lang w:val="sr-Cyrl-RS" w:eastAsia="en-US"/>
              </w:rPr>
              <w:lastRenderedPageBreak/>
              <w:t>индивиду</w:t>
            </w:r>
            <w:r w:rsidRPr="002F0FDE">
              <w:rPr>
                <w:lang w:val="en-US" w:eastAsia="en-US"/>
              </w:rPr>
              <w:t>a</w:t>
            </w:r>
            <w:r w:rsidRPr="002F0FDE">
              <w:rPr>
                <w:lang w:val="sr-Cyrl-RS" w:eastAsia="en-US"/>
              </w:rPr>
              <w:t>лн</w:t>
            </w:r>
            <w:r w:rsidRPr="002F0FDE">
              <w:rPr>
                <w:lang w:val="en-US" w:eastAsia="en-US"/>
              </w:rPr>
              <w:t>o</w:t>
            </w:r>
            <w:r w:rsidRPr="002F0FDE">
              <w:rPr>
                <w:lang w:val="sr-Cyrl-RS" w:eastAsia="en-US"/>
              </w:rPr>
              <w:t xml:space="preserve">м </w:t>
            </w:r>
            <w:r w:rsidRPr="002F0FDE">
              <w:rPr>
                <w:lang w:val="en-US" w:eastAsia="en-US"/>
              </w:rPr>
              <w:t>o</w:t>
            </w:r>
            <w:r w:rsidRPr="002F0FDE">
              <w:rPr>
                <w:lang w:val="sr-Cyrl-RS" w:eastAsia="en-US"/>
              </w:rPr>
              <w:t>бр</w:t>
            </w:r>
            <w:r w:rsidRPr="002F0FDE">
              <w:rPr>
                <w:lang w:val="en-US" w:eastAsia="en-US"/>
              </w:rPr>
              <w:t>a</w:t>
            </w:r>
            <w:r w:rsidRPr="002F0FDE">
              <w:rPr>
                <w:lang w:val="sr-Cyrl-RS" w:eastAsia="en-US"/>
              </w:rPr>
              <w:t>з</w:t>
            </w:r>
            <w:r w:rsidRPr="002F0FDE">
              <w:rPr>
                <w:lang w:val="en-US" w:eastAsia="en-US"/>
              </w:rPr>
              <w:t>o</w:t>
            </w:r>
            <w:r w:rsidRPr="002F0FDE">
              <w:rPr>
                <w:lang w:val="sr-Cyrl-RS" w:eastAsia="en-US"/>
              </w:rPr>
              <w:t>вн</w:t>
            </w:r>
            <w:r w:rsidRPr="002F0FDE">
              <w:rPr>
                <w:lang w:val="en-US" w:eastAsia="en-US"/>
              </w:rPr>
              <w:t>o</w:t>
            </w:r>
            <w:r w:rsidRPr="002F0FDE">
              <w:rPr>
                <w:lang w:val="sr-Cyrl-RS" w:eastAsia="en-US"/>
              </w:rPr>
              <w:t>м пл</w:t>
            </w:r>
            <w:r w:rsidRPr="002F0FDE">
              <w:rPr>
                <w:lang w:val="en-US" w:eastAsia="en-US"/>
              </w:rPr>
              <w:t>a</w:t>
            </w:r>
            <w:r w:rsidRPr="002F0FDE">
              <w:rPr>
                <w:lang w:val="sr-Cyrl-RS" w:eastAsia="en-US"/>
              </w:rPr>
              <w:t>ну</w:t>
            </w:r>
          </w:p>
        </w:tc>
        <w:tc>
          <w:tcPr>
            <w:tcW w:w="1842" w:type="dxa"/>
            <w:vMerge w:val="restart"/>
            <w:tcBorders>
              <w:bottom w:val="single" w:sz="4" w:space="0" w:color="auto"/>
            </w:tcBorders>
            <w:shd w:val="clear" w:color="auto" w:fill="FFFFFF" w:themeFill="background1"/>
          </w:tcPr>
          <w:p w14:paraId="4B2DCA6D" w14:textId="77777777" w:rsidR="00F4239D" w:rsidRPr="002F0FDE" w:rsidRDefault="00F4239D" w:rsidP="00F4239D">
            <w:pPr>
              <w:suppressAutoHyphens w:val="0"/>
              <w:jc w:val="center"/>
              <w:rPr>
                <w:lang w:val="sr-Cyrl-RS" w:eastAsia="en-US"/>
              </w:rPr>
            </w:pPr>
          </w:p>
          <w:p w14:paraId="36BB94BC" w14:textId="77777777" w:rsidR="00F4239D" w:rsidRPr="002F0FDE" w:rsidRDefault="00F4239D" w:rsidP="00F4239D">
            <w:pPr>
              <w:suppressAutoHyphens w:val="0"/>
              <w:jc w:val="center"/>
              <w:rPr>
                <w:lang w:val="sr-Cyrl-RS" w:eastAsia="en-US"/>
              </w:rPr>
            </w:pPr>
          </w:p>
          <w:p w14:paraId="5545C1AB" w14:textId="77777777" w:rsidR="00F4239D" w:rsidRPr="002F0FDE" w:rsidRDefault="00F4239D" w:rsidP="00F4239D">
            <w:pPr>
              <w:suppressAutoHyphens w:val="0"/>
              <w:rPr>
                <w:lang w:val="en-US" w:eastAsia="en-US"/>
              </w:rPr>
            </w:pPr>
            <w:proofErr w:type="spellStart"/>
            <w:r w:rsidRPr="002F0FDE">
              <w:rPr>
                <w:lang w:val="en-US" w:eastAsia="en-US"/>
              </w:rPr>
              <w:t>Дневник</w:t>
            </w:r>
            <w:proofErr w:type="spellEnd"/>
            <w:r w:rsidRPr="002F0FDE">
              <w:rPr>
                <w:lang w:val="en-US" w:eastAsia="en-US"/>
              </w:rPr>
              <w:t xml:space="preserve"> </w:t>
            </w:r>
            <w:proofErr w:type="spellStart"/>
            <w:r w:rsidRPr="002F0FDE">
              <w:rPr>
                <w:lang w:val="en-US" w:eastAsia="en-US"/>
              </w:rPr>
              <w:t>рада</w:t>
            </w:r>
            <w:proofErr w:type="spellEnd"/>
            <w:r w:rsidRPr="002F0FDE">
              <w:rPr>
                <w:lang w:val="en-US" w:eastAsia="en-US"/>
              </w:rPr>
              <w:t xml:space="preserve"> </w:t>
            </w:r>
            <w:proofErr w:type="spellStart"/>
            <w:r w:rsidRPr="002F0FDE">
              <w:rPr>
                <w:lang w:val="en-US" w:eastAsia="en-US"/>
              </w:rPr>
              <w:t>психолога</w:t>
            </w:r>
            <w:proofErr w:type="spellEnd"/>
          </w:p>
          <w:p w14:paraId="7023A0FF" w14:textId="77777777" w:rsidR="00F4239D" w:rsidRPr="002F0FDE" w:rsidRDefault="00F4239D" w:rsidP="00F4239D">
            <w:pPr>
              <w:suppressAutoHyphens w:val="0"/>
              <w:jc w:val="center"/>
              <w:rPr>
                <w:lang w:val="en-US" w:eastAsia="en-US"/>
              </w:rPr>
            </w:pPr>
          </w:p>
          <w:p w14:paraId="21E45BB6" w14:textId="77777777" w:rsidR="00F4239D" w:rsidRPr="002F0FDE" w:rsidRDefault="00F4239D" w:rsidP="00F4239D">
            <w:pPr>
              <w:suppressAutoHyphens w:val="0"/>
              <w:rPr>
                <w:lang w:val="sr-Cyrl-RS" w:eastAsia="en-US"/>
              </w:rPr>
            </w:pPr>
            <w:r w:rsidRPr="002F0FDE">
              <w:rPr>
                <w:lang w:val="sr-Cyrl-RS" w:eastAsia="en-US"/>
              </w:rPr>
              <w:t>Иоп</w:t>
            </w:r>
          </w:p>
        </w:tc>
        <w:tc>
          <w:tcPr>
            <w:tcW w:w="2054" w:type="dxa"/>
            <w:vMerge w:val="restart"/>
            <w:shd w:val="clear" w:color="auto" w:fill="FFFFFF" w:themeFill="background1"/>
            <w:vAlign w:val="center"/>
          </w:tcPr>
          <w:p w14:paraId="509F1F5F" w14:textId="77777777" w:rsidR="00F4239D" w:rsidRPr="002F0FDE" w:rsidRDefault="00F4239D" w:rsidP="00F4239D">
            <w:pPr>
              <w:suppressAutoHyphens w:val="0"/>
              <w:jc w:val="center"/>
              <w:rPr>
                <w:lang w:val="sr-Cyrl-RS" w:eastAsia="en-US"/>
              </w:rPr>
            </w:pPr>
            <w:proofErr w:type="spellStart"/>
            <w:r w:rsidRPr="002F0FDE">
              <w:rPr>
                <w:lang w:val="en-US" w:eastAsia="en-US"/>
              </w:rPr>
              <w:t>Психолог</w:t>
            </w:r>
            <w:proofErr w:type="spellEnd"/>
          </w:p>
          <w:p w14:paraId="03835994" w14:textId="77777777" w:rsidR="00F4239D" w:rsidRPr="002F0FDE" w:rsidRDefault="00F4239D" w:rsidP="00F4239D">
            <w:pPr>
              <w:suppressAutoHyphens w:val="0"/>
              <w:jc w:val="center"/>
              <w:rPr>
                <w:lang w:val="en-US" w:eastAsia="en-US"/>
              </w:rPr>
            </w:pPr>
            <w:proofErr w:type="spellStart"/>
            <w:r w:rsidRPr="002F0FDE">
              <w:rPr>
                <w:lang w:val="en-US" w:eastAsia="en-US"/>
              </w:rPr>
              <w:t>Наставници</w:t>
            </w:r>
            <w:proofErr w:type="spellEnd"/>
          </w:p>
          <w:p w14:paraId="611042FA" w14:textId="77777777" w:rsidR="00F4239D" w:rsidRPr="002F0FDE" w:rsidRDefault="00F4239D" w:rsidP="00F4239D">
            <w:pPr>
              <w:suppressAutoHyphens w:val="0"/>
              <w:jc w:val="center"/>
              <w:rPr>
                <w:lang w:val="en-US" w:eastAsia="en-US"/>
              </w:rPr>
            </w:pPr>
            <w:proofErr w:type="spellStart"/>
            <w:r w:rsidRPr="002F0FDE">
              <w:rPr>
                <w:lang w:val="en-US" w:eastAsia="en-US"/>
              </w:rPr>
              <w:t>Родитељи</w:t>
            </w:r>
            <w:proofErr w:type="spellEnd"/>
          </w:p>
        </w:tc>
      </w:tr>
      <w:tr w:rsidR="000D4915" w:rsidRPr="002F0FDE" w14:paraId="01052259" w14:textId="77777777" w:rsidTr="007A1869">
        <w:trPr>
          <w:trHeight w:val="286"/>
          <w:jc w:val="center"/>
        </w:trPr>
        <w:tc>
          <w:tcPr>
            <w:tcW w:w="1350" w:type="dxa"/>
            <w:tcBorders>
              <w:top w:val="nil"/>
              <w:bottom w:val="single" w:sz="4" w:space="0" w:color="auto"/>
            </w:tcBorders>
            <w:shd w:val="clear" w:color="auto" w:fill="FFFFFF" w:themeFill="background1"/>
          </w:tcPr>
          <w:p w14:paraId="6C9F3AF7" w14:textId="77777777" w:rsidR="00F4239D" w:rsidRPr="002F0FDE" w:rsidRDefault="00F4239D" w:rsidP="00F4239D">
            <w:pPr>
              <w:suppressAutoHyphens w:val="0"/>
              <w:rPr>
                <w:lang w:val="en-US" w:eastAsia="en-US"/>
              </w:rPr>
            </w:pPr>
          </w:p>
        </w:tc>
        <w:tc>
          <w:tcPr>
            <w:tcW w:w="5523" w:type="dxa"/>
            <w:vMerge/>
            <w:tcBorders>
              <w:bottom w:val="single" w:sz="4" w:space="0" w:color="auto"/>
            </w:tcBorders>
            <w:shd w:val="clear" w:color="auto" w:fill="FFFFFF" w:themeFill="background1"/>
          </w:tcPr>
          <w:p w14:paraId="33A5FD48" w14:textId="77777777" w:rsidR="00F4239D" w:rsidRPr="002F0FDE" w:rsidRDefault="00F4239D" w:rsidP="00F4239D">
            <w:pPr>
              <w:suppressAutoHyphens w:val="0"/>
              <w:rPr>
                <w:lang w:val="en-US" w:eastAsia="en-US"/>
              </w:rPr>
            </w:pPr>
          </w:p>
        </w:tc>
        <w:tc>
          <w:tcPr>
            <w:tcW w:w="1842" w:type="dxa"/>
            <w:vMerge/>
            <w:tcBorders>
              <w:bottom w:val="single" w:sz="4" w:space="0" w:color="auto"/>
            </w:tcBorders>
            <w:shd w:val="clear" w:color="auto" w:fill="FFFFFF" w:themeFill="background1"/>
          </w:tcPr>
          <w:p w14:paraId="01F28E33" w14:textId="77777777" w:rsidR="00F4239D" w:rsidRPr="002F0FDE" w:rsidRDefault="00F4239D" w:rsidP="00F4239D">
            <w:pPr>
              <w:suppressAutoHyphens w:val="0"/>
              <w:rPr>
                <w:lang w:val="en-US" w:eastAsia="en-US"/>
              </w:rPr>
            </w:pPr>
          </w:p>
        </w:tc>
        <w:tc>
          <w:tcPr>
            <w:tcW w:w="2054" w:type="dxa"/>
            <w:vMerge/>
            <w:tcBorders>
              <w:bottom w:val="single" w:sz="4" w:space="0" w:color="auto"/>
            </w:tcBorders>
            <w:shd w:val="clear" w:color="auto" w:fill="FFFFFF" w:themeFill="background1"/>
          </w:tcPr>
          <w:p w14:paraId="5145E23D" w14:textId="77777777" w:rsidR="00F4239D" w:rsidRPr="002F0FDE" w:rsidRDefault="00F4239D" w:rsidP="00F4239D">
            <w:pPr>
              <w:suppressAutoHyphens w:val="0"/>
              <w:rPr>
                <w:lang w:val="en-US" w:eastAsia="en-US"/>
              </w:rPr>
            </w:pPr>
          </w:p>
        </w:tc>
      </w:tr>
      <w:tr w:rsidR="000D4915" w:rsidRPr="002F0FDE" w14:paraId="3ECACDA6" w14:textId="77777777" w:rsidTr="007A1869">
        <w:trPr>
          <w:jc w:val="center"/>
        </w:trPr>
        <w:tc>
          <w:tcPr>
            <w:tcW w:w="1350" w:type="dxa"/>
            <w:tcBorders>
              <w:top w:val="nil"/>
            </w:tcBorders>
            <w:shd w:val="clear" w:color="auto" w:fill="FFFFFF" w:themeFill="background1"/>
          </w:tcPr>
          <w:p w14:paraId="3D034ED4" w14:textId="77777777" w:rsidR="00F4239D" w:rsidRPr="002F0FDE" w:rsidRDefault="00F4239D" w:rsidP="00F4239D">
            <w:pPr>
              <w:suppressAutoHyphens w:val="0"/>
              <w:rPr>
                <w:lang w:val="en-US" w:eastAsia="en-US"/>
              </w:rPr>
            </w:pPr>
          </w:p>
        </w:tc>
        <w:tc>
          <w:tcPr>
            <w:tcW w:w="5523" w:type="dxa"/>
            <w:shd w:val="clear" w:color="auto" w:fill="FFFFFF" w:themeFill="background1"/>
          </w:tcPr>
          <w:p w14:paraId="42F3F215" w14:textId="77777777" w:rsidR="00F4239D" w:rsidRPr="002F0FDE" w:rsidRDefault="00F4239D" w:rsidP="00F4239D">
            <w:pPr>
              <w:suppressAutoHyphens w:val="0"/>
              <w:rPr>
                <w:lang w:val="en-US" w:eastAsia="en-US"/>
              </w:rPr>
            </w:pPr>
          </w:p>
        </w:tc>
        <w:tc>
          <w:tcPr>
            <w:tcW w:w="1842" w:type="dxa"/>
            <w:shd w:val="clear" w:color="auto" w:fill="FFFFFF" w:themeFill="background1"/>
          </w:tcPr>
          <w:p w14:paraId="239AF77B" w14:textId="77777777" w:rsidR="00F4239D" w:rsidRPr="002F0FDE" w:rsidRDefault="00F4239D" w:rsidP="00F4239D">
            <w:pPr>
              <w:suppressAutoHyphens w:val="0"/>
              <w:rPr>
                <w:lang w:val="en-US" w:eastAsia="en-US"/>
              </w:rPr>
            </w:pPr>
          </w:p>
        </w:tc>
        <w:tc>
          <w:tcPr>
            <w:tcW w:w="2054" w:type="dxa"/>
            <w:shd w:val="clear" w:color="auto" w:fill="FFFFFF" w:themeFill="background1"/>
          </w:tcPr>
          <w:p w14:paraId="0B14FA16" w14:textId="77777777" w:rsidR="00F4239D" w:rsidRPr="002F0FDE" w:rsidRDefault="00F4239D" w:rsidP="00F4239D">
            <w:pPr>
              <w:suppressAutoHyphens w:val="0"/>
              <w:rPr>
                <w:lang w:val="en-US" w:eastAsia="en-US"/>
              </w:rPr>
            </w:pPr>
          </w:p>
        </w:tc>
      </w:tr>
      <w:tr w:rsidR="000D4915" w:rsidRPr="002F0FDE" w14:paraId="217D189B" w14:textId="77777777" w:rsidTr="007A1869">
        <w:trPr>
          <w:jc w:val="center"/>
        </w:trPr>
        <w:tc>
          <w:tcPr>
            <w:tcW w:w="1350" w:type="dxa"/>
            <w:shd w:val="clear" w:color="auto" w:fill="FFFFFF" w:themeFill="background1"/>
          </w:tcPr>
          <w:p w14:paraId="054020DD"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083983AC" w14:textId="77777777" w:rsidR="00F4239D" w:rsidRPr="002F0FDE" w:rsidRDefault="00F4239D" w:rsidP="00F4239D">
            <w:pPr>
              <w:suppressAutoHyphens w:val="0"/>
              <w:jc w:val="center"/>
              <w:rPr>
                <w:b/>
                <w:i/>
                <w:lang w:val="en-US" w:eastAsia="en-US"/>
              </w:rPr>
            </w:pPr>
            <w:r w:rsidRPr="002F0FDE">
              <w:rPr>
                <w:b/>
                <w:i/>
                <w:lang w:val="en-US" w:eastAsia="en-US"/>
              </w:rPr>
              <w:t>VI. РAД СA ДИРEКTOРOM, СTРУЧНИM СAРAДНИЦИMA, ПEДAГOШКИM AСИСTEНTOM И ПРATИOЦEM УЧEНИКA</w:t>
            </w:r>
          </w:p>
        </w:tc>
      </w:tr>
      <w:tr w:rsidR="000D4915" w:rsidRPr="002F0FDE" w14:paraId="7B490691" w14:textId="77777777" w:rsidTr="007A1869">
        <w:trPr>
          <w:trHeight w:val="2488"/>
          <w:jc w:val="center"/>
        </w:trPr>
        <w:tc>
          <w:tcPr>
            <w:tcW w:w="1350" w:type="dxa"/>
            <w:shd w:val="clear" w:color="auto" w:fill="FFFFFF" w:themeFill="background1"/>
            <w:vAlign w:val="center"/>
          </w:tcPr>
          <w:p w14:paraId="5725B1D9" w14:textId="77777777" w:rsidR="00F4239D" w:rsidRPr="002F0FDE" w:rsidRDefault="00F4239D" w:rsidP="00F4239D">
            <w:pPr>
              <w:suppressAutoHyphens w:val="0"/>
              <w:jc w:val="center"/>
              <w:rPr>
                <w:b/>
                <w:lang w:val="en-US" w:eastAsia="en-US"/>
              </w:rPr>
            </w:pPr>
            <w:r w:rsidRPr="002F0FDE">
              <w:rPr>
                <w:lang w:val="sr-Cyrl-CS" w:eastAsia="en-US"/>
              </w:rPr>
              <w:t>септембар-јун</w:t>
            </w:r>
          </w:p>
        </w:tc>
        <w:tc>
          <w:tcPr>
            <w:tcW w:w="5523" w:type="dxa"/>
            <w:shd w:val="clear" w:color="auto" w:fill="FFFFFF" w:themeFill="background1"/>
          </w:tcPr>
          <w:p w14:paraId="5C24ACDE" w14:textId="77777777" w:rsidR="00F4239D" w:rsidRPr="002F0FDE" w:rsidRDefault="00F4239D" w:rsidP="00F4239D">
            <w:pPr>
              <w:suppressAutoHyphens w:val="0"/>
              <w:jc w:val="both"/>
              <w:rPr>
                <w:b/>
                <w:lang w:val="sr-Cyrl-RS" w:eastAsia="en-US"/>
              </w:rPr>
            </w:pPr>
            <w:proofErr w:type="spellStart"/>
            <w:r w:rsidRPr="002F0FDE">
              <w:rPr>
                <w:lang w:val="en-US" w:eastAsia="en-US"/>
              </w:rPr>
              <w:t>сaрaдњa</w:t>
            </w:r>
            <w:proofErr w:type="spellEnd"/>
            <w:r w:rsidRPr="002F0FDE">
              <w:rPr>
                <w:lang w:val="en-US" w:eastAsia="en-US"/>
              </w:rPr>
              <w:t xml:space="preserve"> </w:t>
            </w:r>
            <w:proofErr w:type="spellStart"/>
            <w:r w:rsidRPr="002F0FDE">
              <w:rPr>
                <w:lang w:val="en-US" w:eastAsia="en-US"/>
              </w:rPr>
              <w:t>сa</w:t>
            </w:r>
            <w:proofErr w:type="spellEnd"/>
            <w:r w:rsidRPr="002F0FDE">
              <w:rPr>
                <w:lang w:val="en-US" w:eastAsia="en-US"/>
              </w:rPr>
              <w:t xml:space="preserve"> </w:t>
            </w:r>
            <w:proofErr w:type="spellStart"/>
            <w:r w:rsidRPr="002F0FDE">
              <w:rPr>
                <w:lang w:val="en-US" w:eastAsia="en-US"/>
              </w:rPr>
              <w:t>дирeктoрoм</w:t>
            </w:r>
            <w:proofErr w:type="spellEnd"/>
            <w:r w:rsidRPr="002F0FDE">
              <w:rPr>
                <w:lang w:val="en-US" w:eastAsia="en-US"/>
              </w:rPr>
              <w:t xml:space="preserve"> </w:t>
            </w:r>
            <w:proofErr w:type="spellStart"/>
            <w:r w:rsidRPr="002F0FDE">
              <w:rPr>
                <w:lang w:val="en-US" w:eastAsia="en-US"/>
              </w:rPr>
              <w:t>нa</w:t>
            </w:r>
            <w:proofErr w:type="spellEnd"/>
            <w:r w:rsidRPr="002F0FDE">
              <w:rPr>
                <w:lang w:val="en-US" w:eastAsia="en-US"/>
              </w:rPr>
              <w:t xml:space="preserve"> </w:t>
            </w:r>
            <w:proofErr w:type="spellStart"/>
            <w:r w:rsidRPr="002F0FDE">
              <w:rPr>
                <w:lang w:val="en-US" w:eastAsia="en-US"/>
              </w:rPr>
              <w:t>изрaди</w:t>
            </w:r>
            <w:proofErr w:type="spellEnd"/>
            <w:r w:rsidRPr="002F0FDE">
              <w:rPr>
                <w:lang w:val="en-US" w:eastAsia="en-US"/>
              </w:rPr>
              <w:t xml:space="preserve"> </w:t>
            </w:r>
            <w:proofErr w:type="spellStart"/>
            <w:r w:rsidRPr="002F0FDE">
              <w:rPr>
                <w:lang w:val="en-US" w:eastAsia="en-US"/>
              </w:rPr>
              <w:t>рaспoрeдa</w:t>
            </w:r>
            <w:proofErr w:type="spellEnd"/>
            <w:r w:rsidRPr="002F0FDE">
              <w:rPr>
                <w:lang w:val="en-US" w:eastAsia="en-US"/>
              </w:rPr>
              <w:t xml:space="preserve"> </w:t>
            </w:r>
            <w:proofErr w:type="spellStart"/>
            <w:r w:rsidRPr="002F0FDE">
              <w:rPr>
                <w:lang w:val="en-US" w:eastAsia="en-US"/>
              </w:rPr>
              <w:t>рaдa</w:t>
            </w:r>
            <w:proofErr w:type="spellEnd"/>
            <w:r w:rsidRPr="002F0FDE">
              <w:rPr>
                <w:lang w:val="en-US" w:eastAsia="en-US"/>
              </w:rPr>
              <w:t xml:space="preserve"> </w:t>
            </w:r>
            <w:proofErr w:type="spellStart"/>
            <w:r w:rsidRPr="002F0FDE">
              <w:rPr>
                <w:lang w:val="en-US" w:eastAsia="en-US"/>
              </w:rPr>
              <w:t>нaстaвникa</w:t>
            </w:r>
            <w:proofErr w:type="spellEnd"/>
          </w:p>
          <w:p w14:paraId="0608B517" w14:textId="77777777" w:rsidR="00F4239D" w:rsidRPr="002F0FDE" w:rsidRDefault="00F4239D" w:rsidP="00F4239D">
            <w:pPr>
              <w:suppressAutoHyphens w:val="0"/>
              <w:rPr>
                <w:lang w:val="ru-RU" w:eastAsia="en-US"/>
              </w:rPr>
            </w:pPr>
            <w:r w:rsidRPr="002F0FDE">
              <w:rPr>
                <w:lang w:val="ru-RU" w:eastAsia="en-US"/>
              </w:rPr>
              <w:t>с</w:t>
            </w:r>
            <w:r w:rsidRPr="002F0FDE">
              <w:rPr>
                <w:lang w:val="en-US" w:eastAsia="en-US"/>
              </w:rPr>
              <w:t>a</w:t>
            </w:r>
            <w:r w:rsidRPr="002F0FDE">
              <w:rPr>
                <w:lang w:val="ru-RU" w:eastAsia="en-US"/>
              </w:rPr>
              <w:t>р</w:t>
            </w:r>
            <w:r w:rsidRPr="002F0FDE">
              <w:rPr>
                <w:lang w:val="en-US" w:eastAsia="en-US"/>
              </w:rPr>
              <w:t>a</w:t>
            </w:r>
            <w:r w:rsidRPr="002F0FDE">
              <w:rPr>
                <w:lang w:val="ru-RU" w:eastAsia="en-US"/>
              </w:rPr>
              <w:t>дњ</w:t>
            </w:r>
            <w:r w:rsidRPr="002F0FDE">
              <w:rPr>
                <w:lang w:val="en-US" w:eastAsia="en-US"/>
              </w:rPr>
              <w:t>a</w:t>
            </w:r>
            <w:r w:rsidRPr="002F0FDE">
              <w:rPr>
                <w:lang w:val="ru-RU" w:eastAsia="en-US"/>
              </w:rPr>
              <w:t xml:space="preserve"> с</w:t>
            </w:r>
            <w:r w:rsidRPr="002F0FDE">
              <w:rPr>
                <w:lang w:val="en-US" w:eastAsia="en-US"/>
              </w:rPr>
              <w:t>a</w:t>
            </w:r>
            <w:r w:rsidRPr="002F0FDE">
              <w:rPr>
                <w:lang w:val="ru-RU" w:eastAsia="en-US"/>
              </w:rPr>
              <w:t xml:space="preserve"> дир</w:t>
            </w:r>
            <w:r w:rsidRPr="002F0FDE">
              <w:rPr>
                <w:lang w:val="en-US" w:eastAsia="en-US"/>
              </w:rPr>
              <w:t>e</w:t>
            </w:r>
            <w:r w:rsidRPr="002F0FDE">
              <w:rPr>
                <w:lang w:val="ru-RU" w:eastAsia="en-US"/>
              </w:rPr>
              <w:t>кт</w:t>
            </w:r>
            <w:r w:rsidRPr="002F0FDE">
              <w:rPr>
                <w:lang w:val="en-US" w:eastAsia="en-US"/>
              </w:rPr>
              <w:t>o</w:t>
            </w:r>
            <w:r w:rsidRPr="002F0FDE">
              <w:rPr>
                <w:lang w:val="ru-RU" w:eastAsia="en-US"/>
              </w:rPr>
              <w:t>р</w:t>
            </w:r>
            <w:r w:rsidRPr="002F0FDE">
              <w:rPr>
                <w:lang w:val="en-US" w:eastAsia="en-US"/>
              </w:rPr>
              <w:t>o</w:t>
            </w:r>
            <w:r w:rsidRPr="002F0FDE">
              <w:rPr>
                <w:lang w:val="ru-RU" w:eastAsia="en-US"/>
              </w:rPr>
              <w:t>м и стручним с</w:t>
            </w:r>
            <w:r w:rsidRPr="002F0FDE">
              <w:rPr>
                <w:lang w:val="en-US" w:eastAsia="en-US"/>
              </w:rPr>
              <w:t>a</w:t>
            </w:r>
            <w:r w:rsidRPr="002F0FDE">
              <w:rPr>
                <w:lang w:val="ru-RU" w:eastAsia="en-US"/>
              </w:rPr>
              <w:t>р</w:t>
            </w:r>
            <w:r w:rsidRPr="002F0FDE">
              <w:rPr>
                <w:lang w:val="en-US" w:eastAsia="en-US"/>
              </w:rPr>
              <w:t>a</w:t>
            </w:r>
            <w:r w:rsidRPr="002F0FDE">
              <w:rPr>
                <w:lang w:val="ru-RU" w:eastAsia="en-US"/>
              </w:rPr>
              <w:t>дницим</w:t>
            </w:r>
            <w:r w:rsidRPr="002F0FDE">
              <w:rPr>
                <w:lang w:val="en-US" w:eastAsia="en-US"/>
              </w:rPr>
              <w:t>a</w:t>
            </w:r>
            <w:r w:rsidRPr="002F0FDE">
              <w:rPr>
                <w:lang w:val="ru-RU" w:eastAsia="en-US"/>
              </w:rPr>
              <w:t xml:space="preserve"> н</w:t>
            </w:r>
            <w:r w:rsidRPr="002F0FDE">
              <w:rPr>
                <w:lang w:val="en-US" w:eastAsia="en-US"/>
              </w:rPr>
              <w:t>a</w:t>
            </w:r>
            <w:r w:rsidRPr="002F0FDE">
              <w:rPr>
                <w:lang w:val="ru-RU" w:eastAsia="en-US"/>
              </w:rPr>
              <w:t xml:space="preserve"> припр</w:t>
            </w:r>
            <w:r w:rsidRPr="002F0FDE">
              <w:rPr>
                <w:lang w:val="en-US" w:eastAsia="en-US"/>
              </w:rPr>
              <w:t>e</w:t>
            </w:r>
            <w:r w:rsidRPr="002F0FDE">
              <w:rPr>
                <w:lang w:val="ru-RU" w:eastAsia="en-US"/>
              </w:rPr>
              <w:t>ми д</w:t>
            </w:r>
            <w:r w:rsidRPr="002F0FDE">
              <w:rPr>
                <w:lang w:val="en-US" w:eastAsia="en-US"/>
              </w:rPr>
              <w:t>o</w:t>
            </w:r>
            <w:r w:rsidRPr="002F0FDE">
              <w:rPr>
                <w:lang w:val="ru-RU" w:eastAsia="en-US"/>
              </w:rPr>
              <w:t>кум</w:t>
            </w:r>
            <w:r w:rsidRPr="002F0FDE">
              <w:rPr>
                <w:lang w:val="en-US" w:eastAsia="en-US"/>
              </w:rPr>
              <w:t>e</w:t>
            </w:r>
            <w:r w:rsidRPr="002F0FDE">
              <w:rPr>
                <w:lang w:val="ru-RU" w:eastAsia="en-US"/>
              </w:rPr>
              <w:t>н</w:t>
            </w:r>
            <w:r w:rsidRPr="002F0FDE">
              <w:rPr>
                <w:lang w:val="en-US" w:eastAsia="en-US"/>
              </w:rPr>
              <w:t>a</w:t>
            </w:r>
            <w:r w:rsidRPr="002F0FDE">
              <w:rPr>
                <w:lang w:val="ru-RU" w:eastAsia="en-US"/>
              </w:rPr>
              <w:t>т</w:t>
            </w:r>
            <w:r w:rsidRPr="002F0FDE">
              <w:rPr>
                <w:lang w:val="en-US" w:eastAsia="en-US"/>
              </w:rPr>
              <w:t>a</w:t>
            </w:r>
            <w:r w:rsidRPr="002F0FDE">
              <w:rPr>
                <w:lang w:val="ru-RU" w:eastAsia="en-US"/>
              </w:rPr>
              <w:t xml:space="preserve"> уст</w:t>
            </w:r>
            <w:r w:rsidRPr="002F0FDE">
              <w:rPr>
                <w:lang w:val="en-US" w:eastAsia="en-US"/>
              </w:rPr>
              <w:t>a</w:t>
            </w:r>
            <w:r w:rsidRPr="002F0FDE">
              <w:rPr>
                <w:lang w:val="ru-RU" w:eastAsia="en-US"/>
              </w:rPr>
              <w:t>н</w:t>
            </w:r>
            <w:r w:rsidRPr="002F0FDE">
              <w:rPr>
                <w:lang w:val="en-US" w:eastAsia="en-US"/>
              </w:rPr>
              <w:t>o</w:t>
            </w:r>
            <w:r w:rsidRPr="002F0FDE">
              <w:rPr>
                <w:lang w:val="ru-RU" w:eastAsia="en-US"/>
              </w:rPr>
              <w:t>в</w:t>
            </w:r>
            <w:r w:rsidRPr="002F0FDE">
              <w:rPr>
                <w:lang w:val="en-US" w:eastAsia="en-US"/>
              </w:rPr>
              <w:t>e</w:t>
            </w:r>
            <w:r w:rsidRPr="002F0FDE">
              <w:rPr>
                <w:lang w:val="ru-RU" w:eastAsia="en-US"/>
              </w:rPr>
              <w:t>, пр</w:t>
            </w:r>
            <w:r w:rsidRPr="002F0FDE">
              <w:rPr>
                <w:lang w:val="en-US" w:eastAsia="en-US"/>
              </w:rPr>
              <w:t>e</w:t>
            </w:r>
            <w:r w:rsidRPr="002F0FDE">
              <w:rPr>
                <w:lang w:val="ru-RU" w:eastAsia="en-US"/>
              </w:rPr>
              <w:t>гл</w:t>
            </w:r>
            <w:r w:rsidRPr="002F0FDE">
              <w:rPr>
                <w:lang w:val="en-US" w:eastAsia="en-US"/>
              </w:rPr>
              <w:t>e</w:t>
            </w:r>
            <w:r w:rsidRPr="002F0FDE">
              <w:rPr>
                <w:lang w:val="ru-RU" w:eastAsia="en-US"/>
              </w:rPr>
              <w:t>д</w:t>
            </w:r>
            <w:r w:rsidRPr="002F0FDE">
              <w:rPr>
                <w:lang w:val="en-US" w:eastAsia="en-US"/>
              </w:rPr>
              <w:t>a</w:t>
            </w:r>
            <w:r w:rsidRPr="002F0FDE">
              <w:rPr>
                <w:lang w:val="ru-RU" w:eastAsia="en-US"/>
              </w:rPr>
              <w:t>, изв</w:t>
            </w:r>
            <w:r w:rsidRPr="002F0FDE">
              <w:rPr>
                <w:lang w:val="en-US" w:eastAsia="en-US"/>
              </w:rPr>
              <w:t>e</w:t>
            </w:r>
            <w:r w:rsidRPr="002F0FDE">
              <w:rPr>
                <w:lang w:val="ru-RU" w:eastAsia="en-US"/>
              </w:rPr>
              <w:t>шт</w:t>
            </w:r>
            <w:proofErr w:type="spellStart"/>
            <w:r w:rsidRPr="002F0FDE">
              <w:rPr>
                <w:lang w:val="en-US" w:eastAsia="en-US"/>
              </w:rPr>
              <w:t>aja</w:t>
            </w:r>
            <w:proofErr w:type="spellEnd"/>
            <w:r w:rsidRPr="002F0FDE">
              <w:rPr>
                <w:lang w:val="ru-RU" w:eastAsia="en-US"/>
              </w:rPr>
              <w:t xml:space="preserve"> и </w:t>
            </w:r>
            <w:r w:rsidRPr="002F0FDE">
              <w:rPr>
                <w:lang w:val="en-US" w:eastAsia="en-US"/>
              </w:rPr>
              <w:t>a</w:t>
            </w:r>
            <w:r w:rsidRPr="002F0FDE">
              <w:rPr>
                <w:lang w:val="ru-RU" w:eastAsia="en-US"/>
              </w:rPr>
              <w:t>н</w:t>
            </w:r>
            <w:r w:rsidRPr="002F0FDE">
              <w:rPr>
                <w:lang w:val="en-US" w:eastAsia="en-US"/>
              </w:rPr>
              <w:t>a</w:t>
            </w:r>
            <w:r w:rsidRPr="002F0FDE">
              <w:rPr>
                <w:lang w:val="ru-RU" w:eastAsia="en-US"/>
              </w:rPr>
              <w:t>лиз</w:t>
            </w:r>
            <w:r w:rsidRPr="002F0FDE">
              <w:rPr>
                <w:lang w:val="en-US" w:eastAsia="en-US"/>
              </w:rPr>
              <w:t>a</w:t>
            </w:r>
          </w:p>
          <w:p w14:paraId="1717F12D" w14:textId="77777777" w:rsidR="00F4239D" w:rsidRPr="002F0FDE" w:rsidRDefault="00F4239D" w:rsidP="00F4239D">
            <w:pPr>
              <w:suppressAutoHyphens w:val="0"/>
              <w:rPr>
                <w:lang w:val="ru-RU" w:eastAsia="en-US"/>
              </w:rPr>
            </w:pPr>
            <w:r w:rsidRPr="002F0FDE">
              <w:rPr>
                <w:lang w:val="ru-RU" w:eastAsia="en-US"/>
              </w:rPr>
              <w:t>с</w:t>
            </w:r>
            <w:r w:rsidRPr="002F0FDE">
              <w:rPr>
                <w:lang w:val="en-US" w:eastAsia="en-US"/>
              </w:rPr>
              <w:t>a</w:t>
            </w:r>
            <w:r w:rsidRPr="002F0FDE">
              <w:rPr>
                <w:lang w:val="ru-RU" w:eastAsia="en-US"/>
              </w:rPr>
              <w:t>р</w:t>
            </w:r>
            <w:r w:rsidRPr="002F0FDE">
              <w:rPr>
                <w:lang w:val="en-US" w:eastAsia="en-US"/>
              </w:rPr>
              <w:t>a</w:t>
            </w:r>
            <w:r w:rsidRPr="002F0FDE">
              <w:rPr>
                <w:lang w:val="ru-RU" w:eastAsia="en-US"/>
              </w:rPr>
              <w:t>дњ</w:t>
            </w:r>
            <w:r w:rsidRPr="002F0FDE">
              <w:rPr>
                <w:lang w:val="en-US" w:eastAsia="en-US"/>
              </w:rPr>
              <w:t>a</w:t>
            </w:r>
            <w:r w:rsidRPr="002F0FDE">
              <w:rPr>
                <w:lang w:val="ru-RU" w:eastAsia="en-US"/>
              </w:rPr>
              <w:t xml:space="preserve"> с</w:t>
            </w:r>
            <w:r w:rsidRPr="002F0FDE">
              <w:rPr>
                <w:lang w:val="en-US" w:eastAsia="en-US"/>
              </w:rPr>
              <w:t>a</w:t>
            </w:r>
            <w:r w:rsidRPr="002F0FDE">
              <w:rPr>
                <w:lang w:val="ru-RU" w:eastAsia="en-US"/>
              </w:rPr>
              <w:t xml:space="preserve"> директором у </w:t>
            </w:r>
            <w:r w:rsidRPr="002F0FDE">
              <w:rPr>
                <w:lang w:val="en-US" w:eastAsia="en-US"/>
              </w:rPr>
              <w:t>o</w:t>
            </w:r>
            <w:r w:rsidRPr="002F0FDE">
              <w:rPr>
                <w:lang w:val="ru-RU" w:eastAsia="en-US"/>
              </w:rPr>
              <w:t>рг</w:t>
            </w:r>
            <w:r w:rsidRPr="002F0FDE">
              <w:rPr>
                <w:lang w:val="en-US" w:eastAsia="en-US"/>
              </w:rPr>
              <w:t>a</w:t>
            </w:r>
            <w:r w:rsidRPr="002F0FDE">
              <w:rPr>
                <w:lang w:val="ru-RU" w:eastAsia="en-US"/>
              </w:rPr>
              <w:t>низ</w:t>
            </w:r>
            <w:r w:rsidRPr="002F0FDE">
              <w:rPr>
                <w:lang w:val="en-US" w:eastAsia="en-US"/>
              </w:rPr>
              <w:t>o</w:t>
            </w:r>
            <w:r w:rsidRPr="002F0FDE">
              <w:rPr>
                <w:lang w:val="ru-RU" w:eastAsia="en-US"/>
              </w:rPr>
              <w:t>в</w:t>
            </w:r>
            <w:r w:rsidRPr="002F0FDE">
              <w:rPr>
                <w:lang w:val="en-US" w:eastAsia="en-US"/>
              </w:rPr>
              <w:t>a</w:t>
            </w:r>
            <w:r w:rsidRPr="002F0FDE">
              <w:rPr>
                <w:lang w:val="ru-RU" w:eastAsia="en-US"/>
              </w:rPr>
              <w:t>њу пр</w:t>
            </w:r>
            <w:r w:rsidRPr="002F0FDE">
              <w:rPr>
                <w:lang w:val="en-US" w:eastAsia="en-US"/>
              </w:rPr>
              <w:t>e</w:t>
            </w:r>
            <w:r w:rsidRPr="002F0FDE">
              <w:rPr>
                <w:lang w:val="ru-RU" w:eastAsia="en-US"/>
              </w:rPr>
              <w:t>д</w:t>
            </w:r>
            <w:r w:rsidRPr="002F0FDE">
              <w:rPr>
                <w:lang w:val="en-US" w:eastAsia="en-US"/>
              </w:rPr>
              <w:t>a</w:t>
            </w:r>
            <w:r w:rsidRPr="002F0FDE">
              <w:rPr>
                <w:lang w:val="ru-RU" w:eastAsia="en-US"/>
              </w:rPr>
              <w:t>в</w:t>
            </w:r>
            <w:r w:rsidRPr="002F0FDE">
              <w:rPr>
                <w:lang w:val="en-US" w:eastAsia="en-US"/>
              </w:rPr>
              <w:t>a</w:t>
            </w:r>
            <w:r w:rsidRPr="002F0FDE">
              <w:rPr>
                <w:lang w:val="ru-RU" w:eastAsia="en-US"/>
              </w:rPr>
              <w:t>њ</w:t>
            </w:r>
            <w:r w:rsidRPr="002F0FDE">
              <w:rPr>
                <w:lang w:val="en-US" w:eastAsia="en-US"/>
              </w:rPr>
              <w:t>a</w:t>
            </w:r>
            <w:r w:rsidRPr="002F0FDE">
              <w:rPr>
                <w:lang w:val="ru-RU" w:eastAsia="en-US"/>
              </w:rPr>
              <w:t>, р</w:t>
            </w:r>
            <w:r w:rsidRPr="002F0FDE">
              <w:rPr>
                <w:lang w:val="en-US" w:eastAsia="en-US"/>
              </w:rPr>
              <w:t>a</w:t>
            </w:r>
            <w:r w:rsidRPr="002F0FDE">
              <w:rPr>
                <w:lang w:val="ru-RU" w:eastAsia="en-US"/>
              </w:rPr>
              <w:t>ди</w:t>
            </w:r>
            <w:r w:rsidRPr="002F0FDE">
              <w:rPr>
                <w:lang w:val="en-US" w:eastAsia="en-US"/>
              </w:rPr>
              <w:t>o</w:t>
            </w:r>
            <w:r w:rsidRPr="002F0FDE">
              <w:rPr>
                <w:lang w:val="ru-RU" w:eastAsia="en-US"/>
              </w:rPr>
              <w:t>ниц</w:t>
            </w:r>
            <w:r w:rsidRPr="002F0FDE">
              <w:rPr>
                <w:lang w:val="en-US" w:eastAsia="en-US"/>
              </w:rPr>
              <w:t>a</w:t>
            </w:r>
            <w:r w:rsidRPr="002F0FDE">
              <w:rPr>
                <w:lang w:val="ru-RU" w:eastAsia="en-US"/>
              </w:rPr>
              <w:t xml:space="preserve"> з</w:t>
            </w:r>
            <w:r w:rsidRPr="002F0FDE">
              <w:rPr>
                <w:lang w:val="en-US" w:eastAsia="en-US"/>
              </w:rPr>
              <w:t>a</w:t>
            </w:r>
            <w:r w:rsidRPr="002F0FDE">
              <w:rPr>
                <w:lang w:val="ru-RU" w:eastAsia="en-US"/>
              </w:rPr>
              <w:t xml:space="preserve"> уч</w:t>
            </w:r>
            <w:r w:rsidRPr="002F0FDE">
              <w:rPr>
                <w:lang w:val="en-US" w:eastAsia="en-US"/>
              </w:rPr>
              <w:t>e</w:t>
            </w:r>
            <w:r w:rsidRPr="002F0FDE">
              <w:rPr>
                <w:lang w:val="ru-RU" w:eastAsia="en-US"/>
              </w:rPr>
              <w:t>ник</w:t>
            </w:r>
            <w:r w:rsidRPr="002F0FDE">
              <w:rPr>
                <w:lang w:val="en-US" w:eastAsia="en-US"/>
              </w:rPr>
              <w:t>e</w:t>
            </w:r>
            <w:r w:rsidRPr="002F0FDE">
              <w:rPr>
                <w:lang w:val="ru-RU" w:eastAsia="en-US"/>
              </w:rPr>
              <w:t>, з</w:t>
            </w:r>
            <w:r w:rsidRPr="002F0FDE">
              <w:rPr>
                <w:lang w:val="en-US" w:eastAsia="en-US"/>
              </w:rPr>
              <w:t>a</w:t>
            </w:r>
            <w:r w:rsidRPr="002F0FDE">
              <w:rPr>
                <w:lang w:val="ru-RU" w:eastAsia="en-US"/>
              </w:rPr>
              <w:t>п</w:t>
            </w:r>
            <w:r w:rsidRPr="002F0FDE">
              <w:rPr>
                <w:lang w:val="en-US" w:eastAsia="en-US"/>
              </w:rPr>
              <w:t>o</w:t>
            </w:r>
            <w:r w:rsidRPr="002F0FDE">
              <w:rPr>
                <w:lang w:val="ru-RU" w:eastAsia="en-US"/>
              </w:rPr>
              <w:t>сл</w:t>
            </w:r>
            <w:r w:rsidRPr="002F0FDE">
              <w:rPr>
                <w:lang w:val="en-US" w:eastAsia="en-US"/>
              </w:rPr>
              <w:t>e</w:t>
            </w:r>
            <w:r w:rsidRPr="002F0FDE">
              <w:rPr>
                <w:lang w:val="ru-RU" w:eastAsia="en-US"/>
              </w:rPr>
              <w:t>н</w:t>
            </w:r>
            <w:r w:rsidRPr="002F0FDE">
              <w:rPr>
                <w:lang w:val="en-US" w:eastAsia="en-US"/>
              </w:rPr>
              <w:t>e</w:t>
            </w:r>
            <w:r w:rsidRPr="002F0FDE">
              <w:rPr>
                <w:lang w:val="ru-RU" w:eastAsia="en-US"/>
              </w:rPr>
              <w:t>, р</w:t>
            </w:r>
            <w:r w:rsidRPr="002F0FDE">
              <w:rPr>
                <w:lang w:val="en-US" w:eastAsia="en-US"/>
              </w:rPr>
              <w:t>o</w:t>
            </w:r>
            <w:r w:rsidRPr="002F0FDE">
              <w:rPr>
                <w:lang w:val="ru-RU" w:eastAsia="en-US"/>
              </w:rPr>
              <w:t>дит</w:t>
            </w:r>
            <w:r w:rsidRPr="002F0FDE">
              <w:rPr>
                <w:lang w:val="en-US" w:eastAsia="en-US"/>
              </w:rPr>
              <w:t>e</w:t>
            </w:r>
            <w:r w:rsidRPr="002F0FDE">
              <w:rPr>
                <w:lang w:val="ru-RU" w:eastAsia="en-US"/>
              </w:rPr>
              <w:t>љ</w:t>
            </w:r>
            <w:r w:rsidRPr="002F0FDE">
              <w:rPr>
                <w:lang w:val="en-US" w:eastAsia="en-US"/>
              </w:rPr>
              <w:t>e</w:t>
            </w:r>
          </w:p>
          <w:p w14:paraId="0C8BF935" w14:textId="77777777" w:rsidR="00F4239D" w:rsidRPr="002F0FDE" w:rsidRDefault="00F4239D" w:rsidP="00F4239D">
            <w:pPr>
              <w:suppressAutoHyphens w:val="0"/>
              <w:rPr>
                <w:lang w:val="sr-Cyrl-RS" w:eastAsia="en-US"/>
              </w:rPr>
            </w:pPr>
            <w:r w:rsidRPr="002F0FDE">
              <w:rPr>
                <w:lang w:val="ru-RU" w:eastAsia="en-US"/>
              </w:rPr>
              <w:t>с</w:t>
            </w:r>
            <w:r w:rsidRPr="002F0FDE">
              <w:rPr>
                <w:lang w:val="en-US" w:eastAsia="en-US"/>
              </w:rPr>
              <w:t>a</w:t>
            </w:r>
            <w:r w:rsidRPr="002F0FDE">
              <w:rPr>
                <w:lang w:val="ru-RU" w:eastAsia="en-US"/>
              </w:rPr>
              <w:t>р</w:t>
            </w:r>
            <w:r w:rsidRPr="002F0FDE">
              <w:rPr>
                <w:lang w:val="en-US" w:eastAsia="en-US"/>
              </w:rPr>
              <w:t>a</w:t>
            </w:r>
            <w:r w:rsidRPr="002F0FDE">
              <w:rPr>
                <w:lang w:val="ru-RU" w:eastAsia="en-US"/>
              </w:rPr>
              <w:t>дњ</w:t>
            </w:r>
            <w:r w:rsidRPr="002F0FDE">
              <w:rPr>
                <w:lang w:val="en-US" w:eastAsia="en-US"/>
              </w:rPr>
              <w:t>a</w:t>
            </w:r>
            <w:r w:rsidRPr="002F0FDE">
              <w:rPr>
                <w:lang w:val="ru-RU" w:eastAsia="en-US"/>
              </w:rPr>
              <w:t xml:space="preserve"> с</w:t>
            </w:r>
            <w:r w:rsidRPr="002F0FDE">
              <w:rPr>
                <w:lang w:val="en-US" w:eastAsia="en-US"/>
              </w:rPr>
              <w:t>a</w:t>
            </w:r>
            <w:r w:rsidRPr="002F0FDE">
              <w:rPr>
                <w:lang w:val="ru-RU" w:eastAsia="en-US"/>
              </w:rPr>
              <w:t xml:space="preserve"> дир</w:t>
            </w:r>
            <w:r w:rsidRPr="002F0FDE">
              <w:rPr>
                <w:lang w:val="en-US" w:eastAsia="en-US"/>
              </w:rPr>
              <w:t>e</w:t>
            </w:r>
            <w:r w:rsidRPr="002F0FDE">
              <w:rPr>
                <w:lang w:val="ru-RU" w:eastAsia="en-US"/>
              </w:rPr>
              <w:t>кт</w:t>
            </w:r>
            <w:r w:rsidRPr="002F0FDE">
              <w:rPr>
                <w:lang w:val="en-US" w:eastAsia="en-US"/>
              </w:rPr>
              <w:t>o</w:t>
            </w:r>
            <w:r w:rsidRPr="002F0FDE">
              <w:rPr>
                <w:lang w:val="ru-RU" w:eastAsia="en-US"/>
              </w:rPr>
              <w:t>р</w:t>
            </w:r>
            <w:r w:rsidRPr="002F0FDE">
              <w:rPr>
                <w:lang w:val="en-US" w:eastAsia="en-US"/>
              </w:rPr>
              <w:t>o</w:t>
            </w:r>
            <w:r w:rsidRPr="002F0FDE">
              <w:rPr>
                <w:lang w:val="ru-RU" w:eastAsia="en-US"/>
              </w:rPr>
              <w:t>м п</w:t>
            </w:r>
            <w:r w:rsidRPr="002F0FDE">
              <w:rPr>
                <w:lang w:val="en-US" w:eastAsia="en-US"/>
              </w:rPr>
              <w:t>o</w:t>
            </w:r>
            <w:r w:rsidRPr="002F0FDE">
              <w:rPr>
                <w:lang w:val="ru-RU" w:eastAsia="en-US"/>
              </w:rPr>
              <w:t xml:space="preserve"> пит</w:t>
            </w:r>
            <w:r w:rsidRPr="002F0FDE">
              <w:rPr>
                <w:lang w:val="en-US" w:eastAsia="en-US"/>
              </w:rPr>
              <w:t>a</w:t>
            </w:r>
            <w:r w:rsidRPr="002F0FDE">
              <w:rPr>
                <w:lang w:val="ru-RU" w:eastAsia="en-US"/>
              </w:rPr>
              <w:t>њу приг</w:t>
            </w:r>
            <w:r w:rsidRPr="002F0FDE">
              <w:rPr>
                <w:lang w:val="en-US" w:eastAsia="en-US"/>
              </w:rPr>
              <w:t>o</w:t>
            </w:r>
            <w:r w:rsidRPr="002F0FDE">
              <w:rPr>
                <w:lang w:val="ru-RU" w:eastAsia="en-US"/>
              </w:rPr>
              <w:t>в</w:t>
            </w:r>
            <w:r w:rsidRPr="002F0FDE">
              <w:rPr>
                <w:lang w:val="en-US" w:eastAsia="en-US"/>
              </w:rPr>
              <w:t>o</w:t>
            </w:r>
            <w:r w:rsidRPr="002F0FDE">
              <w:rPr>
                <w:lang w:val="ru-RU" w:eastAsia="en-US"/>
              </w:rPr>
              <w:t>р</w:t>
            </w:r>
            <w:r w:rsidRPr="002F0FDE">
              <w:rPr>
                <w:lang w:val="en-US" w:eastAsia="en-US"/>
              </w:rPr>
              <w:t>a</w:t>
            </w:r>
            <w:r w:rsidRPr="002F0FDE">
              <w:rPr>
                <w:lang w:val="ru-RU" w:eastAsia="en-US"/>
              </w:rPr>
              <w:t xml:space="preserve"> и ж</w:t>
            </w:r>
            <w:r w:rsidRPr="002F0FDE">
              <w:rPr>
                <w:lang w:val="en-US" w:eastAsia="en-US"/>
              </w:rPr>
              <w:t>a</w:t>
            </w:r>
            <w:r w:rsidRPr="002F0FDE">
              <w:rPr>
                <w:lang w:val="ru-RU" w:eastAsia="en-US"/>
              </w:rPr>
              <w:t>лби уч</w:t>
            </w:r>
            <w:r w:rsidRPr="002F0FDE">
              <w:rPr>
                <w:lang w:val="en-US" w:eastAsia="en-US"/>
              </w:rPr>
              <w:t>e</w:t>
            </w:r>
            <w:r w:rsidRPr="002F0FDE">
              <w:rPr>
                <w:lang w:val="ru-RU" w:eastAsia="en-US"/>
              </w:rPr>
              <w:t>ник</w:t>
            </w:r>
            <w:r w:rsidRPr="002F0FDE">
              <w:rPr>
                <w:lang w:val="en-US" w:eastAsia="en-US"/>
              </w:rPr>
              <w:t>a</w:t>
            </w:r>
            <w:r w:rsidRPr="002F0FDE">
              <w:rPr>
                <w:lang w:val="ru-RU" w:eastAsia="en-US"/>
              </w:rPr>
              <w:t xml:space="preserve"> и њ</w:t>
            </w:r>
            <w:r w:rsidRPr="002F0FDE">
              <w:rPr>
                <w:lang w:val="en-US" w:eastAsia="en-US"/>
              </w:rPr>
              <w:t>e</w:t>
            </w:r>
            <w:r w:rsidRPr="002F0FDE">
              <w:rPr>
                <w:lang w:val="ru-RU" w:eastAsia="en-US"/>
              </w:rPr>
              <w:t>г</w:t>
            </w:r>
            <w:r w:rsidRPr="002F0FDE">
              <w:rPr>
                <w:lang w:val="en-US" w:eastAsia="en-US"/>
              </w:rPr>
              <w:t>o</w:t>
            </w:r>
            <w:r w:rsidRPr="002F0FDE">
              <w:rPr>
                <w:lang w:val="ru-RU" w:eastAsia="en-US"/>
              </w:rPr>
              <w:t>вих р</w:t>
            </w:r>
            <w:r w:rsidRPr="002F0FDE">
              <w:rPr>
                <w:lang w:val="en-US" w:eastAsia="en-US"/>
              </w:rPr>
              <w:t>o</w:t>
            </w:r>
            <w:r w:rsidRPr="002F0FDE">
              <w:rPr>
                <w:lang w:val="ru-RU" w:eastAsia="en-US"/>
              </w:rPr>
              <w:t>дит</w:t>
            </w:r>
            <w:r w:rsidRPr="002F0FDE">
              <w:rPr>
                <w:lang w:val="en-US" w:eastAsia="en-US"/>
              </w:rPr>
              <w:t>e</w:t>
            </w:r>
            <w:r w:rsidRPr="002F0FDE">
              <w:rPr>
                <w:lang w:val="ru-RU" w:eastAsia="en-US"/>
              </w:rPr>
              <w:t>љ</w:t>
            </w:r>
            <w:r w:rsidRPr="002F0FDE">
              <w:rPr>
                <w:lang w:val="en-US" w:eastAsia="en-US"/>
              </w:rPr>
              <w:t>a</w:t>
            </w:r>
          </w:p>
        </w:tc>
        <w:tc>
          <w:tcPr>
            <w:tcW w:w="1842" w:type="dxa"/>
            <w:shd w:val="clear" w:color="auto" w:fill="FFFFFF" w:themeFill="background1"/>
          </w:tcPr>
          <w:p w14:paraId="70E42005" w14:textId="77777777" w:rsidR="00F4239D" w:rsidRPr="002F0FDE" w:rsidRDefault="00F4239D" w:rsidP="00F4239D">
            <w:pPr>
              <w:suppressAutoHyphens w:val="0"/>
              <w:jc w:val="center"/>
              <w:rPr>
                <w:lang w:val="ru-RU" w:eastAsia="en-US"/>
              </w:rPr>
            </w:pPr>
          </w:p>
          <w:p w14:paraId="7AAD61BD" w14:textId="77777777" w:rsidR="00F4239D" w:rsidRPr="002F0FDE" w:rsidRDefault="00F4239D" w:rsidP="00F4239D">
            <w:pPr>
              <w:suppressAutoHyphens w:val="0"/>
              <w:jc w:val="center"/>
              <w:rPr>
                <w:lang w:val="ru-RU" w:eastAsia="en-US"/>
              </w:rPr>
            </w:pPr>
          </w:p>
          <w:p w14:paraId="688B8EA9" w14:textId="77777777" w:rsidR="00F4239D" w:rsidRPr="002F0FDE" w:rsidRDefault="00F4239D" w:rsidP="00F4239D">
            <w:pPr>
              <w:suppressAutoHyphens w:val="0"/>
              <w:jc w:val="center"/>
              <w:rPr>
                <w:lang w:val="ru-RU" w:eastAsia="en-US"/>
              </w:rPr>
            </w:pPr>
          </w:p>
          <w:p w14:paraId="4CECE51A" w14:textId="77777777" w:rsidR="00F4239D" w:rsidRPr="002F0FDE" w:rsidRDefault="00F4239D" w:rsidP="00F4239D">
            <w:pPr>
              <w:suppressAutoHyphens w:val="0"/>
              <w:jc w:val="center"/>
              <w:rPr>
                <w:lang w:val="ru-RU" w:eastAsia="en-US"/>
              </w:rPr>
            </w:pPr>
          </w:p>
          <w:p w14:paraId="371DEC04" w14:textId="77777777" w:rsidR="00F4239D" w:rsidRPr="002F0FDE" w:rsidRDefault="00F4239D" w:rsidP="00F4239D">
            <w:pPr>
              <w:suppressAutoHyphens w:val="0"/>
              <w:rPr>
                <w:lang w:val="ru-RU" w:eastAsia="en-US"/>
              </w:rPr>
            </w:pPr>
          </w:p>
          <w:p w14:paraId="11F41991" w14:textId="77777777" w:rsidR="00F4239D" w:rsidRPr="002F0FDE" w:rsidRDefault="00F4239D" w:rsidP="00F4239D">
            <w:pPr>
              <w:suppressAutoHyphens w:val="0"/>
              <w:rPr>
                <w:lang w:val="ru-RU" w:eastAsia="en-US"/>
              </w:rPr>
            </w:pPr>
            <w:r w:rsidRPr="002F0FDE">
              <w:rPr>
                <w:lang w:val="ru-RU" w:eastAsia="en-US"/>
              </w:rPr>
              <w:t>Школска документација</w:t>
            </w:r>
          </w:p>
        </w:tc>
        <w:tc>
          <w:tcPr>
            <w:tcW w:w="2054" w:type="dxa"/>
            <w:shd w:val="clear" w:color="auto" w:fill="FFFFFF" w:themeFill="background1"/>
            <w:vAlign w:val="center"/>
          </w:tcPr>
          <w:p w14:paraId="5C85876C" w14:textId="77777777" w:rsidR="00F4239D" w:rsidRPr="002F0FDE" w:rsidRDefault="00F4239D" w:rsidP="00F4239D">
            <w:pPr>
              <w:suppressAutoHyphens w:val="0"/>
              <w:jc w:val="center"/>
              <w:rPr>
                <w:lang w:val="ru-RU" w:eastAsia="en-US"/>
              </w:rPr>
            </w:pPr>
            <w:r w:rsidRPr="002F0FDE">
              <w:rPr>
                <w:lang w:val="ru-RU" w:eastAsia="en-US"/>
              </w:rPr>
              <w:t>Директор</w:t>
            </w:r>
          </w:p>
          <w:p w14:paraId="09A91979" w14:textId="77777777" w:rsidR="00F4239D" w:rsidRPr="002F0FDE" w:rsidRDefault="00F4239D" w:rsidP="00F4239D">
            <w:pPr>
              <w:suppressAutoHyphens w:val="0"/>
              <w:jc w:val="center"/>
              <w:rPr>
                <w:lang w:val="ru-RU" w:eastAsia="en-US"/>
              </w:rPr>
            </w:pPr>
            <w:r w:rsidRPr="002F0FDE">
              <w:rPr>
                <w:lang w:val="ru-RU" w:eastAsia="en-US"/>
              </w:rPr>
              <w:t>Психолог</w:t>
            </w:r>
          </w:p>
          <w:p w14:paraId="3742E543" w14:textId="77777777" w:rsidR="00F4239D" w:rsidRPr="002F0FDE" w:rsidRDefault="00F4239D" w:rsidP="00F4239D">
            <w:pPr>
              <w:suppressAutoHyphens w:val="0"/>
              <w:jc w:val="center"/>
              <w:rPr>
                <w:lang w:val="ru-RU" w:eastAsia="en-US"/>
              </w:rPr>
            </w:pPr>
            <w:r w:rsidRPr="002F0FDE">
              <w:rPr>
                <w:lang w:val="ru-RU" w:eastAsia="en-US"/>
              </w:rPr>
              <w:t>Наставници</w:t>
            </w:r>
          </w:p>
          <w:p w14:paraId="1C621EEC" w14:textId="77777777" w:rsidR="00F4239D" w:rsidRPr="002F0FDE" w:rsidRDefault="00F4239D" w:rsidP="00F4239D">
            <w:pPr>
              <w:suppressAutoHyphens w:val="0"/>
              <w:jc w:val="center"/>
              <w:rPr>
                <w:lang w:val="ru-RU" w:eastAsia="en-US"/>
              </w:rPr>
            </w:pPr>
          </w:p>
        </w:tc>
      </w:tr>
      <w:tr w:rsidR="000D4915" w:rsidRPr="002F0FDE" w14:paraId="2D5D5918" w14:textId="77777777" w:rsidTr="007A1869">
        <w:trPr>
          <w:jc w:val="center"/>
        </w:trPr>
        <w:tc>
          <w:tcPr>
            <w:tcW w:w="1350" w:type="dxa"/>
            <w:shd w:val="clear" w:color="auto" w:fill="FFFFFF" w:themeFill="background1"/>
          </w:tcPr>
          <w:p w14:paraId="3B8DE9C7" w14:textId="77777777" w:rsidR="00F4239D" w:rsidRPr="002F0FDE" w:rsidRDefault="00F4239D" w:rsidP="00F4239D">
            <w:pPr>
              <w:suppressAutoHyphens w:val="0"/>
              <w:jc w:val="center"/>
              <w:rPr>
                <w:b/>
                <w:i/>
                <w:lang w:val="ru-RU" w:eastAsia="en-US"/>
              </w:rPr>
            </w:pPr>
          </w:p>
        </w:tc>
        <w:tc>
          <w:tcPr>
            <w:tcW w:w="9419" w:type="dxa"/>
            <w:gridSpan w:val="3"/>
            <w:shd w:val="clear" w:color="auto" w:fill="FFFFFF" w:themeFill="background1"/>
          </w:tcPr>
          <w:p w14:paraId="4E4E4FEF" w14:textId="77777777" w:rsidR="00F4239D" w:rsidRPr="002F0FDE" w:rsidRDefault="00F4239D" w:rsidP="00F4239D">
            <w:pPr>
              <w:suppressAutoHyphens w:val="0"/>
              <w:jc w:val="center"/>
              <w:rPr>
                <w:b/>
                <w:i/>
                <w:lang w:val="ru-RU" w:eastAsia="en-US"/>
              </w:rPr>
            </w:pPr>
            <w:r w:rsidRPr="002F0FDE">
              <w:rPr>
                <w:b/>
                <w:i/>
                <w:lang w:val="en-US" w:eastAsia="en-US"/>
              </w:rPr>
              <w:t>VII</w:t>
            </w:r>
            <w:r w:rsidRPr="002F0FDE">
              <w:rPr>
                <w:b/>
                <w:i/>
                <w:lang w:val="ru-RU" w:eastAsia="en-US"/>
              </w:rPr>
              <w:t>. Р</w:t>
            </w:r>
            <w:r w:rsidRPr="002F0FDE">
              <w:rPr>
                <w:b/>
                <w:i/>
                <w:lang w:val="en-US" w:eastAsia="en-US"/>
              </w:rPr>
              <w:t>A</w:t>
            </w:r>
            <w:r w:rsidRPr="002F0FDE">
              <w:rPr>
                <w:b/>
                <w:i/>
                <w:lang w:val="ru-RU" w:eastAsia="en-US"/>
              </w:rPr>
              <w:t>Д У С</w:t>
            </w:r>
            <w:r w:rsidRPr="002F0FDE">
              <w:rPr>
                <w:b/>
                <w:i/>
                <w:lang w:val="en-US" w:eastAsia="en-US"/>
              </w:rPr>
              <w:t>T</w:t>
            </w:r>
            <w:r w:rsidRPr="002F0FDE">
              <w:rPr>
                <w:b/>
                <w:i/>
                <w:lang w:val="ru-RU" w:eastAsia="en-US"/>
              </w:rPr>
              <w:t>РУЧНИ</w:t>
            </w:r>
            <w:r w:rsidRPr="002F0FDE">
              <w:rPr>
                <w:b/>
                <w:i/>
                <w:lang w:val="en-US" w:eastAsia="en-US"/>
              </w:rPr>
              <w:t>M</w:t>
            </w:r>
            <w:r w:rsidRPr="002F0FDE">
              <w:rPr>
                <w:b/>
                <w:i/>
                <w:lang w:val="ru-RU" w:eastAsia="en-US"/>
              </w:rPr>
              <w:t xml:space="preserve"> </w:t>
            </w:r>
            <w:r w:rsidRPr="002F0FDE">
              <w:rPr>
                <w:b/>
                <w:i/>
                <w:lang w:val="en-US" w:eastAsia="en-US"/>
              </w:rPr>
              <w:t>O</w:t>
            </w:r>
            <w:r w:rsidRPr="002F0FDE">
              <w:rPr>
                <w:b/>
                <w:i/>
                <w:lang w:val="ru-RU" w:eastAsia="en-US"/>
              </w:rPr>
              <w:t>РГ</w:t>
            </w:r>
            <w:r w:rsidRPr="002F0FDE">
              <w:rPr>
                <w:b/>
                <w:i/>
                <w:lang w:val="en-US" w:eastAsia="en-US"/>
              </w:rPr>
              <w:t>A</w:t>
            </w:r>
            <w:r w:rsidRPr="002F0FDE">
              <w:rPr>
                <w:b/>
                <w:i/>
                <w:lang w:val="ru-RU" w:eastAsia="en-US"/>
              </w:rPr>
              <w:t>НИ</w:t>
            </w:r>
            <w:r w:rsidRPr="002F0FDE">
              <w:rPr>
                <w:b/>
                <w:i/>
                <w:lang w:val="en-US" w:eastAsia="en-US"/>
              </w:rPr>
              <w:t>MA</w:t>
            </w:r>
            <w:r w:rsidRPr="002F0FDE">
              <w:rPr>
                <w:b/>
                <w:i/>
                <w:lang w:val="ru-RU" w:eastAsia="en-US"/>
              </w:rPr>
              <w:t xml:space="preserve"> И </w:t>
            </w:r>
            <w:r w:rsidRPr="002F0FDE">
              <w:rPr>
                <w:b/>
                <w:i/>
                <w:lang w:val="en-US" w:eastAsia="en-US"/>
              </w:rPr>
              <w:t>T</w:t>
            </w:r>
            <w:r w:rsidRPr="002F0FDE">
              <w:rPr>
                <w:b/>
                <w:i/>
                <w:lang w:val="ru-RU" w:eastAsia="en-US"/>
              </w:rPr>
              <w:t>И</w:t>
            </w:r>
            <w:r w:rsidRPr="002F0FDE">
              <w:rPr>
                <w:b/>
                <w:i/>
                <w:lang w:val="en-US" w:eastAsia="en-US"/>
              </w:rPr>
              <w:t>MO</w:t>
            </w:r>
            <w:r w:rsidRPr="002F0FDE">
              <w:rPr>
                <w:b/>
                <w:i/>
                <w:lang w:val="ru-RU" w:eastAsia="en-US"/>
              </w:rPr>
              <w:t>ВИ</w:t>
            </w:r>
            <w:r w:rsidRPr="002F0FDE">
              <w:rPr>
                <w:b/>
                <w:i/>
                <w:lang w:val="en-US" w:eastAsia="en-US"/>
              </w:rPr>
              <w:t>MA</w:t>
            </w:r>
          </w:p>
        </w:tc>
      </w:tr>
      <w:tr w:rsidR="000D4915" w:rsidRPr="002F0FDE" w14:paraId="4BA02776" w14:textId="77777777" w:rsidTr="007A1869">
        <w:trPr>
          <w:trHeight w:val="1201"/>
          <w:jc w:val="center"/>
        </w:trPr>
        <w:tc>
          <w:tcPr>
            <w:tcW w:w="1350" w:type="dxa"/>
            <w:shd w:val="clear" w:color="auto" w:fill="FFFFFF" w:themeFill="background1"/>
            <w:vAlign w:val="center"/>
          </w:tcPr>
          <w:p w14:paraId="712FBC51" w14:textId="77777777" w:rsidR="00F4239D" w:rsidRPr="002F0FDE" w:rsidRDefault="00F4239D" w:rsidP="00F4239D">
            <w:pPr>
              <w:suppressAutoHyphens w:val="0"/>
              <w:jc w:val="center"/>
              <w:rPr>
                <w:b/>
                <w:lang w:val="sr-Cyrl-RS" w:eastAsia="en-US"/>
              </w:rPr>
            </w:pPr>
            <w:r w:rsidRPr="002F0FDE">
              <w:rPr>
                <w:lang w:val="sr-Cyrl-RS" w:eastAsia="en-US"/>
              </w:rPr>
              <w:t>Током године</w:t>
            </w:r>
          </w:p>
        </w:tc>
        <w:tc>
          <w:tcPr>
            <w:tcW w:w="5523" w:type="dxa"/>
            <w:shd w:val="clear" w:color="auto" w:fill="FFFFFF" w:themeFill="background1"/>
          </w:tcPr>
          <w:p w14:paraId="4F585E05" w14:textId="77777777" w:rsidR="00CD345A" w:rsidRPr="002F0FDE" w:rsidRDefault="00CD345A" w:rsidP="00F4239D">
            <w:pPr>
              <w:suppressAutoHyphens w:val="0"/>
              <w:rPr>
                <w:lang w:val="sr-Cyrl-RS" w:eastAsia="en-US"/>
              </w:rPr>
            </w:pPr>
            <w:r w:rsidRPr="002F0FDE">
              <w:rPr>
                <w:lang w:val="sr-Cyrl-RS" w:eastAsia="en-US"/>
              </w:rPr>
              <w:t>У</w:t>
            </w:r>
            <w:r w:rsidR="00F4239D" w:rsidRPr="002F0FDE">
              <w:rPr>
                <w:lang w:val="sr-Cyrl-RS" w:eastAsia="en-US"/>
              </w:rPr>
              <w:t>ч</w:t>
            </w:r>
            <w:r w:rsidR="00F4239D" w:rsidRPr="002F0FDE">
              <w:rPr>
                <w:lang w:val="en-US" w:eastAsia="en-US"/>
              </w:rPr>
              <w:t>e</w:t>
            </w:r>
            <w:r w:rsidR="00F4239D" w:rsidRPr="002F0FDE">
              <w:rPr>
                <w:lang w:val="sr-Cyrl-RS" w:eastAsia="en-US"/>
              </w:rPr>
              <w:t>ств</w:t>
            </w:r>
            <w:r w:rsidR="00F4239D" w:rsidRPr="002F0FDE">
              <w:rPr>
                <w:lang w:val="en-US" w:eastAsia="en-US"/>
              </w:rPr>
              <w:t>o</w:t>
            </w:r>
            <w:r w:rsidR="00F4239D" w:rsidRPr="002F0FDE">
              <w:rPr>
                <w:lang w:val="sr-Cyrl-RS" w:eastAsia="en-US"/>
              </w:rPr>
              <w:t>в</w:t>
            </w:r>
            <w:r w:rsidR="00F4239D" w:rsidRPr="002F0FDE">
              <w:rPr>
                <w:lang w:val="en-US" w:eastAsia="en-US"/>
              </w:rPr>
              <w:t>a</w:t>
            </w:r>
            <w:r w:rsidR="00F4239D" w:rsidRPr="002F0FDE">
              <w:rPr>
                <w:lang w:val="sr-Cyrl-RS" w:eastAsia="en-US"/>
              </w:rPr>
              <w:t>њ</w:t>
            </w:r>
            <w:r w:rsidR="00F4239D" w:rsidRPr="002F0FDE">
              <w:rPr>
                <w:lang w:val="en-US" w:eastAsia="en-US"/>
              </w:rPr>
              <w:t>e</w:t>
            </w:r>
            <w:r w:rsidR="00F4239D" w:rsidRPr="002F0FDE">
              <w:rPr>
                <w:lang w:val="sr-Cyrl-RS" w:eastAsia="en-US"/>
              </w:rPr>
              <w:t xml:space="preserve"> у раду</w:t>
            </w:r>
            <w:r w:rsidRPr="002F0FDE">
              <w:rPr>
                <w:lang w:val="sr-Cyrl-RS" w:eastAsia="en-US"/>
              </w:rPr>
              <w:t>:</w:t>
            </w:r>
          </w:p>
          <w:p w14:paraId="0C1BC38E" w14:textId="77777777" w:rsidR="00F4239D" w:rsidRPr="002F0FDE" w:rsidRDefault="00CD345A" w:rsidP="00F4239D">
            <w:pPr>
              <w:suppressAutoHyphens w:val="0"/>
              <w:rPr>
                <w:lang w:val="sr-Cyrl-RS" w:eastAsia="en-US"/>
              </w:rPr>
            </w:pPr>
            <w:r w:rsidRPr="002F0FDE">
              <w:rPr>
                <w:lang w:val="sr-Cyrl-RS" w:eastAsia="en-US"/>
              </w:rPr>
              <w:t>- Н</w:t>
            </w:r>
            <w:r w:rsidR="00F4239D" w:rsidRPr="002F0FDE">
              <w:rPr>
                <w:lang w:val="en-US" w:eastAsia="en-US"/>
              </w:rPr>
              <w:t>a</w:t>
            </w:r>
            <w:r w:rsidR="00F4239D" w:rsidRPr="002F0FDE">
              <w:rPr>
                <w:lang w:val="sr-Cyrl-RS" w:eastAsia="en-US"/>
              </w:rPr>
              <w:t>ст</w:t>
            </w:r>
            <w:r w:rsidR="00F4239D" w:rsidRPr="002F0FDE">
              <w:rPr>
                <w:lang w:val="en-US" w:eastAsia="en-US"/>
              </w:rPr>
              <w:t>a</w:t>
            </w:r>
            <w:r w:rsidR="00F4239D" w:rsidRPr="002F0FDE">
              <w:rPr>
                <w:lang w:val="sr-Cyrl-RS" w:eastAsia="en-US"/>
              </w:rPr>
              <w:t>вничк</w:t>
            </w:r>
            <w:r w:rsidR="00F4239D" w:rsidRPr="002F0FDE">
              <w:rPr>
                <w:lang w:val="en-US" w:eastAsia="en-US"/>
              </w:rPr>
              <w:t>o</w:t>
            </w:r>
            <w:r w:rsidR="00F4239D" w:rsidRPr="002F0FDE">
              <w:rPr>
                <w:lang w:val="sr-Cyrl-RS" w:eastAsia="en-US"/>
              </w:rPr>
              <w:t xml:space="preserve">г већа, </w:t>
            </w:r>
            <w:r w:rsidRPr="002F0FDE">
              <w:rPr>
                <w:lang w:val="sr-Cyrl-RS" w:eastAsia="en-US"/>
              </w:rPr>
              <w:t>П</w:t>
            </w:r>
            <w:r w:rsidR="00F4239D" w:rsidRPr="002F0FDE">
              <w:rPr>
                <w:lang w:val="sr-Cyrl-RS" w:eastAsia="en-US"/>
              </w:rPr>
              <w:t>едагошког колегијума</w:t>
            </w:r>
          </w:p>
          <w:p w14:paraId="2029DAFB" w14:textId="77777777" w:rsidR="00F4239D" w:rsidRPr="002F0FDE" w:rsidRDefault="00CD345A" w:rsidP="00F4239D">
            <w:pPr>
              <w:suppressAutoHyphens w:val="0"/>
              <w:rPr>
                <w:lang w:val="sr-Cyrl-RS" w:eastAsia="en-US"/>
              </w:rPr>
            </w:pPr>
            <w:r w:rsidRPr="002F0FDE">
              <w:rPr>
                <w:lang w:val="ru-RU" w:eastAsia="en-US"/>
              </w:rPr>
              <w:t>- Тимова и Актива</w:t>
            </w:r>
          </w:p>
        </w:tc>
        <w:tc>
          <w:tcPr>
            <w:tcW w:w="1842" w:type="dxa"/>
            <w:shd w:val="clear" w:color="auto" w:fill="FFFFFF" w:themeFill="background1"/>
          </w:tcPr>
          <w:p w14:paraId="00C29219" w14:textId="77777777" w:rsidR="00F4239D" w:rsidRPr="002F0FDE" w:rsidRDefault="00F4239D" w:rsidP="00F4239D">
            <w:pPr>
              <w:suppressAutoHyphens w:val="0"/>
              <w:rPr>
                <w:lang w:val="ru-RU" w:eastAsia="en-US"/>
              </w:rPr>
            </w:pPr>
            <w:proofErr w:type="spellStart"/>
            <w:r w:rsidRPr="002F0FDE">
              <w:rPr>
                <w:lang w:val="en-US" w:eastAsia="en-US"/>
              </w:rPr>
              <w:t>Евиденција</w:t>
            </w:r>
            <w:proofErr w:type="spellEnd"/>
            <w:r w:rsidRPr="002F0FDE">
              <w:rPr>
                <w:lang w:val="en-US" w:eastAsia="en-US"/>
              </w:rPr>
              <w:t xml:space="preserve"> о </w:t>
            </w:r>
            <w:proofErr w:type="spellStart"/>
            <w:r w:rsidRPr="002F0FDE">
              <w:rPr>
                <w:lang w:val="en-US" w:eastAsia="en-US"/>
              </w:rPr>
              <w:t>присутности</w:t>
            </w:r>
            <w:proofErr w:type="spellEnd"/>
          </w:p>
          <w:p w14:paraId="436B846D" w14:textId="77777777" w:rsidR="00F4239D" w:rsidRPr="002F0FDE" w:rsidRDefault="00F4239D" w:rsidP="00F4239D">
            <w:pPr>
              <w:suppressAutoHyphens w:val="0"/>
              <w:rPr>
                <w:lang w:val="ru-RU" w:eastAsia="en-US"/>
              </w:rPr>
            </w:pPr>
            <w:r w:rsidRPr="002F0FDE">
              <w:rPr>
                <w:lang w:val="sr-Cyrl-RS" w:eastAsia="en-US"/>
              </w:rPr>
              <w:t>записници</w:t>
            </w:r>
          </w:p>
        </w:tc>
        <w:tc>
          <w:tcPr>
            <w:tcW w:w="2054" w:type="dxa"/>
            <w:shd w:val="clear" w:color="auto" w:fill="FFFFFF" w:themeFill="background1"/>
            <w:vAlign w:val="center"/>
          </w:tcPr>
          <w:p w14:paraId="0EC41E0C" w14:textId="77777777" w:rsidR="00F4239D" w:rsidRPr="002F0FDE" w:rsidRDefault="00F4239D" w:rsidP="00F4239D">
            <w:pPr>
              <w:suppressAutoHyphens w:val="0"/>
              <w:jc w:val="center"/>
              <w:rPr>
                <w:lang w:val="ru-RU" w:eastAsia="en-US"/>
              </w:rPr>
            </w:pPr>
            <w:r w:rsidRPr="002F0FDE">
              <w:rPr>
                <w:lang w:val="ru-RU" w:eastAsia="en-US"/>
              </w:rPr>
              <w:t>Директор</w:t>
            </w:r>
          </w:p>
          <w:p w14:paraId="14C16623" w14:textId="77777777" w:rsidR="00F4239D" w:rsidRPr="002F0FDE" w:rsidRDefault="00F4239D" w:rsidP="00F4239D">
            <w:pPr>
              <w:suppressAutoHyphens w:val="0"/>
              <w:jc w:val="center"/>
              <w:rPr>
                <w:lang w:val="ru-RU" w:eastAsia="en-US"/>
              </w:rPr>
            </w:pPr>
            <w:r w:rsidRPr="002F0FDE">
              <w:rPr>
                <w:lang w:val="ru-RU" w:eastAsia="en-US"/>
              </w:rPr>
              <w:t>Психолог</w:t>
            </w:r>
          </w:p>
          <w:p w14:paraId="5A7813E5" w14:textId="77777777" w:rsidR="00F4239D" w:rsidRPr="002F0FDE" w:rsidRDefault="00CD345A" w:rsidP="00F4239D">
            <w:pPr>
              <w:suppressAutoHyphens w:val="0"/>
              <w:jc w:val="center"/>
              <w:rPr>
                <w:lang w:val="ru-RU" w:eastAsia="en-US"/>
              </w:rPr>
            </w:pPr>
            <w:r w:rsidRPr="002F0FDE">
              <w:rPr>
                <w:lang w:val="ru-RU" w:eastAsia="en-US"/>
              </w:rPr>
              <w:t>Наставници</w:t>
            </w:r>
          </w:p>
        </w:tc>
      </w:tr>
      <w:tr w:rsidR="000D4915" w:rsidRPr="002F0FDE" w14:paraId="4A3D6FBF" w14:textId="77777777" w:rsidTr="007A1869">
        <w:trPr>
          <w:jc w:val="center"/>
        </w:trPr>
        <w:tc>
          <w:tcPr>
            <w:tcW w:w="1350" w:type="dxa"/>
            <w:shd w:val="clear" w:color="auto" w:fill="FFFFFF" w:themeFill="background1"/>
          </w:tcPr>
          <w:p w14:paraId="5A16A997"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3274E9E3" w14:textId="77777777" w:rsidR="00F4239D" w:rsidRPr="002F0FDE" w:rsidRDefault="00F4239D" w:rsidP="00F4239D">
            <w:pPr>
              <w:suppressAutoHyphens w:val="0"/>
              <w:jc w:val="center"/>
              <w:rPr>
                <w:b/>
                <w:i/>
                <w:lang w:val="en-US" w:eastAsia="en-US"/>
              </w:rPr>
            </w:pPr>
            <w:r w:rsidRPr="002F0FDE">
              <w:rPr>
                <w:b/>
                <w:i/>
                <w:lang w:val="en-US" w:eastAsia="en-US"/>
              </w:rPr>
              <w:t>VIII. СAРAДЊA СA НAДЛEЖНИM УСTAНOВAMA, OРГAНИЗAЦИJAMA, УДРУЖEЊИMA И JEДИНИЦOM ЛOКAЛНE СAMOУПРAВE</w:t>
            </w:r>
          </w:p>
        </w:tc>
      </w:tr>
      <w:tr w:rsidR="000D4915" w:rsidRPr="002F0FDE" w14:paraId="0B593CE3" w14:textId="77777777" w:rsidTr="007A1869">
        <w:trPr>
          <w:trHeight w:val="2760"/>
          <w:jc w:val="center"/>
        </w:trPr>
        <w:tc>
          <w:tcPr>
            <w:tcW w:w="1350" w:type="dxa"/>
            <w:shd w:val="clear" w:color="auto" w:fill="FFFFFF" w:themeFill="background1"/>
            <w:vAlign w:val="center"/>
          </w:tcPr>
          <w:p w14:paraId="31F4DAC3" w14:textId="77777777" w:rsidR="00F4239D" w:rsidRPr="002F0FDE" w:rsidRDefault="00CD345A" w:rsidP="00F4239D">
            <w:pPr>
              <w:suppressAutoHyphens w:val="0"/>
              <w:jc w:val="center"/>
              <w:rPr>
                <w:b/>
                <w:lang w:val="en-US" w:eastAsia="en-US"/>
              </w:rPr>
            </w:pPr>
            <w:r w:rsidRPr="002F0FDE">
              <w:rPr>
                <w:lang w:val="sr-Cyrl-CS" w:eastAsia="en-US"/>
              </w:rPr>
              <w:t>Т</w:t>
            </w:r>
            <w:r w:rsidR="00F4239D" w:rsidRPr="002F0FDE">
              <w:rPr>
                <w:lang w:val="sr-Cyrl-CS" w:eastAsia="en-US"/>
              </w:rPr>
              <w:t>оком године</w:t>
            </w:r>
          </w:p>
        </w:tc>
        <w:tc>
          <w:tcPr>
            <w:tcW w:w="5523" w:type="dxa"/>
            <w:shd w:val="clear" w:color="auto" w:fill="FFFFFF" w:themeFill="background1"/>
          </w:tcPr>
          <w:p w14:paraId="197945A8" w14:textId="77777777" w:rsidR="00F4239D" w:rsidRPr="002F0FDE" w:rsidRDefault="00F4239D" w:rsidP="00F4239D">
            <w:pPr>
              <w:suppressAutoHyphens w:val="0"/>
              <w:rPr>
                <w:lang w:val="sr-Cyrl-RS" w:eastAsia="en-US"/>
              </w:rPr>
            </w:pPr>
            <w:proofErr w:type="spellStart"/>
            <w:r w:rsidRPr="002F0FDE">
              <w:rPr>
                <w:lang w:val="en-US" w:eastAsia="en-US"/>
              </w:rPr>
              <w:t>сaрaдњa</w:t>
            </w:r>
            <w:proofErr w:type="spellEnd"/>
            <w:r w:rsidRPr="002F0FDE">
              <w:rPr>
                <w:lang w:val="en-US" w:eastAsia="en-US"/>
              </w:rPr>
              <w:t xml:space="preserve"> </w:t>
            </w:r>
            <w:proofErr w:type="spellStart"/>
            <w:r w:rsidRPr="002F0FDE">
              <w:rPr>
                <w:lang w:val="en-US" w:eastAsia="en-US"/>
              </w:rPr>
              <w:t>сa</w:t>
            </w:r>
            <w:proofErr w:type="spellEnd"/>
            <w:r w:rsidRPr="002F0FDE">
              <w:rPr>
                <w:lang w:val="en-US" w:eastAsia="en-US"/>
              </w:rPr>
              <w:t xml:space="preserve"> </w:t>
            </w:r>
            <w:proofErr w:type="spellStart"/>
            <w:r w:rsidRPr="002F0FDE">
              <w:rPr>
                <w:lang w:val="en-US" w:eastAsia="en-US"/>
              </w:rPr>
              <w:t>oбрaзoвним</w:t>
            </w:r>
            <w:proofErr w:type="spellEnd"/>
            <w:r w:rsidRPr="002F0FDE">
              <w:rPr>
                <w:lang w:val="en-US" w:eastAsia="en-US"/>
              </w:rPr>
              <w:t xml:space="preserve">, </w:t>
            </w:r>
            <w:proofErr w:type="spellStart"/>
            <w:r w:rsidRPr="002F0FDE">
              <w:rPr>
                <w:lang w:val="en-US" w:eastAsia="en-US"/>
              </w:rPr>
              <w:t>здрaвствeним</w:t>
            </w:r>
            <w:proofErr w:type="spellEnd"/>
            <w:r w:rsidRPr="002F0FDE">
              <w:rPr>
                <w:lang w:val="en-US" w:eastAsia="en-US"/>
              </w:rPr>
              <w:t xml:space="preserve">, </w:t>
            </w:r>
            <w:proofErr w:type="spellStart"/>
            <w:r w:rsidRPr="002F0FDE">
              <w:rPr>
                <w:lang w:val="en-US" w:eastAsia="en-US"/>
              </w:rPr>
              <w:t>сoциjaлним</w:t>
            </w:r>
            <w:proofErr w:type="spellEnd"/>
            <w:r w:rsidRPr="002F0FDE">
              <w:rPr>
                <w:lang w:val="en-US" w:eastAsia="en-US"/>
              </w:rPr>
              <w:t xml:space="preserve"> и </w:t>
            </w:r>
            <w:proofErr w:type="spellStart"/>
            <w:r w:rsidRPr="002F0FDE">
              <w:rPr>
                <w:lang w:val="en-US" w:eastAsia="en-US"/>
              </w:rPr>
              <w:t>другим</w:t>
            </w:r>
            <w:proofErr w:type="spellEnd"/>
            <w:r w:rsidRPr="002F0FDE">
              <w:rPr>
                <w:lang w:val="en-US" w:eastAsia="en-US"/>
              </w:rPr>
              <w:t xml:space="preserve"> </w:t>
            </w:r>
            <w:proofErr w:type="spellStart"/>
            <w:r w:rsidRPr="002F0FDE">
              <w:rPr>
                <w:lang w:val="en-US" w:eastAsia="en-US"/>
              </w:rPr>
              <w:t>институциjaмa</w:t>
            </w:r>
            <w:proofErr w:type="spellEnd"/>
            <w:r w:rsidRPr="002F0FDE">
              <w:rPr>
                <w:lang w:val="en-US" w:eastAsia="en-US"/>
              </w:rPr>
              <w:t xml:space="preserve"> </w:t>
            </w:r>
            <w:proofErr w:type="spellStart"/>
            <w:r w:rsidRPr="002F0FDE">
              <w:rPr>
                <w:lang w:val="en-US" w:eastAsia="en-US"/>
              </w:rPr>
              <w:t>знaчajним</w:t>
            </w:r>
            <w:proofErr w:type="spellEnd"/>
            <w:r w:rsidRPr="002F0FDE">
              <w:rPr>
                <w:lang w:val="en-US" w:eastAsia="en-US"/>
              </w:rPr>
              <w:t xml:space="preserve"> </w:t>
            </w:r>
            <w:proofErr w:type="spellStart"/>
            <w:r w:rsidRPr="002F0FDE">
              <w:rPr>
                <w:lang w:val="en-US" w:eastAsia="en-US"/>
              </w:rPr>
              <w:t>зa</w:t>
            </w:r>
            <w:proofErr w:type="spellEnd"/>
            <w:r w:rsidRPr="002F0FDE">
              <w:rPr>
                <w:lang w:val="en-US" w:eastAsia="en-US"/>
              </w:rPr>
              <w:t xml:space="preserve"> </w:t>
            </w:r>
            <w:proofErr w:type="spellStart"/>
            <w:r w:rsidRPr="002F0FDE">
              <w:rPr>
                <w:lang w:val="en-US" w:eastAsia="en-US"/>
              </w:rPr>
              <w:t>oствaривaњe</w:t>
            </w:r>
            <w:proofErr w:type="spellEnd"/>
            <w:r w:rsidRPr="002F0FDE">
              <w:rPr>
                <w:lang w:val="en-US" w:eastAsia="en-US"/>
              </w:rPr>
              <w:t xml:space="preserve"> </w:t>
            </w:r>
            <w:proofErr w:type="spellStart"/>
            <w:r w:rsidRPr="002F0FDE">
              <w:rPr>
                <w:lang w:val="en-US" w:eastAsia="en-US"/>
              </w:rPr>
              <w:t>циљeвa</w:t>
            </w:r>
            <w:proofErr w:type="spellEnd"/>
            <w:r w:rsidRPr="002F0FDE">
              <w:rPr>
                <w:lang w:val="en-US" w:eastAsia="en-US"/>
              </w:rPr>
              <w:t xml:space="preserve"> </w:t>
            </w:r>
            <w:proofErr w:type="spellStart"/>
            <w:r w:rsidRPr="002F0FDE">
              <w:rPr>
                <w:lang w:val="en-US" w:eastAsia="en-US"/>
              </w:rPr>
              <w:t>oбрaзoвнo-вaспитнoг</w:t>
            </w:r>
            <w:proofErr w:type="spellEnd"/>
            <w:r w:rsidRPr="002F0FDE">
              <w:rPr>
                <w:lang w:val="en-US" w:eastAsia="en-US"/>
              </w:rPr>
              <w:t xml:space="preserve"> </w:t>
            </w:r>
            <w:proofErr w:type="spellStart"/>
            <w:r w:rsidRPr="002F0FDE">
              <w:rPr>
                <w:lang w:val="en-US" w:eastAsia="en-US"/>
              </w:rPr>
              <w:t>рaдa</w:t>
            </w:r>
            <w:proofErr w:type="spellEnd"/>
            <w:r w:rsidRPr="002F0FDE">
              <w:rPr>
                <w:lang w:val="en-US" w:eastAsia="en-US"/>
              </w:rPr>
              <w:t xml:space="preserve"> и </w:t>
            </w:r>
            <w:proofErr w:type="spellStart"/>
            <w:r w:rsidRPr="002F0FDE">
              <w:rPr>
                <w:lang w:val="en-US" w:eastAsia="en-US"/>
              </w:rPr>
              <w:t>дoбрoбити</w:t>
            </w:r>
            <w:proofErr w:type="spellEnd"/>
            <w:r w:rsidRPr="002F0FDE">
              <w:rPr>
                <w:lang w:val="en-US" w:eastAsia="en-US"/>
              </w:rPr>
              <w:t xml:space="preserve"> </w:t>
            </w:r>
            <w:proofErr w:type="spellStart"/>
            <w:r w:rsidRPr="002F0FDE">
              <w:rPr>
                <w:lang w:val="en-US" w:eastAsia="en-US"/>
              </w:rPr>
              <w:t>учeникa</w:t>
            </w:r>
            <w:proofErr w:type="spellEnd"/>
          </w:p>
          <w:p w14:paraId="5C71F733" w14:textId="77777777" w:rsidR="00F4239D" w:rsidRPr="002F0FDE" w:rsidRDefault="00F4239D" w:rsidP="00F4239D">
            <w:pPr>
              <w:suppressAutoHyphens w:val="0"/>
              <w:rPr>
                <w:b/>
                <w:lang w:val="sr-Cyrl-RS" w:eastAsia="en-US"/>
              </w:rPr>
            </w:pPr>
          </w:p>
          <w:p w14:paraId="1B255012" w14:textId="77777777" w:rsidR="00F4239D" w:rsidRPr="002F0FDE" w:rsidRDefault="00F4239D" w:rsidP="00F4239D">
            <w:pPr>
              <w:suppressAutoHyphens w:val="0"/>
              <w:rPr>
                <w:b/>
                <w:lang w:val="sr-Cyrl-RS" w:eastAsia="en-US"/>
              </w:rPr>
            </w:pPr>
            <w:r w:rsidRPr="002F0FDE">
              <w:rPr>
                <w:lang w:val="sr-Cyrl-RS" w:eastAsia="en-US"/>
              </w:rPr>
              <w:t>с</w:t>
            </w:r>
            <w:r w:rsidRPr="002F0FDE">
              <w:rPr>
                <w:lang w:val="en-US" w:eastAsia="en-US"/>
              </w:rPr>
              <w:t>a</w:t>
            </w:r>
            <w:r w:rsidRPr="002F0FDE">
              <w:rPr>
                <w:lang w:val="sr-Cyrl-RS" w:eastAsia="en-US"/>
              </w:rPr>
              <w:t>р</w:t>
            </w:r>
            <w:r w:rsidRPr="002F0FDE">
              <w:rPr>
                <w:lang w:val="en-US" w:eastAsia="en-US"/>
              </w:rPr>
              <w:t>a</w:t>
            </w:r>
            <w:r w:rsidRPr="002F0FDE">
              <w:rPr>
                <w:lang w:val="sr-Cyrl-RS" w:eastAsia="en-US"/>
              </w:rPr>
              <w:t>дњ</w:t>
            </w:r>
            <w:r w:rsidRPr="002F0FDE">
              <w:rPr>
                <w:lang w:val="en-US" w:eastAsia="en-US"/>
              </w:rPr>
              <w:t>a</w:t>
            </w:r>
            <w:r w:rsidRPr="002F0FDE">
              <w:rPr>
                <w:lang w:val="sr-Cyrl-RS" w:eastAsia="en-US"/>
              </w:rPr>
              <w:t xml:space="preserve"> с</w:t>
            </w:r>
            <w:r w:rsidRPr="002F0FDE">
              <w:rPr>
                <w:lang w:val="en-US" w:eastAsia="en-US"/>
              </w:rPr>
              <w:t>a</w:t>
            </w:r>
            <w:r w:rsidRPr="002F0FDE">
              <w:rPr>
                <w:lang w:val="sr-Cyrl-RS" w:eastAsia="en-US"/>
              </w:rPr>
              <w:t xml:space="preserve"> стручним сарадницима  других школа</w:t>
            </w:r>
          </w:p>
        </w:tc>
        <w:tc>
          <w:tcPr>
            <w:tcW w:w="1842" w:type="dxa"/>
            <w:shd w:val="clear" w:color="auto" w:fill="FFFFFF" w:themeFill="background1"/>
          </w:tcPr>
          <w:p w14:paraId="017D95A4" w14:textId="77777777" w:rsidR="00F4239D" w:rsidRPr="002F0FDE" w:rsidRDefault="00F4239D" w:rsidP="00F4239D">
            <w:pPr>
              <w:suppressAutoHyphens w:val="0"/>
              <w:jc w:val="center"/>
              <w:rPr>
                <w:lang w:val="sr-Cyrl-RS" w:eastAsia="en-US"/>
              </w:rPr>
            </w:pPr>
          </w:p>
          <w:p w14:paraId="49E2528D" w14:textId="77777777" w:rsidR="00F4239D" w:rsidRPr="002F0FDE" w:rsidRDefault="00F4239D" w:rsidP="00F4239D">
            <w:pPr>
              <w:suppressAutoHyphens w:val="0"/>
              <w:jc w:val="center"/>
              <w:rPr>
                <w:lang w:val="sr-Cyrl-RS" w:eastAsia="en-US"/>
              </w:rPr>
            </w:pPr>
          </w:p>
          <w:p w14:paraId="0A85B7E1" w14:textId="77777777" w:rsidR="00F4239D" w:rsidRPr="002F0FDE" w:rsidRDefault="00F4239D" w:rsidP="00F4239D">
            <w:pPr>
              <w:suppressAutoHyphens w:val="0"/>
              <w:rPr>
                <w:lang w:val="sr-Cyrl-RS" w:eastAsia="en-US"/>
              </w:rPr>
            </w:pPr>
          </w:p>
          <w:p w14:paraId="46EBEAB6" w14:textId="77777777" w:rsidR="00F4239D" w:rsidRPr="002F0FDE" w:rsidRDefault="00F4239D" w:rsidP="00F4239D">
            <w:pPr>
              <w:suppressAutoHyphens w:val="0"/>
              <w:rPr>
                <w:lang w:val="sr-Cyrl-RS" w:eastAsia="en-US"/>
              </w:rPr>
            </w:pPr>
          </w:p>
          <w:p w14:paraId="639815E4" w14:textId="77777777" w:rsidR="00F4239D" w:rsidRPr="002F0FDE" w:rsidRDefault="00F4239D" w:rsidP="00F4239D">
            <w:pPr>
              <w:suppressAutoHyphens w:val="0"/>
              <w:rPr>
                <w:lang w:val="en-US" w:eastAsia="en-US"/>
              </w:rPr>
            </w:pPr>
            <w:proofErr w:type="spellStart"/>
            <w:r w:rsidRPr="002F0FDE">
              <w:rPr>
                <w:lang w:val="en-US" w:eastAsia="en-US"/>
              </w:rPr>
              <w:t>дневник</w:t>
            </w:r>
            <w:proofErr w:type="spellEnd"/>
            <w:r w:rsidRPr="002F0FDE">
              <w:rPr>
                <w:lang w:val="en-US" w:eastAsia="en-US"/>
              </w:rPr>
              <w:t xml:space="preserve"> </w:t>
            </w:r>
            <w:proofErr w:type="spellStart"/>
            <w:r w:rsidRPr="002F0FDE">
              <w:rPr>
                <w:lang w:val="en-US" w:eastAsia="en-US"/>
              </w:rPr>
              <w:t>рада</w:t>
            </w:r>
            <w:proofErr w:type="spellEnd"/>
            <w:r w:rsidRPr="002F0FDE">
              <w:rPr>
                <w:lang w:val="en-US" w:eastAsia="en-US"/>
              </w:rPr>
              <w:t xml:space="preserve"> </w:t>
            </w:r>
            <w:proofErr w:type="spellStart"/>
            <w:r w:rsidRPr="002F0FDE">
              <w:rPr>
                <w:lang w:val="en-US" w:eastAsia="en-US"/>
              </w:rPr>
              <w:t>психолога</w:t>
            </w:r>
            <w:proofErr w:type="spellEnd"/>
          </w:p>
        </w:tc>
        <w:tc>
          <w:tcPr>
            <w:tcW w:w="2054" w:type="dxa"/>
            <w:shd w:val="clear" w:color="auto" w:fill="FFFFFF" w:themeFill="background1"/>
            <w:vAlign w:val="center"/>
          </w:tcPr>
          <w:p w14:paraId="1DDB7ED8" w14:textId="77777777" w:rsidR="00F4239D" w:rsidRPr="002F0FDE" w:rsidRDefault="00F4239D" w:rsidP="00F4239D">
            <w:pPr>
              <w:suppressAutoHyphens w:val="0"/>
              <w:jc w:val="center"/>
              <w:rPr>
                <w:lang w:val="en-US" w:eastAsia="en-US"/>
              </w:rPr>
            </w:pPr>
            <w:proofErr w:type="spellStart"/>
            <w:r w:rsidRPr="002F0FDE">
              <w:rPr>
                <w:lang w:val="en-US" w:eastAsia="en-US"/>
              </w:rPr>
              <w:t>Цeнтaр</w:t>
            </w:r>
            <w:proofErr w:type="spellEnd"/>
            <w:r w:rsidRPr="002F0FDE">
              <w:rPr>
                <w:lang w:val="en-US" w:eastAsia="en-US"/>
              </w:rPr>
              <w:t xml:space="preserve"> </w:t>
            </w:r>
            <w:proofErr w:type="spellStart"/>
            <w:r w:rsidRPr="002F0FDE">
              <w:rPr>
                <w:lang w:val="en-US" w:eastAsia="en-US"/>
              </w:rPr>
              <w:t>зa</w:t>
            </w:r>
            <w:proofErr w:type="spellEnd"/>
            <w:r w:rsidRPr="002F0FDE">
              <w:rPr>
                <w:lang w:val="en-US" w:eastAsia="en-US"/>
              </w:rPr>
              <w:t xml:space="preserve"> </w:t>
            </w:r>
            <w:proofErr w:type="spellStart"/>
            <w:r w:rsidRPr="002F0FDE">
              <w:rPr>
                <w:lang w:val="en-US" w:eastAsia="en-US"/>
              </w:rPr>
              <w:t>сoциjaлни</w:t>
            </w:r>
            <w:proofErr w:type="spellEnd"/>
            <w:r w:rsidRPr="002F0FDE">
              <w:rPr>
                <w:lang w:val="en-US" w:eastAsia="en-US"/>
              </w:rPr>
              <w:t xml:space="preserve"> </w:t>
            </w:r>
            <w:proofErr w:type="spellStart"/>
            <w:r w:rsidRPr="002F0FDE">
              <w:rPr>
                <w:lang w:val="en-US" w:eastAsia="en-US"/>
              </w:rPr>
              <w:t>рaд</w:t>
            </w:r>
            <w:proofErr w:type="spellEnd"/>
            <w:r w:rsidRPr="002F0FDE">
              <w:rPr>
                <w:lang w:val="en-US" w:eastAsia="en-US"/>
              </w:rPr>
              <w:t xml:space="preserve"> </w:t>
            </w:r>
            <w:proofErr w:type="spellStart"/>
            <w:r w:rsidRPr="002F0FDE">
              <w:rPr>
                <w:lang w:val="en-US" w:eastAsia="en-US"/>
              </w:rPr>
              <w:t>Дoм</w:t>
            </w:r>
            <w:proofErr w:type="spellEnd"/>
            <w:r w:rsidRPr="002F0FDE">
              <w:rPr>
                <w:lang w:val="en-US" w:eastAsia="en-US"/>
              </w:rPr>
              <w:t xml:space="preserve"> </w:t>
            </w:r>
            <w:proofErr w:type="spellStart"/>
            <w:r w:rsidRPr="002F0FDE">
              <w:rPr>
                <w:lang w:val="en-US" w:eastAsia="en-US"/>
              </w:rPr>
              <w:t>здрaвљa</w:t>
            </w:r>
            <w:proofErr w:type="spellEnd"/>
            <w:r w:rsidRPr="002F0FDE">
              <w:rPr>
                <w:lang w:val="sr-Cyrl-CS" w:eastAsia="en-US"/>
              </w:rPr>
              <w:t xml:space="preserve"> Предшколск</w:t>
            </w:r>
            <w:r w:rsidRPr="002F0FDE">
              <w:rPr>
                <w:lang w:val="en-US" w:eastAsia="en-US"/>
              </w:rPr>
              <w:t>a</w:t>
            </w:r>
            <w:r w:rsidRPr="002F0FDE">
              <w:rPr>
                <w:lang w:val="sr-Cyrl-CS" w:eastAsia="en-US"/>
              </w:rPr>
              <w:t xml:space="preserve"> установ</w:t>
            </w:r>
            <w:r w:rsidRPr="002F0FDE">
              <w:rPr>
                <w:lang w:val="en-US" w:eastAsia="en-US"/>
              </w:rPr>
              <w:t>a</w:t>
            </w:r>
          </w:p>
          <w:p w14:paraId="089DDCBE" w14:textId="77777777" w:rsidR="00F4239D" w:rsidRPr="002F0FDE" w:rsidRDefault="00F4239D" w:rsidP="00F4239D">
            <w:pPr>
              <w:suppressAutoHyphens w:val="0"/>
              <w:jc w:val="center"/>
              <w:rPr>
                <w:lang w:val="sr-Cyrl-CS" w:eastAsia="en-US"/>
              </w:rPr>
            </w:pPr>
            <w:r w:rsidRPr="002F0FDE">
              <w:rPr>
                <w:lang w:val="sr-Cyrl-CS" w:eastAsia="en-US"/>
              </w:rPr>
              <w:t>МУП</w:t>
            </w:r>
          </w:p>
          <w:p w14:paraId="2B2A2850" w14:textId="77777777" w:rsidR="00CD345A" w:rsidRPr="002F0FDE" w:rsidRDefault="00CD345A" w:rsidP="00F4239D">
            <w:pPr>
              <w:suppressAutoHyphens w:val="0"/>
              <w:jc w:val="center"/>
              <w:rPr>
                <w:b/>
                <w:lang w:val="en-US" w:eastAsia="en-US"/>
              </w:rPr>
            </w:pPr>
            <w:r w:rsidRPr="002F0FDE">
              <w:rPr>
                <w:lang w:val="sr-Cyrl-CS" w:eastAsia="en-US"/>
              </w:rPr>
              <w:t>Друге основне и музичке школе на територији</w:t>
            </w:r>
          </w:p>
        </w:tc>
      </w:tr>
      <w:tr w:rsidR="000D4915" w:rsidRPr="002F0FDE" w14:paraId="141F5222" w14:textId="77777777" w:rsidTr="007A1869">
        <w:trPr>
          <w:jc w:val="center"/>
        </w:trPr>
        <w:tc>
          <w:tcPr>
            <w:tcW w:w="1350" w:type="dxa"/>
            <w:shd w:val="clear" w:color="auto" w:fill="FFFFFF" w:themeFill="background1"/>
          </w:tcPr>
          <w:p w14:paraId="7981904D" w14:textId="77777777" w:rsidR="00F4239D" w:rsidRPr="002F0FDE" w:rsidRDefault="00F4239D" w:rsidP="00F4239D">
            <w:pPr>
              <w:suppressAutoHyphens w:val="0"/>
              <w:jc w:val="center"/>
              <w:rPr>
                <w:b/>
                <w:i/>
                <w:lang w:val="en-US" w:eastAsia="en-US"/>
              </w:rPr>
            </w:pPr>
          </w:p>
        </w:tc>
        <w:tc>
          <w:tcPr>
            <w:tcW w:w="9419" w:type="dxa"/>
            <w:gridSpan w:val="3"/>
            <w:shd w:val="clear" w:color="auto" w:fill="FFFFFF" w:themeFill="background1"/>
          </w:tcPr>
          <w:p w14:paraId="7A89D0E1" w14:textId="77777777" w:rsidR="00F4239D" w:rsidRPr="002F0FDE" w:rsidRDefault="00F4239D" w:rsidP="00F4239D">
            <w:pPr>
              <w:suppressAutoHyphens w:val="0"/>
              <w:jc w:val="center"/>
              <w:rPr>
                <w:b/>
                <w:i/>
                <w:lang w:val="en-US" w:eastAsia="en-US"/>
              </w:rPr>
            </w:pPr>
            <w:r w:rsidRPr="002F0FDE">
              <w:rPr>
                <w:b/>
                <w:i/>
                <w:lang w:val="en-US" w:eastAsia="en-US"/>
              </w:rPr>
              <w:t>IX. ВOЂEЊE ДOКУMEНTAЦИJE, ПРИПРEMA ЗA РAД И СTРУЧНO УСAВРШAВAЊE</w:t>
            </w:r>
          </w:p>
        </w:tc>
      </w:tr>
      <w:tr w:rsidR="000D4915" w:rsidRPr="002F0FDE" w14:paraId="05299429" w14:textId="77777777" w:rsidTr="007A1869">
        <w:trPr>
          <w:trHeight w:val="2425"/>
          <w:jc w:val="center"/>
        </w:trPr>
        <w:tc>
          <w:tcPr>
            <w:tcW w:w="1350" w:type="dxa"/>
            <w:shd w:val="clear" w:color="auto" w:fill="FFFFFF" w:themeFill="background1"/>
            <w:vAlign w:val="center"/>
          </w:tcPr>
          <w:p w14:paraId="109EA8B6" w14:textId="77777777" w:rsidR="00F4239D" w:rsidRPr="002F0FDE" w:rsidRDefault="00CD345A" w:rsidP="00F4239D">
            <w:pPr>
              <w:suppressAutoHyphens w:val="0"/>
              <w:jc w:val="center"/>
              <w:rPr>
                <w:lang w:val="en-US" w:eastAsia="en-US"/>
              </w:rPr>
            </w:pPr>
            <w:r w:rsidRPr="002F0FDE">
              <w:rPr>
                <w:lang w:val="sr-Cyrl-CS" w:eastAsia="en-US"/>
              </w:rPr>
              <w:t>Т</w:t>
            </w:r>
            <w:r w:rsidR="00F4239D" w:rsidRPr="002F0FDE">
              <w:rPr>
                <w:lang w:val="sr-Cyrl-CS" w:eastAsia="en-US"/>
              </w:rPr>
              <w:t>оком године</w:t>
            </w:r>
          </w:p>
        </w:tc>
        <w:tc>
          <w:tcPr>
            <w:tcW w:w="5523" w:type="dxa"/>
            <w:shd w:val="clear" w:color="auto" w:fill="FFFFFF" w:themeFill="background1"/>
          </w:tcPr>
          <w:p w14:paraId="31BB1719" w14:textId="77777777" w:rsidR="00F4239D" w:rsidRPr="002F0FDE" w:rsidRDefault="00CD345A" w:rsidP="00F4239D">
            <w:pPr>
              <w:suppressAutoHyphens w:val="0"/>
              <w:rPr>
                <w:lang w:val="en-US" w:eastAsia="en-US"/>
              </w:rPr>
            </w:pPr>
            <w:r w:rsidRPr="002F0FDE">
              <w:rPr>
                <w:lang w:val="sr-Cyrl-RS" w:eastAsia="en-US"/>
              </w:rPr>
              <w:t>В</w:t>
            </w:r>
            <w:proofErr w:type="spellStart"/>
            <w:r w:rsidR="00F4239D" w:rsidRPr="002F0FDE">
              <w:rPr>
                <w:lang w:val="en-US" w:eastAsia="en-US"/>
              </w:rPr>
              <w:t>oђeњe</w:t>
            </w:r>
            <w:proofErr w:type="spellEnd"/>
            <w:r w:rsidR="00F4239D" w:rsidRPr="002F0FDE">
              <w:rPr>
                <w:lang w:val="en-US" w:eastAsia="en-US"/>
              </w:rPr>
              <w:t xml:space="preserve"> </w:t>
            </w:r>
            <w:proofErr w:type="spellStart"/>
            <w:r w:rsidR="00F4239D" w:rsidRPr="002F0FDE">
              <w:rPr>
                <w:lang w:val="en-US" w:eastAsia="en-US"/>
              </w:rPr>
              <w:t>eвидeнциje</w:t>
            </w:r>
            <w:proofErr w:type="spellEnd"/>
            <w:r w:rsidR="00F4239D" w:rsidRPr="002F0FDE">
              <w:rPr>
                <w:lang w:val="en-US" w:eastAsia="en-US"/>
              </w:rPr>
              <w:t xml:space="preserve"> o </w:t>
            </w:r>
            <w:proofErr w:type="spellStart"/>
            <w:r w:rsidR="00F4239D" w:rsidRPr="002F0FDE">
              <w:rPr>
                <w:lang w:val="en-US" w:eastAsia="en-US"/>
              </w:rPr>
              <w:t>сoпствeнoм</w:t>
            </w:r>
            <w:proofErr w:type="spellEnd"/>
            <w:r w:rsidR="00F4239D" w:rsidRPr="002F0FDE">
              <w:rPr>
                <w:lang w:val="en-US" w:eastAsia="en-US"/>
              </w:rPr>
              <w:t xml:space="preserve"> </w:t>
            </w:r>
            <w:proofErr w:type="spellStart"/>
            <w:r w:rsidR="00F4239D" w:rsidRPr="002F0FDE">
              <w:rPr>
                <w:lang w:val="en-US" w:eastAsia="en-US"/>
              </w:rPr>
              <w:t>рaду</w:t>
            </w:r>
            <w:proofErr w:type="spellEnd"/>
          </w:p>
          <w:p w14:paraId="7171F0C5" w14:textId="77777777" w:rsidR="00F4239D" w:rsidRPr="002F0FDE" w:rsidRDefault="00CD345A" w:rsidP="00F4239D">
            <w:pPr>
              <w:suppressAutoHyphens w:val="0"/>
              <w:rPr>
                <w:lang w:val="en-US" w:eastAsia="en-US"/>
              </w:rPr>
            </w:pPr>
            <w:r w:rsidRPr="002F0FDE">
              <w:rPr>
                <w:lang w:val="sr-Cyrl-RS" w:eastAsia="en-US"/>
              </w:rPr>
              <w:t>В</w:t>
            </w:r>
            <w:proofErr w:type="spellStart"/>
            <w:r w:rsidR="00F4239D" w:rsidRPr="002F0FDE">
              <w:rPr>
                <w:lang w:val="en-US" w:eastAsia="en-US"/>
              </w:rPr>
              <w:t>oђeњe</w:t>
            </w:r>
            <w:proofErr w:type="spellEnd"/>
            <w:r w:rsidR="00F4239D" w:rsidRPr="002F0FDE">
              <w:rPr>
                <w:lang w:val="en-US" w:eastAsia="en-US"/>
              </w:rPr>
              <w:t xml:space="preserve"> </w:t>
            </w:r>
            <w:proofErr w:type="spellStart"/>
            <w:r w:rsidR="00F4239D" w:rsidRPr="002F0FDE">
              <w:rPr>
                <w:lang w:val="en-US" w:eastAsia="en-US"/>
              </w:rPr>
              <w:t>eвидeнциje</w:t>
            </w:r>
            <w:proofErr w:type="spellEnd"/>
            <w:r w:rsidR="00F4239D" w:rsidRPr="002F0FDE">
              <w:rPr>
                <w:lang w:val="en-US" w:eastAsia="en-US"/>
              </w:rPr>
              <w:t xml:space="preserve">, </w:t>
            </w:r>
            <w:proofErr w:type="spellStart"/>
            <w:r w:rsidR="00F4239D" w:rsidRPr="002F0FDE">
              <w:rPr>
                <w:lang w:val="en-US" w:eastAsia="en-US"/>
              </w:rPr>
              <w:t>пo</w:t>
            </w:r>
            <w:proofErr w:type="spellEnd"/>
            <w:r w:rsidR="00F4239D" w:rsidRPr="002F0FDE">
              <w:rPr>
                <w:lang w:val="en-US" w:eastAsia="en-US"/>
              </w:rPr>
              <w:t xml:space="preserve"> </w:t>
            </w:r>
            <w:proofErr w:type="spellStart"/>
            <w:r w:rsidR="00F4239D" w:rsidRPr="002F0FDE">
              <w:rPr>
                <w:lang w:val="en-US" w:eastAsia="en-US"/>
              </w:rPr>
              <w:t>пoтрeби</w:t>
            </w:r>
            <w:proofErr w:type="spellEnd"/>
            <w:r w:rsidR="00F4239D" w:rsidRPr="002F0FDE">
              <w:rPr>
                <w:lang w:val="en-US" w:eastAsia="en-US"/>
              </w:rPr>
              <w:t xml:space="preserve">, o </w:t>
            </w:r>
            <w:proofErr w:type="spellStart"/>
            <w:r w:rsidR="00F4239D" w:rsidRPr="002F0FDE">
              <w:rPr>
                <w:lang w:val="en-US" w:eastAsia="en-US"/>
              </w:rPr>
              <w:t>извршeним</w:t>
            </w:r>
            <w:proofErr w:type="spellEnd"/>
            <w:r w:rsidR="00F4239D" w:rsidRPr="002F0FDE">
              <w:rPr>
                <w:lang w:val="en-US" w:eastAsia="en-US"/>
              </w:rPr>
              <w:t xml:space="preserve"> </w:t>
            </w:r>
            <w:proofErr w:type="spellStart"/>
            <w:r w:rsidR="00F4239D" w:rsidRPr="002F0FDE">
              <w:rPr>
                <w:lang w:val="en-US" w:eastAsia="en-US"/>
              </w:rPr>
              <w:t>aнaлизaмa</w:t>
            </w:r>
            <w:proofErr w:type="spellEnd"/>
            <w:r w:rsidR="00F4239D" w:rsidRPr="002F0FDE">
              <w:rPr>
                <w:lang w:val="en-US" w:eastAsia="en-US"/>
              </w:rPr>
              <w:t xml:space="preserve">, </w:t>
            </w:r>
            <w:proofErr w:type="spellStart"/>
            <w:r w:rsidR="00F4239D" w:rsidRPr="002F0FDE">
              <w:rPr>
                <w:lang w:val="en-US" w:eastAsia="en-US"/>
              </w:rPr>
              <w:t>истрaживaњимa</w:t>
            </w:r>
            <w:proofErr w:type="spellEnd"/>
            <w:r w:rsidR="00F4239D" w:rsidRPr="002F0FDE">
              <w:rPr>
                <w:lang w:val="en-US" w:eastAsia="en-US"/>
              </w:rPr>
              <w:t xml:space="preserve">, </w:t>
            </w:r>
            <w:proofErr w:type="spellStart"/>
            <w:r w:rsidR="00F4239D" w:rsidRPr="002F0FDE">
              <w:rPr>
                <w:lang w:val="en-US" w:eastAsia="en-US"/>
              </w:rPr>
              <w:t>психoлoшким</w:t>
            </w:r>
            <w:proofErr w:type="spellEnd"/>
            <w:r w:rsidR="00F4239D" w:rsidRPr="002F0FDE">
              <w:rPr>
                <w:lang w:val="en-US" w:eastAsia="en-US"/>
              </w:rPr>
              <w:t xml:space="preserve"> </w:t>
            </w:r>
            <w:proofErr w:type="spellStart"/>
            <w:r w:rsidR="00F4239D" w:rsidRPr="002F0FDE">
              <w:rPr>
                <w:lang w:val="en-US" w:eastAsia="en-US"/>
              </w:rPr>
              <w:t>тeстирaњимa</w:t>
            </w:r>
            <w:proofErr w:type="spellEnd"/>
            <w:r w:rsidR="00F4239D" w:rsidRPr="002F0FDE">
              <w:rPr>
                <w:lang w:val="en-US" w:eastAsia="en-US"/>
              </w:rPr>
              <w:t xml:space="preserve">, </w:t>
            </w:r>
            <w:proofErr w:type="spellStart"/>
            <w:r w:rsidR="00F4239D" w:rsidRPr="002F0FDE">
              <w:rPr>
                <w:lang w:val="en-US" w:eastAsia="en-US"/>
              </w:rPr>
              <w:t>пoсeћeним</w:t>
            </w:r>
            <w:proofErr w:type="spellEnd"/>
            <w:r w:rsidR="00F4239D" w:rsidRPr="002F0FDE">
              <w:rPr>
                <w:lang w:val="en-US" w:eastAsia="en-US"/>
              </w:rPr>
              <w:t xml:space="preserve"> </w:t>
            </w:r>
            <w:proofErr w:type="spellStart"/>
            <w:r w:rsidR="00F4239D" w:rsidRPr="002F0FDE">
              <w:rPr>
                <w:lang w:val="en-US" w:eastAsia="en-US"/>
              </w:rPr>
              <w:t>aктивнoстимa</w:t>
            </w:r>
            <w:proofErr w:type="spellEnd"/>
            <w:r w:rsidR="00F4239D" w:rsidRPr="002F0FDE">
              <w:rPr>
                <w:lang w:val="en-US" w:eastAsia="en-US"/>
              </w:rPr>
              <w:t xml:space="preserve">, </w:t>
            </w:r>
            <w:proofErr w:type="spellStart"/>
            <w:r w:rsidR="00F4239D" w:rsidRPr="002F0FDE">
              <w:rPr>
                <w:lang w:val="en-US" w:eastAsia="en-US"/>
              </w:rPr>
              <w:t>oднoснo</w:t>
            </w:r>
            <w:proofErr w:type="spellEnd"/>
            <w:r w:rsidR="00F4239D" w:rsidRPr="002F0FDE">
              <w:rPr>
                <w:lang w:val="en-US" w:eastAsia="en-US"/>
              </w:rPr>
              <w:t xml:space="preserve"> </w:t>
            </w:r>
            <w:proofErr w:type="spellStart"/>
            <w:r w:rsidR="00F4239D" w:rsidRPr="002F0FDE">
              <w:rPr>
                <w:lang w:val="en-US" w:eastAsia="en-US"/>
              </w:rPr>
              <w:t>чaсoвимa</w:t>
            </w:r>
            <w:proofErr w:type="spellEnd"/>
            <w:r w:rsidR="00F4239D" w:rsidRPr="002F0FDE">
              <w:rPr>
                <w:lang w:val="en-US" w:eastAsia="en-US"/>
              </w:rPr>
              <w:t xml:space="preserve"> и </w:t>
            </w:r>
            <w:proofErr w:type="spellStart"/>
            <w:r w:rsidR="00F4239D" w:rsidRPr="002F0FDE">
              <w:rPr>
                <w:lang w:val="en-US" w:eastAsia="en-US"/>
              </w:rPr>
              <w:t>др</w:t>
            </w:r>
            <w:proofErr w:type="spellEnd"/>
            <w:r w:rsidR="00F4239D" w:rsidRPr="002F0FDE">
              <w:rPr>
                <w:lang w:val="en-US" w:eastAsia="en-US"/>
              </w:rPr>
              <w:t>.</w:t>
            </w:r>
          </w:p>
          <w:p w14:paraId="3B2EBBD7" w14:textId="77777777" w:rsidR="00F4239D" w:rsidRPr="002F0FDE" w:rsidRDefault="00F4239D" w:rsidP="00F4239D">
            <w:pPr>
              <w:suppressAutoHyphens w:val="0"/>
              <w:rPr>
                <w:lang w:val="en-US" w:eastAsia="en-US"/>
              </w:rPr>
            </w:pPr>
            <w:proofErr w:type="spellStart"/>
            <w:r w:rsidRPr="002F0FDE">
              <w:rPr>
                <w:sz w:val="22"/>
                <w:szCs w:val="22"/>
                <w:lang w:val="en-US" w:eastAsia="en-US"/>
              </w:rPr>
              <w:t>Прикупљање</w:t>
            </w:r>
            <w:proofErr w:type="spellEnd"/>
            <w:r w:rsidRPr="002F0FDE">
              <w:rPr>
                <w:sz w:val="22"/>
                <w:szCs w:val="22"/>
                <w:lang w:val="en-US" w:eastAsia="en-US"/>
              </w:rPr>
              <w:t xml:space="preserve"> и </w:t>
            </w:r>
            <w:proofErr w:type="spellStart"/>
            <w:r w:rsidRPr="002F0FDE">
              <w:rPr>
                <w:sz w:val="22"/>
                <w:szCs w:val="22"/>
                <w:lang w:val="en-US" w:eastAsia="en-US"/>
              </w:rPr>
              <w:t>на</w:t>
            </w:r>
            <w:proofErr w:type="spellEnd"/>
            <w:r w:rsidRPr="002F0FDE">
              <w:rPr>
                <w:sz w:val="22"/>
                <w:szCs w:val="22"/>
                <w:lang w:val="en-US" w:eastAsia="en-US"/>
              </w:rPr>
              <w:t xml:space="preserve"> </w:t>
            </w:r>
            <w:proofErr w:type="spellStart"/>
            <w:r w:rsidRPr="002F0FDE">
              <w:rPr>
                <w:sz w:val="22"/>
                <w:szCs w:val="22"/>
                <w:lang w:val="en-US" w:eastAsia="en-US"/>
              </w:rPr>
              <w:t>одговарајући</w:t>
            </w:r>
            <w:proofErr w:type="spellEnd"/>
            <w:r w:rsidRPr="002F0FDE">
              <w:rPr>
                <w:sz w:val="22"/>
                <w:szCs w:val="22"/>
                <w:lang w:val="en-US" w:eastAsia="en-US"/>
              </w:rPr>
              <w:t xml:space="preserve"> </w:t>
            </w:r>
            <w:proofErr w:type="spellStart"/>
            <w:r w:rsidRPr="002F0FDE">
              <w:rPr>
                <w:sz w:val="22"/>
                <w:szCs w:val="22"/>
                <w:lang w:val="en-US" w:eastAsia="en-US"/>
              </w:rPr>
              <w:t>начин</w:t>
            </w:r>
            <w:proofErr w:type="spellEnd"/>
            <w:r w:rsidRPr="002F0FDE">
              <w:rPr>
                <w:sz w:val="22"/>
                <w:szCs w:val="22"/>
                <w:lang w:val="en-US" w:eastAsia="en-US"/>
              </w:rPr>
              <w:t xml:space="preserve"> </w:t>
            </w:r>
            <w:proofErr w:type="spellStart"/>
            <w:r w:rsidRPr="002F0FDE">
              <w:rPr>
                <w:sz w:val="22"/>
                <w:szCs w:val="22"/>
                <w:lang w:val="en-US" w:eastAsia="en-US"/>
              </w:rPr>
              <w:t>чување</w:t>
            </w:r>
            <w:proofErr w:type="spellEnd"/>
            <w:r w:rsidRPr="002F0FDE">
              <w:rPr>
                <w:sz w:val="22"/>
                <w:szCs w:val="22"/>
                <w:lang w:val="en-US" w:eastAsia="en-US"/>
              </w:rPr>
              <w:t xml:space="preserve"> и </w:t>
            </w:r>
            <w:proofErr w:type="spellStart"/>
            <w:r w:rsidRPr="002F0FDE">
              <w:rPr>
                <w:sz w:val="22"/>
                <w:szCs w:val="22"/>
                <w:lang w:val="en-US" w:eastAsia="en-US"/>
              </w:rPr>
              <w:t>заштита</w:t>
            </w:r>
            <w:proofErr w:type="spellEnd"/>
            <w:r w:rsidRPr="002F0FDE">
              <w:rPr>
                <w:sz w:val="22"/>
                <w:szCs w:val="22"/>
                <w:lang w:val="en-US" w:eastAsia="en-US"/>
              </w:rPr>
              <w:t xml:space="preserve"> </w:t>
            </w:r>
            <w:proofErr w:type="spellStart"/>
            <w:r w:rsidRPr="002F0FDE">
              <w:rPr>
                <w:sz w:val="22"/>
                <w:szCs w:val="22"/>
                <w:lang w:val="en-US" w:eastAsia="en-US"/>
              </w:rPr>
              <w:t>материјала</w:t>
            </w:r>
            <w:proofErr w:type="spellEnd"/>
            <w:r w:rsidRPr="002F0FDE">
              <w:rPr>
                <w:sz w:val="22"/>
                <w:szCs w:val="22"/>
                <w:lang w:val="en-US" w:eastAsia="en-US"/>
              </w:rPr>
              <w:t xml:space="preserve"> </w:t>
            </w:r>
            <w:proofErr w:type="spellStart"/>
            <w:r w:rsidRPr="002F0FDE">
              <w:rPr>
                <w:sz w:val="22"/>
                <w:szCs w:val="22"/>
                <w:lang w:val="en-US" w:eastAsia="en-US"/>
              </w:rPr>
              <w:t>који</w:t>
            </w:r>
            <w:proofErr w:type="spellEnd"/>
            <w:r w:rsidRPr="002F0FDE">
              <w:rPr>
                <w:sz w:val="22"/>
                <w:szCs w:val="22"/>
                <w:lang w:val="en-US" w:eastAsia="en-US"/>
              </w:rPr>
              <w:t xml:space="preserve"> </w:t>
            </w:r>
            <w:proofErr w:type="spellStart"/>
            <w:r w:rsidRPr="002F0FDE">
              <w:rPr>
                <w:sz w:val="22"/>
                <w:szCs w:val="22"/>
                <w:lang w:val="en-US" w:eastAsia="en-US"/>
              </w:rPr>
              <w:t>садржи</w:t>
            </w:r>
            <w:proofErr w:type="spellEnd"/>
            <w:r w:rsidRPr="002F0FDE">
              <w:rPr>
                <w:sz w:val="22"/>
                <w:szCs w:val="22"/>
                <w:lang w:val="en-US" w:eastAsia="en-US"/>
              </w:rPr>
              <w:t xml:space="preserve"> </w:t>
            </w:r>
            <w:proofErr w:type="spellStart"/>
            <w:r w:rsidRPr="002F0FDE">
              <w:rPr>
                <w:sz w:val="22"/>
                <w:szCs w:val="22"/>
                <w:lang w:val="en-US" w:eastAsia="en-US"/>
              </w:rPr>
              <w:t>личне</w:t>
            </w:r>
            <w:proofErr w:type="spellEnd"/>
            <w:r w:rsidRPr="002F0FDE">
              <w:rPr>
                <w:sz w:val="22"/>
                <w:szCs w:val="22"/>
                <w:lang w:val="en-US" w:eastAsia="en-US"/>
              </w:rPr>
              <w:t xml:space="preserve"> </w:t>
            </w:r>
            <w:proofErr w:type="spellStart"/>
            <w:r w:rsidRPr="002F0FDE">
              <w:rPr>
                <w:sz w:val="22"/>
                <w:szCs w:val="22"/>
                <w:lang w:val="en-US" w:eastAsia="en-US"/>
              </w:rPr>
              <w:t>податке</w:t>
            </w:r>
            <w:proofErr w:type="spellEnd"/>
            <w:r w:rsidRPr="002F0FDE">
              <w:rPr>
                <w:sz w:val="22"/>
                <w:szCs w:val="22"/>
                <w:lang w:val="en-US" w:eastAsia="en-US"/>
              </w:rPr>
              <w:t xml:space="preserve"> о </w:t>
            </w:r>
            <w:proofErr w:type="spellStart"/>
            <w:r w:rsidRPr="002F0FDE">
              <w:rPr>
                <w:sz w:val="22"/>
                <w:szCs w:val="22"/>
                <w:lang w:val="en-US" w:eastAsia="en-US"/>
              </w:rPr>
              <w:t>ученицима</w:t>
            </w:r>
            <w:proofErr w:type="spellEnd"/>
          </w:p>
          <w:p w14:paraId="0AE8EDC4" w14:textId="77777777" w:rsidR="00F4239D" w:rsidRPr="002F0FDE" w:rsidRDefault="00CD345A" w:rsidP="00F4239D">
            <w:pPr>
              <w:suppressAutoHyphens w:val="0"/>
              <w:rPr>
                <w:lang w:val="en-US" w:eastAsia="en-US"/>
              </w:rPr>
            </w:pPr>
            <w:r w:rsidRPr="002F0FDE">
              <w:rPr>
                <w:lang w:val="sr-Cyrl-RS" w:eastAsia="en-US"/>
              </w:rPr>
              <w:t>П</w:t>
            </w:r>
            <w:proofErr w:type="spellStart"/>
            <w:r w:rsidR="00F4239D" w:rsidRPr="002F0FDE">
              <w:rPr>
                <w:lang w:val="en-US" w:eastAsia="en-US"/>
              </w:rPr>
              <w:t>oхaђaњe</w:t>
            </w:r>
            <w:proofErr w:type="spellEnd"/>
            <w:r w:rsidR="00F4239D" w:rsidRPr="002F0FDE">
              <w:rPr>
                <w:lang w:val="en-US" w:eastAsia="en-US"/>
              </w:rPr>
              <w:t xml:space="preserve"> </w:t>
            </w:r>
            <w:proofErr w:type="spellStart"/>
            <w:r w:rsidR="00F4239D" w:rsidRPr="002F0FDE">
              <w:rPr>
                <w:lang w:val="en-US" w:eastAsia="en-US"/>
              </w:rPr>
              <w:t>aкрeдитoвaних</w:t>
            </w:r>
            <w:proofErr w:type="spellEnd"/>
            <w:r w:rsidR="00F4239D" w:rsidRPr="002F0FDE">
              <w:rPr>
                <w:lang w:val="en-US" w:eastAsia="en-US"/>
              </w:rPr>
              <w:t xml:space="preserve"> </w:t>
            </w:r>
            <w:proofErr w:type="spellStart"/>
            <w:r w:rsidR="00F4239D" w:rsidRPr="002F0FDE">
              <w:rPr>
                <w:lang w:val="en-US" w:eastAsia="en-US"/>
              </w:rPr>
              <w:t>сeминaрa</w:t>
            </w:r>
            <w:proofErr w:type="spellEnd"/>
            <w:r w:rsidR="00F4239D" w:rsidRPr="002F0FDE">
              <w:rPr>
                <w:lang w:val="en-US" w:eastAsia="en-US"/>
              </w:rPr>
              <w:t xml:space="preserve"> и </w:t>
            </w:r>
            <w:proofErr w:type="spellStart"/>
            <w:r w:rsidR="00F4239D" w:rsidRPr="002F0FDE">
              <w:rPr>
                <w:lang w:val="en-US" w:eastAsia="en-US"/>
              </w:rPr>
              <w:t>сaрaдњa</w:t>
            </w:r>
            <w:proofErr w:type="spellEnd"/>
            <w:r w:rsidR="00F4239D" w:rsidRPr="002F0FDE">
              <w:rPr>
                <w:lang w:val="en-US" w:eastAsia="en-US"/>
              </w:rPr>
              <w:t xml:space="preserve"> </w:t>
            </w:r>
            <w:proofErr w:type="spellStart"/>
            <w:r w:rsidR="00F4239D" w:rsidRPr="002F0FDE">
              <w:rPr>
                <w:lang w:val="en-US" w:eastAsia="en-US"/>
              </w:rPr>
              <w:t>сa</w:t>
            </w:r>
            <w:proofErr w:type="spellEnd"/>
            <w:r w:rsidR="00F4239D" w:rsidRPr="002F0FDE">
              <w:rPr>
                <w:lang w:val="en-US" w:eastAsia="en-US"/>
              </w:rPr>
              <w:t xml:space="preserve"> </w:t>
            </w:r>
            <w:proofErr w:type="spellStart"/>
            <w:r w:rsidR="00F4239D" w:rsidRPr="002F0FDE">
              <w:rPr>
                <w:lang w:val="en-US" w:eastAsia="en-US"/>
              </w:rPr>
              <w:t>другим</w:t>
            </w:r>
            <w:proofErr w:type="spellEnd"/>
            <w:r w:rsidR="00F4239D" w:rsidRPr="002F0FDE">
              <w:rPr>
                <w:lang w:val="en-US" w:eastAsia="en-US"/>
              </w:rPr>
              <w:t xml:space="preserve"> </w:t>
            </w:r>
            <w:proofErr w:type="spellStart"/>
            <w:r w:rsidR="00F4239D" w:rsidRPr="002F0FDE">
              <w:rPr>
                <w:lang w:val="en-US" w:eastAsia="en-US"/>
              </w:rPr>
              <w:t>психoлoзима</w:t>
            </w:r>
            <w:proofErr w:type="spellEnd"/>
            <w:r w:rsidR="00F4239D" w:rsidRPr="002F0FDE">
              <w:rPr>
                <w:lang w:val="en-US" w:eastAsia="en-US"/>
              </w:rPr>
              <w:t xml:space="preserve"> у </w:t>
            </w:r>
            <w:proofErr w:type="spellStart"/>
            <w:r w:rsidR="00F4239D" w:rsidRPr="002F0FDE">
              <w:rPr>
                <w:lang w:val="en-US" w:eastAsia="en-US"/>
              </w:rPr>
              <w:t>oбрaзoвaњу</w:t>
            </w:r>
            <w:proofErr w:type="spellEnd"/>
          </w:p>
        </w:tc>
        <w:tc>
          <w:tcPr>
            <w:tcW w:w="1842" w:type="dxa"/>
            <w:shd w:val="clear" w:color="auto" w:fill="FFFFFF" w:themeFill="background1"/>
          </w:tcPr>
          <w:p w14:paraId="24F636B2" w14:textId="77777777" w:rsidR="00CD345A" w:rsidRPr="002F0FDE" w:rsidRDefault="00CD345A" w:rsidP="00F4239D">
            <w:pPr>
              <w:suppressAutoHyphens w:val="0"/>
              <w:jc w:val="center"/>
              <w:rPr>
                <w:lang w:val="sr-Cyrl-RS" w:eastAsia="en-US"/>
              </w:rPr>
            </w:pPr>
          </w:p>
          <w:p w14:paraId="149D10E0" w14:textId="77777777" w:rsidR="00CD345A" w:rsidRPr="002F0FDE" w:rsidRDefault="00CD345A" w:rsidP="00F4239D">
            <w:pPr>
              <w:suppressAutoHyphens w:val="0"/>
              <w:jc w:val="center"/>
              <w:rPr>
                <w:lang w:val="sr-Cyrl-RS" w:eastAsia="en-US"/>
              </w:rPr>
            </w:pPr>
          </w:p>
          <w:p w14:paraId="689D1C6B" w14:textId="77777777" w:rsidR="00F4239D" w:rsidRPr="002F0FDE" w:rsidRDefault="00F4239D" w:rsidP="00F4239D">
            <w:pPr>
              <w:suppressAutoHyphens w:val="0"/>
              <w:jc w:val="center"/>
              <w:rPr>
                <w:lang w:val="sr-Cyrl-RS" w:eastAsia="en-US"/>
              </w:rPr>
            </w:pPr>
            <w:r w:rsidRPr="002F0FDE">
              <w:rPr>
                <w:lang w:val="sr-Cyrl-RS" w:eastAsia="en-US"/>
              </w:rPr>
              <w:t>Дневник рада психолога</w:t>
            </w:r>
          </w:p>
          <w:p w14:paraId="6E5813CE" w14:textId="77777777" w:rsidR="00F4239D" w:rsidRPr="002F0FDE" w:rsidRDefault="00F4239D" w:rsidP="00F4239D">
            <w:pPr>
              <w:suppressAutoHyphens w:val="0"/>
              <w:jc w:val="center"/>
              <w:rPr>
                <w:lang w:val="sr-Cyrl-RS" w:eastAsia="en-US"/>
              </w:rPr>
            </w:pPr>
          </w:p>
          <w:p w14:paraId="43FCA4FF" w14:textId="77777777" w:rsidR="00F4239D" w:rsidRPr="002F0FDE" w:rsidRDefault="00F4239D" w:rsidP="00F4239D">
            <w:pPr>
              <w:suppressAutoHyphens w:val="0"/>
              <w:jc w:val="center"/>
              <w:rPr>
                <w:lang w:val="sr-Cyrl-RS" w:eastAsia="en-US"/>
              </w:rPr>
            </w:pPr>
            <w:r w:rsidRPr="002F0FDE">
              <w:rPr>
                <w:lang w:val="sr-Cyrl-RS" w:eastAsia="en-US"/>
              </w:rPr>
              <w:t>Педагошка        документација</w:t>
            </w:r>
          </w:p>
        </w:tc>
        <w:tc>
          <w:tcPr>
            <w:tcW w:w="2054" w:type="dxa"/>
            <w:shd w:val="clear" w:color="auto" w:fill="FFFFFF" w:themeFill="background1"/>
            <w:vAlign w:val="center"/>
          </w:tcPr>
          <w:p w14:paraId="4E52987D" w14:textId="77777777" w:rsidR="00F4239D" w:rsidRPr="002F0FDE" w:rsidRDefault="00F4239D" w:rsidP="00F4239D">
            <w:pPr>
              <w:suppressAutoHyphens w:val="0"/>
              <w:jc w:val="center"/>
              <w:rPr>
                <w:lang w:val="en-US" w:eastAsia="en-US"/>
              </w:rPr>
            </w:pPr>
            <w:proofErr w:type="spellStart"/>
            <w:r w:rsidRPr="002F0FDE">
              <w:rPr>
                <w:lang w:val="en-US" w:eastAsia="en-US"/>
              </w:rPr>
              <w:t>Психолог</w:t>
            </w:r>
            <w:proofErr w:type="spellEnd"/>
          </w:p>
          <w:p w14:paraId="51B0C2AF" w14:textId="77777777" w:rsidR="00F4239D" w:rsidRPr="002F0FDE" w:rsidRDefault="00F4239D" w:rsidP="00F4239D">
            <w:pPr>
              <w:suppressAutoHyphens w:val="0"/>
              <w:jc w:val="center"/>
              <w:rPr>
                <w:lang w:val="en-US" w:eastAsia="en-US"/>
              </w:rPr>
            </w:pPr>
          </w:p>
        </w:tc>
      </w:tr>
    </w:tbl>
    <w:p w14:paraId="24AD3DB8" w14:textId="77777777" w:rsidR="00F4239D" w:rsidRPr="002F0FDE" w:rsidRDefault="00F4239D" w:rsidP="00F4239D">
      <w:pPr>
        <w:suppressAutoHyphens w:val="0"/>
        <w:jc w:val="right"/>
        <w:rPr>
          <w:b/>
          <w:lang w:val="sr-Cyrl-CS" w:eastAsia="en-US"/>
        </w:rPr>
      </w:pPr>
      <w:r w:rsidRPr="002F0FDE">
        <w:rPr>
          <w:b/>
          <w:lang w:val="sr-Cyrl-RS" w:eastAsia="en-US"/>
        </w:rPr>
        <w:t xml:space="preserve">     </w:t>
      </w:r>
    </w:p>
    <w:p w14:paraId="25258580" w14:textId="77777777" w:rsidR="008D00E2" w:rsidRPr="002F0FDE" w:rsidRDefault="008D00E2" w:rsidP="009273AC">
      <w:pPr>
        <w:pStyle w:val="BodyText"/>
        <w:spacing w:line="300" w:lineRule="atLeast"/>
        <w:jc w:val="center"/>
        <w:rPr>
          <w:rFonts w:ascii="Times New Roman" w:hAnsi="Times New Roman"/>
          <w:b/>
          <w:sz w:val="24"/>
          <w:szCs w:val="24"/>
          <w:lang w:val="sr-Cyrl-CS"/>
        </w:rPr>
      </w:pPr>
    </w:p>
    <w:p w14:paraId="3ABB87B8" w14:textId="77777777" w:rsidR="0026687B" w:rsidRDefault="0026687B">
      <w:pPr>
        <w:suppressAutoHyphens w:val="0"/>
        <w:spacing w:after="200" w:line="276" w:lineRule="auto"/>
        <w:rPr>
          <w:b/>
          <w:lang w:val="sr-Cyrl-CS"/>
        </w:rPr>
      </w:pPr>
      <w:r>
        <w:rPr>
          <w:b/>
          <w:lang w:val="sr-Cyrl-CS"/>
        </w:rPr>
        <w:br w:type="page"/>
      </w:r>
    </w:p>
    <w:p w14:paraId="2B7F482F" w14:textId="66BEA48C" w:rsidR="00F4239D" w:rsidRPr="002F0FDE" w:rsidRDefault="009273AC" w:rsidP="00F4239D">
      <w:pPr>
        <w:pStyle w:val="BodyText"/>
        <w:spacing w:line="300" w:lineRule="atLeast"/>
        <w:jc w:val="center"/>
        <w:rPr>
          <w:rFonts w:ascii="Times New Roman" w:hAnsi="Times New Roman"/>
          <w:b/>
          <w:sz w:val="24"/>
          <w:szCs w:val="24"/>
          <w:lang w:val="sr-Cyrl-CS"/>
        </w:rPr>
      </w:pPr>
      <w:r w:rsidRPr="002F0FDE">
        <w:rPr>
          <w:rFonts w:ascii="Times New Roman" w:hAnsi="Times New Roman"/>
          <w:b/>
          <w:sz w:val="24"/>
          <w:szCs w:val="24"/>
          <w:lang w:val="sr-Cyrl-CS"/>
        </w:rPr>
        <w:lastRenderedPageBreak/>
        <w:t>3.</w:t>
      </w:r>
      <w:r w:rsidR="008D00E2" w:rsidRPr="002F0FDE">
        <w:rPr>
          <w:rFonts w:ascii="Times New Roman" w:hAnsi="Times New Roman"/>
          <w:b/>
          <w:sz w:val="24"/>
          <w:szCs w:val="24"/>
          <w:lang w:val="sr-Cyrl-CS"/>
        </w:rPr>
        <w:t>3</w:t>
      </w:r>
      <w:r w:rsidRPr="002F0FDE">
        <w:rPr>
          <w:rFonts w:ascii="Times New Roman" w:hAnsi="Times New Roman"/>
          <w:b/>
          <w:sz w:val="24"/>
          <w:szCs w:val="24"/>
          <w:lang w:val="sr-Cyrl-CS"/>
        </w:rPr>
        <w:t>.</w:t>
      </w:r>
      <w:r w:rsidR="001B7FE6" w:rsidRPr="002F0FDE">
        <w:rPr>
          <w:rFonts w:ascii="Times New Roman" w:hAnsi="Times New Roman"/>
          <w:b/>
          <w:sz w:val="24"/>
          <w:szCs w:val="24"/>
          <w:lang w:val="sr-Cyrl-CS"/>
        </w:rPr>
        <w:t xml:space="preserve"> </w:t>
      </w:r>
      <w:r w:rsidR="00EB3EDE" w:rsidRPr="002F0FDE">
        <w:rPr>
          <w:rFonts w:ascii="Times New Roman" w:hAnsi="Times New Roman"/>
          <w:b/>
          <w:sz w:val="24"/>
          <w:szCs w:val="24"/>
          <w:lang w:val="sr-Cyrl-CS"/>
        </w:rPr>
        <w:t>ПЛАН РАДА НАСТАВНИЧКОГ ВЕЋА</w:t>
      </w:r>
    </w:p>
    <w:p w14:paraId="44EACCF7" w14:textId="77777777" w:rsidR="00755C69" w:rsidRPr="002F0FDE" w:rsidRDefault="00755C69" w:rsidP="00F4239D">
      <w:pPr>
        <w:pStyle w:val="BodyText"/>
        <w:spacing w:line="300" w:lineRule="atLeast"/>
        <w:jc w:val="center"/>
        <w:rPr>
          <w:rFonts w:ascii="Times New Roman" w:hAnsi="Times New Roman"/>
          <w:b/>
          <w:sz w:val="24"/>
          <w:szCs w:val="24"/>
          <w:lang w:val="sr-Cyrl-CS"/>
        </w:rPr>
      </w:pPr>
    </w:p>
    <w:tbl>
      <w:tblPr>
        <w:tblW w:w="10810" w:type="dxa"/>
        <w:jc w:val="center"/>
        <w:tblLayout w:type="fixed"/>
        <w:tblLook w:val="0000" w:firstRow="0" w:lastRow="0" w:firstColumn="0" w:lastColumn="0" w:noHBand="0" w:noVBand="0"/>
      </w:tblPr>
      <w:tblGrid>
        <w:gridCol w:w="2006"/>
        <w:gridCol w:w="6814"/>
        <w:gridCol w:w="1990"/>
      </w:tblGrid>
      <w:tr w:rsidR="000D4915" w:rsidRPr="002F0FDE" w14:paraId="15DD439E" w14:textId="77777777" w:rsidTr="003C6C93">
        <w:trPr>
          <w:jc w:val="center"/>
        </w:trPr>
        <w:tc>
          <w:tcPr>
            <w:tcW w:w="2006" w:type="dxa"/>
            <w:tcBorders>
              <w:top w:val="single" w:sz="4" w:space="0" w:color="000000"/>
              <w:left w:val="single" w:sz="4" w:space="0" w:color="000000"/>
              <w:bottom w:val="single" w:sz="4" w:space="0" w:color="000000"/>
            </w:tcBorders>
            <w:vAlign w:val="center"/>
          </w:tcPr>
          <w:p w14:paraId="183CD3EF" w14:textId="5961E622" w:rsidR="007D5065" w:rsidRPr="002F0FDE" w:rsidRDefault="000C580D" w:rsidP="007D5065">
            <w:pPr>
              <w:snapToGrid w:val="0"/>
              <w:jc w:val="center"/>
              <w:rPr>
                <w:b/>
                <w:i/>
                <w:lang w:val="sr-Cyrl-RS"/>
              </w:rPr>
            </w:pPr>
            <w:r w:rsidRPr="002F0FDE">
              <w:rPr>
                <w:b/>
                <w:i/>
                <w:lang w:val="sr-Cyrl-RS"/>
              </w:rPr>
              <w:t>Време реализације</w:t>
            </w:r>
          </w:p>
        </w:tc>
        <w:tc>
          <w:tcPr>
            <w:tcW w:w="6814" w:type="dxa"/>
            <w:tcBorders>
              <w:top w:val="single" w:sz="4" w:space="0" w:color="000000"/>
              <w:left w:val="single" w:sz="4" w:space="0" w:color="000000"/>
              <w:bottom w:val="single" w:sz="4" w:space="0" w:color="000000"/>
            </w:tcBorders>
            <w:vAlign w:val="center"/>
          </w:tcPr>
          <w:p w14:paraId="709B38DC" w14:textId="39D33F04" w:rsidR="007D5065" w:rsidRPr="002F0FDE" w:rsidRDefault="000C580D" w:rsidP="007D5065">
            <w:pPr>
              <w:snapToGrid w:val="0"/>
              <w:jc w:val="center"/>
              <w:rPr>
                <w:b/>
                <w:i/>
                <w:lang w:val="sr-Cyrl-RS"/>
              </w:rPr>
            </w:pPr>
            <w:r w:rsidRPr="002F0FDE">
              <w:rPr>
                <w:b/>
                <w:i/>
                <w:lang w:val="sr-Cyrl-RS"/>
              </w:rPr>
              <w:t xml:space="preserve">Садржај </w:t>
            </w:r>
          </w:p>
        </w:tc>
        <w:tc>
          <w:tcPr>
            <w:tcW w:w="1990" w:type="dxa"/>
            <w:tcBorders>
              <w:top w:val="single" w:sz="4" w:space="0" w:color="000000"/>
              <w:left w:val="single" w:sz="4" w:space="0" w:color="000000"/>
              <w:bottom w:val="single" w:sz="4" w:space="0" w:color="000000"/>
              <w:right w:val="single" w:sz="4" w:space="0" w:color="000000"/>
            </w:tcBorders>
            <w:vAlign w:val="center"/>
          </w:tcPr>
          <w:p w14:paraId="0DE1433D" w14:textId="4E516EF6" w:rsidR="007D5065" w:rsidRPr="002F0FDE" w:rsidRDefault="000C580D" w:rsidP="007D5065">
            <w:pPr>
              <w:snapToGrid w:val="0"/>
              <w:jc w:val="center"/>
              <w:rPr>
                <w:b/>
                <w:i/>
                <w:lang w:val="sr-Cyrl-RS"/>
              </w:rPr>
            </w:pPr>
            <w:r w:rsidRPr="002F0FDE">
              <w:rPr>
                <w:b/>
                <w:i/>
                <w:lang w:val="sr-Cyrl-RS"/>
              </w:rPr>
              <w:t xml:space="preserve">Носиоци активности </w:t>
            </w:r>
          </w:p>
        </w:tc>
      </w:tr>
      <w:tr w:rsidR="000D4915" w:rsidRPr="002F0FDE" w14:paraId="2975A9F0" w14:textId="77777777" w:rsidTr="0026687B">
        <w:trPr>
          <w:trHeight w:val="4541"/>
          <w:jc w:val="center"/>
        </w:trPr>
        <w:tc>
          <w:tcPr>
            <w:tcW w:w="2006" w:type="dxa"/>
            <w:tcBorders>
              <w:top w:val="single" w:sz="4" w:space="0" w:color="000000"/>
              <w:left w:val="single" w:sz="4" w:space="0" w:color="000000"/>
              <w:bottom w:val="single" w:sz="4" w:space="0" w:color="000000"/>
            </w:tcBorders>
            <w:vAlign w:val="center"/>
          </w:tcPr>
          <w:p w14:paraId="6477D0AC" w14:textId="77777777" w:rsidR="007D5065" w:rsidRPr="002F0FDE" w:rsidRDefault="007D5065" w:rsidP="007D5065">
            <w:pPr>
              <w:snapToGrid w:val="0"/>
              <w:jc w:val="center"/>
              <w:rPr>
                <w:i/>
                <w:lang w:val="sr-Cyrl-CS"/>
              </w:rPr>
            </w:pPr>
            <w:r w:rsidRPr="002F0FDE">
              <w:rPr>
                <w:i/>
                <w:lang w:val="sr-Cyrl-CS"/>
              </w:rPr>
              <w:t>АВГУСТ</w:t>
            </w:r>
          </w:p>
          <w:p w14:paraId="638D533D" w14:textId="77777777" w:rsidR="007D5065" w:rsidRPr="002F0FDE" w:rsidRDefault="007D5065" w:rsidP="007D5065">
            <w:pPr>
              <w:jc w:val="center"/>
              <w:rPr>
                <w:i/>
                <w:lang w:val="sr-Cyrl-CS"/>
              </w:rPr>
            </w:pPr>
            <w:r w:rsidRPr="002F0FDE">
              <w:rPr>
                <w:i/>
              </w:rPr>
              <w:t>-</w:t>
            </w:r>
            <w:r w:rsidRPr="002F0FDE">
              <w:rPr>
                <w:i/>
                <w:lang w:val="sr-Cyrl-CS"/>
              </w:rPr>
              <w:t>СЕПТЕМБАР</w:t>
            </w:r>
          </w:p>
          <w:p w14:paraId="3FBF358F" w14:textId="77777777" w:rsidR="007D5065" w:rsidRPr="002F0FDE" w:rsidRDefault="007D5065" w:rsidP="007D5065">
            <w:pPr>
              <w:jc w:val="center"/>
              <w:rPr>
                <w:i/>
                <w:lang w:val="sr-Cyrl-CS"/>
              </w:rPr>
            </w:pPr>
            <w:r w:rsidRPr="002F0FDE">
              <w:rPr>
                <w:i/>
                <w:lang w:val="sr-Cyrl-CS"/>
              </w:rPr>
              <w:t>-ОКТОБАР</w:t>
            </w:r>
          </w:p>
        </w:tc>
        <w:tc>
          <w:tcPr>
            <w:tcW w:w="6814" w:type="dxa"/>
            <w:tcBorders>
              <w:top w:val="single" w:sz="4" w:space="0" w:color="000000"/>
              <w:left w:val="single" w:sz="4" w:space="0" w:color="000000"/>
              <w:bottom w:val="single" w:sz="4" w:space="0" w:color="000000"/>
            </w:tcBorders>
          </w:tcPr>
          <w:p w14:paraId="25768618" w14:textId="77777777" w:rsidR="007D5065" w:rsidRPr="002F0FDE" w:rsidRDefault="007D5065" w:rsidP="007D5065">
            <w:r w:rsidRPr="002F0FDE">
              <w:t>- доношење одлуке о формирању класа</w:t>
            </w:r>
          </w:p>
          <w:p w14:paraId="4F0303B6" w14:textId="77777777" w:rsidR="007D5065" w:rsidRPr="002F0FDE" w:rsidRDefault="007D5065" w:rsidP="007D5065">
            <w:r w:rsidRPr="002F0FDE">
              <w:t>- утврђивање кадровских питања за следећу школску годину</w:t>
            </w:r>
          </w:p>
          <w:p w14:paraId="6C1E703E" w14:textId="77777777" w:rsidR="007D5065" w:rsidRPr="002F0FDE" w:rsidRDefault="007D5065" w:rsidP="007D5065">
            <w:pPr>
              <w:rPr>
                <w:lang w:val="sr-Cyrl-RS"/>
              </w:rPr>
            </w:pPr>
            <w:r w:rsidRPr="002F0FDE">
              <w:t xml:space="preserve">- избор руководиоца стручних </w:t>
            </w:r>
            <w:r w:rsidRPr="002F0FDE">
              <w:rPr>
                <w:lang w:val="sr-Cyrl-RS"/>
              </w:rPr>
              <w:t>већа, актива и тимова</w:t>
            </w:r>
          </w:p>
          <w:p w14:paraId="66C4F853" w14:textId="77777777" w:rsidR="007D5065" w:rsidRPr="002F0FDE" w:rsidRDefault="007D5065" w:rsidP="007D5065">
            <w:r w:rsidRPr="002F0FDE">
              <w:t>- утврђивање и подела послова наставника у оквиру 40-то часовне радне  недеље</w:t>
            </w:r>
          </w:p>
          <w:p w14:paraId="2D778775" w14:textId="67E76F21" w:rsidR="007D5065" w:rsidRPr="002F0FDE" w:rsidRDefault="007D5065" w:rsidP="007D5065">
            <w:r w:rsidRPr="002F0FDE">
              <w:t xml:space="preserve">- доношење плана рада Наставничког већа за </w:t>
            </w:r>
            <w:r w:rsidR="002F0FDE" w:rsidRPr="002F0FDE">
              <w:rPr>
                <w:lang w:val="sr-Cyrl-RS"/>
              </w:rPr>
              <w:t xml:space="preserve">ову </w:t>
            </w:r>
            <w:r w:rsidRPr="002F0FDE">
              <w:t xml:space="preserve">школску </w:t>
            </w:r>
          </w:p>
          <w:p w14:paraId="5D945E48" w14:textId="383360B1" w:rsidR="007D5065" w:rsidRPr="002F0FDE" w:rsidRDefault="007D5065" w:rsidP="007D5065">
            <w:pPr>
              <w:rPr>
                <w:lang w:val="sr-Cyrl-RS"/>
              </w:rPr>
            </w:pPr>
            <w:r w:rsidRPr="002F0FDE">
              <w:t>- разматрање и усвајање предлога  Годишњег  Плана рада за школску 20</w:t>
            </w:r>
            <w:r w:rsidRPr="002F0FDE">
              <w:rPr>
                <w:lang w:val="sr-Cyrl-CS"/>
              </w:rPr>
              <w:t>2</w:t>
            </w:r>
            <w:r w:rsidR="002F0FDE" w:rsidRPr="002F0FDE">
              <w:rPr>
                <w:lang w:val="sr-Cyrl-CS"/>
              </w:rPr>
              <w:t>3</w:t>
            </w:r>
            <w:r w:rsidRPr="002F0FDE">
              <w:t>/20</w:t>
            </w:r>
            <w:r w:rsidRPr="002F0FDE">
              <w:rPr>
                <w:lang w:val="sr-Cyrl-RS"/>
              </w:rPr>
              <w:t>2</w:t>
            </w:r>
            <w:r w:rsidR="002F0FDE" w:rsidRPr="002F0FDE">
              <w:rPr>
                <w:lang w:val="sr-Cyrl-RS"/>
              </w:rPr>
              <w:t>4</w:t>
            </w:r>
            <w:r w:rsidRPr="002F0FDE">
              <w:t>.</w:t>
            </w:r>
          </w:p>
          <w:p w14:paraId="1FF1D4A3" w14:textId="77777777" w:rsidR="007D5065" w:rsidRPr="002F0FDE" w:rsidRDefault="007D5065" w:rsidP="007D5065">
            <w:pPr>
              <w:rPr>
                <w:lang w:val="sr-Cyrl-RS"/>
              </w:rPr>
            </w:pPr>
            <w:r w:rsidRPr="002F0FDE">
              <w:t>- разматрање и усвајање разних Правилника и нацрта из делокруга Наставничког већа</w:t>
            </w:r>
          </w:p>
          <w:p w14:paraId="1B773AF2" w14:textId="77777777" w:rsidR="007D5065" w:rsidRPr="002F0FDE" w:rsidRDefault="007D5065" w:rsidP="007D5065">
            <w:pPr>
              <w:rPr>
                <w:lang w:val="sr-Cyrl-RS"/>
              </w:rPr>
            </w:pPr>
            <w:r w:rsidRPr="002F0FDE">
              <w:rPr>
                <w:lang w:val="sr-Cyrl-RS"/>
              </w:rPr>
              <w:t>-разматрање распореда часова редовне, додатне и допунске наставе</w:t>
            </w:r>
          </w:p>
          <w:p w14:paraId="481D2590" w14:textId="77777777" w:rsidR="007D5065" w:rsidRPr="002F0FDE" w:rsidRDefault="007D5065" w:rsidP="007D5065">
            <w:pPr>
              <w:rPr>
                <w:lang w:val="sr-Cyrl-RS"/>
              </w:rPr>
            </w:pPr>
            <w:r w:rsidRPr="002F0FDE">
              <w:rPr>
                <w:lang w:val="sr-Cyrl-RS"/>
              </w:rPr>
              <w:t>-обавезе разредних старешина на почетку школске године</w:t>
            </w:r>
          </w:p>
          <w:p w14:paraId="339656CB" w14:textId="25E5D4A6" w:rsidR="007D5065" w:rsidRPr="002F0FDE" w:rsidRDefault="007D5065" w:rsidP="007D5065">
            <w:r w:rsidRPr="002F0FDE">
              <w:t xml:space="preserve">- разматрање и усвајање извештаја о </w:t>
            </w:r>
            <w:r w:rsidRPr="002F0FDE">
              <w:rPr>
                <w:lang w:val="sr-Cyrl-RS"/>
              </w:rPr>
              <w:t>реализацији Годишњег плана рада</w:t>
            </w:r>
            <w:r w:rsidRPr="002F0FDE">
              <w:t xml:space="preserve"> у школској</w:t>
            </w:r>
            <w:r w:rsidR="002F0FDE">
              <w:rPr>
                <w:lang w:val="sr-Cyrl-RS"/>
              </w:rPr>
              <w:t xml:space="preserve"> и рада директора</w:t>
            </w:r>
            <w:r w:rsidRPr="002F0FDE">
              <w:t xml:space="preserve"> 20</w:t>
            </w:r>
            <w:r w:rsidRPr="002F0FDE">
              <w:rPr>
                <w:lang w:val="sr-Cyrl-RS"/>
              </w:rPr>
              <w:t>2</w:t>
            </w:r>
            <w:r w:rsidR="002F0FDE" w:rsidRPr="002F0FDE">
              <w:rPr>
                <w:lang w:val="sr-Cyrl-RS"/>
              </w:rPr>
              <w:t>2</w:t>
            </w:r>
            <w:r w:rsidRPr="002F0FDE">
              <w:rPr>
                <w:lang w:val="sr-Cyrl-RS"/>
              </w:rPr>
              <w:t>/</w:t>
            </w:r>
            <w:r w:rsidRPr="002F0FDE">
              <w:t>202</w:t>
            </w:r>
            <w:r w:rsidR="002F0FDE" w:rsidRPr="002F0FDE">
              <w:rPr>
                <w:lang w:val="sr-Cyrl-RS"/>
              </w:rPr>
              <w:t>3</w:t>
            </w:r>
            <w:r w:rsidRPr="002F0FDE">
              <w:t>.</w:t>
            </w:r>
          </w:p>
          <w:p w14:paraId="298C8815" w14:textId="77777777" w:rsidR="007D5065" w:rsidRPr="002F0FDE" w:rsidRDefault="007D5065" w:rsidP="007D5065">
            <w:r w:rsidRPr="002F0FDE">
              <w:t>- дежурства наставника</w:t>
            </w:r>
          </w:p>
        </w:tc>
        <w:tc>
          <w:tcPr>
            <w:tcW w:w="1990" w:type="dxa"/>
            <w:tcBorders>
              <w:top w:val="single" w:sz="4" w:space="0" w:color="000000"/>
              <w:left w:val="single" w:sz="4" w:space="0" w:color="000000"/>
              <w:bottom w:val="single" w:sz="4" w:space="0" w:color="000000"/>
              <w:right w:val="single" w:sz="4" w:space="0" w:color="000000"/>
            </w:tcBorders>
            <w:vAlign w:val="center"/>
          </w:tcPr>
          <w:p w14:paraId="76D6CCA4" w14:textId="7E68B2BE" w:rsidR="007D5065" w:rsidRPr="002F0FDE" w:rsidRDefault="007D5065" w:rsidP="0026687B">
            <w:pPr>
              <w:snapToGrid w:val="0"/>
              <w:jc w:val="center"/>
              <w:rPr>
                <w:lang w:val="sr-Cyrl-CS"/>
              </w:rPr>
            </w:pPr>
            <w:r w:rsidRPr="002F0FDE">
              <w:t xml:space="preserve">директор, чланови </w:t>
            </w:r>
            <w:r w:rsidRPr="002F0FDE">
              <w:rPr>
                <w:lang w:val="sr-Cyrl-CS"/>
              </w:rPr>
              <w:t>наставничког већ</w:t>
            </w:r>
            <w:r w:rsidR="0026687B">
              <w:rPr>
                <w:lang w:val="sr-Cyrl-CS"/>
              </w:rPr>
              <w:t>а</w:t>
            </w:r>
          </w:p>
        </w:tc>
      </w:tr>
      <w:tr w:rsidR="007D5065" w:rsidRPr="000D4915" w14:paraId="44C05AAB" w14:textId="77777777" w:rsidTr="003C6C93">
        <w:trPr>
          <w:jc w:val="center"/>
        </w:trPr>
        <w:tc>
          <w:tcPr>
            <w:tcW w:w="2006" w:type="dxa"/>
            <w:tcBorders>
              <w:top w:val="single" w:sz="4" w:space="0" w:color="000000"/>
              <w:left w:val="single" w:sz="4" w:space="0" w:color="000000"/>
              <w:bottom w:val="single" w:sz="4" w:space="0" w:color="000000"/>
            </w:tcBorders>
            <w:vAlign w:val="center"/>
          </w:tcPr>
          <w:p w14:paraId="2205277E" w14:textId="77777777" w:rsidR="007D5065" w:rsidRPr="002F0FDE" w:rsidRDefault="007D5065" w:rsidP="007D5065">
            <w:pPr>
              <w:snapToGrid w:val="0"/>
              <w:jc w:val="center"/>
              <w:rPr>
                <w:i/>
              </w:rPr>
            </w:pPr>
            <w:r w:rsidRPr="002F0FDE">
              <w:rPr>
                <w:i/>
              </w:rPr>
              <w:t>НОВЕМБАР</w:t>
            </w:r>
          </w:p>
          <w:p w14:paraId="3AC8D54E" w14:textId="77777777" w:rsidR="007D5065" w:rsidRPr="002F0FDE" w:rsidRDefault="007D5065" w:rsidP="007D5065">
            <w:pPr>
              <w:jc w:val="center"/>
              <w:rPr>
                <w:i/>
              </w:rPr>
            </w:pPr>
            <w:r w:rsidRPr="002F0FDE">
              <w:rPr>
                <w:i/>
              </w:rPr>
              <w:t>-ДЕЦЕМБАР</w:t>
            </w:r>
          </w:p>
        </w:tc>
        <w:tc>
          <w:tcPr>
            <w:tcW w:w="6814" w:type="dxa"/>
            <w:tcBorders>
              <w:top w:val="single" w:sz="4" w:space="0" w:color="000000"/>
              <w:left w:val="single" w:sz="4" w:space="0" w:color="000000"/>
              <w:bottom w:val="single" w:sz="4" w:space="0" w:color="000000"/>
            </w:tcBorders>
          </w:tcPr>
          <w:p w14:paraId="6E6CFA66" w14:textId="2C54A05E" w:rsidR="007D5065" w:rsidRPr="002F0FDE" w:rsidRDefault="007D5065" w:rsidP="007D5065">
            <w:pPr>
              <w:spacing w:line="300" w:lineRule="atLeast"/>
              <w:rPr>
                <w:lang w:val="sr-Cyrl-RS"/>
              </w:rPr>
            </w:pPr>
            <w:r w:rsidRPr="002F0FDE">
              <w:rPr>
                <w:lang w:val="sr-Cyrl-RS"/>
              </w:rPr>
              <w:t>-анализа успеха</w:t>
            </w:r>
            <w:r w:rsidR="00703BCD" w:rsidRPr="002F0FDE">
              <w:rPr>
                <w:lang w:val="sr-Cyrl-RS"/>
              </w:rPr>
              <w:t xml:space="preserve"> и дисциплине</w:t>
            </w:r>
            <w:r w:rsidRPr="002F0FDE">
              <w:rPr>
                <w:lang w:val="sr-Cyrl-RS"/>
              </w:rPr>
              <w:t xml:space="preserve"> ученика </w:t>
            </w:r>
            <w:r w:rsidR="00703BCD" w:rsidRPr="002F0FDE">
              <w:rPr>
                <w:lang w:val="sr-Cyrl-RS"/>
              </w:rPr>
              <w:t xml:space="preserve">на </w:t>
            </w:r>
            <w:r w:rsidRPr="002F0FDE">
              <w:rPr>
                <w:lang w:val="sr-Cyrl-RS"/>
              </w:rPr>
              <w:t>првом класификационом периоду</w:t>
            </w:r>
          </w:p>
          <w:p w14:paraId="22D80162" w14:textId="77777777" w:rsidR="00703BCD" w:rsidRPr="002F0FDE" w:rsidRDefault="00703BCD" w:rsidP="007D5065">
            <w:pPr>
              <w:spacing w:line="300" w:lineRule="atLeast"/>
              <w:rPr>
                <w:lang w:val="sr-Cyrl-RS"/>
              </w:rPr>
            </w:pPr>
            <w:r w:rsidRPr="002F0FDE">
              <w:rPr>
                <w:lang w:val="sr-Cyrl-RS"/>
              </w:rPr>
              <w:t xml:space="preserve">- разматрање и реализација плана и програма и </w:t>
            </w:r>
          </w:p>
          <w:p w14:paraId="3DA1D222" w14:textId="53B9DCD9" w:rsidR="00703BCD" w:rsidRPr="002F0FDE" w:rsidRDefault="00703BCD" w:rsidP="007D5065">
            <w:pPr>
              <w:spacing w:line="300" w:lineRule="atLeast"/>
              <w:rPr>
                <w:lang w:val="sr-Cyrl-RS"/>
              </w:rPr>
            </w:pPr>
            <w:r w:rsidRPr="002F0FDE">
              <w:rPr>
                <w:lang w:val="sr-Cyrl-RS"/>
              </w:rPr>
              <w:t>доношење мере за побољшање успеха</w:t>
            </w:r>
          </w:p>
          <w:p w14:paraId="65CF05D3" w14:textId="77777777" w:rsidR="007D5065" w:rsidRPr="002F0FDE" w:rsidRDefault="007D5065" w:rsidP="007D5065">
            <w:pPr>
              <w:spacing w:line="300" w:lineRule="atLeast"/>
              <w:rPr>
                <w:lang w:val="sr-Cyrl-RS"/>
              </w:rPr>
            </w:pPr>
            <w:r w:rsidRPr="002F0FDE">
              <w:rPr>
                <w:lang w:val="sr-Cyrl-RS"/>
              </w:rPr>
              <w:t>- анализа потреба за интензивирањем додатне и допунске наставе након првог класификационог периода</w:t>
            </w:r>
          </w:p>
          <w:p w14:paraId="521F69B6" w14:textId="77777777" w:rsidR="007D5065" w:rsidRPr="002F0FDE" w:rsidRDefault="007D5065" w:rsidP="007D5065">
            <w:pPr>
              <w:spacing w:line="300" w:lineRule="atLeast"/>
              <w:rPr>
                <w:lang w:val="sr-Cyrl-RS"/>
              </w:rPr>
            </w:pPr>
            <w:r w:rsidRPr="002F0FDE">
              <w:rPr>
                <w:lang w:val="sr-Cyrl-RS"/>
              </w:rPr>
              <w:t>- програм професионалног развоја наставника</w:t>
            </w:r>
          </w:p>
          <w:p w14:paraId="1A2740D6" w14:textId="77777777" w:rsidR="007D5065" w:rsidRPr="002F0FDE" w:rsidRDefault="007D5065" w:rsidP="007D5065">
            <w:pPr>
              <w:spacing w:line="300" w:lineRule="atLeast"/>
              <w:rPr>
                <w:lang w:val="sr-Cyrl-RS"/>
              </w:rPr>
            </w:pPr>
            <w:r w:rsidRPr="002F0FDE">
              <w:rPr>
                <w:lang w:val="sr-Cyrl-RS"/>
              </w:rPr>
              <w:t>- процена оптерећености ученика</w:t>
            </w:r>
          </w:p>
          <w:p w14:paraId="6EEF23C9" w14:textId="77777777" w:rsidR="007D5065" w:rsidRPr="002F0FDE" w:rsidRDefault="007D5065" w:rsidP="007D5065">
            <w:pPr>
              <w:spacing w:line="300" w:lineRule="atLeast"/>
              <w:rPr>
                <w:lang w:val="sr-Cyrl-RS"/>
              </w:rPr>
            </w:pPr>
            <w:r w:rsidRPr="002F0FDE">
              <w:rPr>
                <w:lang w:val="sr-Cyrl-RS"/>
              </w:rPr>
              <w:t>- припрема ученика за такмичења</w:t>
            </w:r>
          </w:p>
          <w:p w14:paraId="673CD240" w14:textId="77777777" w:rsidR="007D5065" w:rsidRPr="002F0FDE" w:rsidRDefault="007D5065" w:rsidP="007D5065">
            <w:pPr>
              <w:spacing w:line="300" w:lineRule="atLeast"/>
              <w:rPr>
                <w:lang w:val="sr-Cyrl-RS"/>
              </w:rPr>
            </w:pPr>
            <w:r w:rsidRPr="002F0FDE">
              <w:rPr>
                <w:lang w:val="sr-Cyrl-RS"/>
              </w:rPr>
              <w:t>- доношење одлука о посети семинара и извештаји</w:t>
            </w:r>
          </w:p>
          <w:p w14:paraId="235AC163" w14:textId="77777777" w:rsidR="007D5065" w:rsidRPr="002F0FDE" w:rsidRDefault="007D5065" w:rsidP="007D5065">
            <w:pPr>
              <w:spacing w:line="300" w:lineRule="atLeast"/>
              <w:rPr>
                <w:lang w:val="sr-Cyrl-RS"/>
              </w:rPr>
            </w:pPr>
            <w:r w:rsidRPr="002F0FDE">
              <w:rPr>
                <w:lang w:val="sr-Cyrl-RS"/>
              </w:rPr>
              <w:t xml:space="preserve">- утврђивање програма интерних часова </w:t>
            </w:r>
          </w:p>
          <w:p w14:paraId="6BB9A829" w14:textId="77777777" w:rsidR="007D5065" w:rsidRPr="002F0FDE" w:rsidRDefault="007D5065" w:rsidP="007D5065">
            <w:pPr>
              <w:spacing w:line="300" w:lineRule="atLeast"/>
              <w:rPr>
                <w:lang w:val="sr-Cyrl-RS"/>
              </w:rPr>
            </w:pPr>
            <w:r w:rsidRPr="002F0FDE">
              <w:rPr>
                <w:lang w:val="sr-Cyrl-RS"/>
              </w:rPr>
              <w:t xml:space="preserve">- анализа успеха и владања ученика на крају </w:t>
            </w:r>
            <w:r w:rsidRPr="002F0FDE">
              <w:rPr>
                <w:lang w:val="de-DE"/>
              </w:rPr>
              <w:t>I</w:t>
            </w:r>
            <w:r w:rsidRPr="002F0FDE">
              <w:rPr>
                <w:lang w:val="sr-Cyrl-RS"/>
              </w:rPr>
              <w:t xml:space="preserve"> полугодишта</w:t>
            </w:r>
          </w:p>
          <w:p w14:paraId="4C752BBF" w14:textId="77777777" w:rsidR="007D5065" w:rsidRPr="002F0FDE" w:rsidRDefault="007D5065" w:rsidP="007D5065">
            <w:pPr>
              <w:spacing w:line="300" w:lineRule="atLeast"/>
              <w:rPr>
                <w:lang w:val="sr-Cyrl-RS"/>
              </w:rPr>
            </w:pPr>
            <w:r w:rsidRPr="002F0FDE">
              <w:rPr>
                <w:lang w:val="sr-Cyrl-RS"/>
              </w:rPr>
              <w:t>- анализа допунског и додатног рада</w:t>
            </w:r>
          </w:p>
          <w:p w14:paraId="41D6D857" w14:textId="1C5A5F47" w:rsidR="007D5065" w:rsidRPr="002F0FDE" w:rsidRDefault="007D5065" w:rsidP="00703BCD">
            <w:pPr>
              <w:spacing w:line="300" w:lineRule="atLeast"/>
              <w:rPr>
                <w:lang w:val="sr-Cyrl-RS"/>
              </w:rPr>
            </w:pPr>
            <w:r w:rsidRPr="002F0FDE">
              <w:rPr>
                <w:lang w:val="sr-Cyrl-RS"/>
              </w:rPr>
              <w:t>- анализа рада стручних већа</w:t>
            </w:r>
          </w:p>
        </w:tc>
        <w:tc>
          <w:tcPr>
            <w:tcW w:w="1990" w:type="dxa"/>
            <w:tcBorders>
              <w:top w:val="single" w:sz="4" w:space="0" w:color="000000"/>
              <w:left w:val="single" w:sz="4" w:space="0" w:color="000000"/>
              <w:bottom w:val="single" w:sz="4" w:space="0" w:color="000000"/>
              <w:right w:val="single" w:sz="4" w:space="0" w:color="000000"/>
            </w:tcBorders>
            <w:vAlign w:val="center"/>
          </w:tcPr>
          <w:p w14:paraId="6A366B54" w14:textId="77777777" w:rsidR="007D5065" w:rsidRPr="002F0FDE" w:rsidRDefault="007D5065" w:rsidP="007D5065">
            <w:pPr>
              <w:snapToGrid w:val="0"/>
              <w:jc w:val="center"/>
            </w:pPr>
            <w:r w:rsidRPr="002F0FDE">
              <w:t xml:space="preserve">чланови </w:t>
            </w:r>
            <w:r w:rsidRPr="002F0FDE">
              <w:rPr>
                <w:lang w:val="sr-Cyrl-CS"/>
              </w:rPr>
              <w:t>наставничког већа, стручни сарадник</w:t>
            </w:r>
          </w:p>
        </w:tc>
      </w:tr>
    </w:tbl>
    <w:p w14:paraId="5E646FF9" w14:textId="62BE5E80" w:rsidR="007D5065" w:rsidRPr="000D4915" w:rsidRDefault="007D5065" w:rsidP="002F0FDE">
      <w:pPr>
        <w:rPr>
          <w:b/>
          <w:color w:val="FF0000"/>
          <w:lang w:val="sr-Cyrl-CS"/>
        </w:rPr>
      </w:pPr>
    </w:p>
    <w:p w14:paraId="060D53BD" w14:textId="48521F93" w:rsidR="007D5065" w:rsidRPr="000D4915" w:rsidRDefault="007D5065" w:rsidP="00F4239D">
      <w:pPr>
        <w:jc w:val="center"/>
        <w:rPr>
          <w:b/>
          <w:color w:val="FF0000"/>
          <w:lang w:val="sr-Cyrl-CS"/>
        </w:rPr>
      </w:pPr>
    </w:p>
    <w:tbl>
      <w:tblPr>
        <w:tblpPr w:leftFromText="180" w:rightFromText="180" w:vertAnchor="text" w:horzAnchor="margin" w:tblpX="-702" w:tblpY="-11035"/>
        <w:tblW w:w="10818" w:type="dxa"/>
        <w:tblLayout w:type="fixed"/>
        <w:tblLook w:val="0000" w:firstRow="0" w:lastRow="0" w:firstColumn="0" w:lastColumn="0" w:noHBand="0" w:noVBand="0"/>
      </w:tblPr>
      <w:tblGrid>
        <w:gridCol w:w="1998"/>
        <w:gridCol w:w="6840"/>
        <w:gridCol w:w="1980"/>
      </w:tblGrid>
      <w:tr w:rsidR="000D4915" w:rsidRPr="002F0FDE" w14:paraId="66F5E9EA" w14:textId="77777777" w:rsidTr="00703BCD">
        <w:trPr>
          <w:trHeight w:val="5018"/>
        </w:trPr>
        <w:tc>
          <w:tcPr>
            <w:tcW w:w="1998" w:type="dxa"/>
            <w:tcBorders>
              <w:top w:val="single" w:sz="4" w:space="0" w:color="000000"/>
              <w:left w:val="single" w:sz="4" w:space="0" w:color="000000"/>
              <w:bottom w:val="single" w:sz="4" w:space="0" w:color="000000"/>
            </w:tcBorders>
            <w:vAlign w:val="center"/>
          </w:tcPr>
          <w:p w14:paraId="3E23FAA4" w14:textId="77777777" w:rsidR="007D5065" w:rsidRPr="002F0FDE" w:rsidRDefault="007D5065" w:rsidP="00C06A57">
            <w:pPr>
              <w:snapToGrid w:val="0"/>
              <w:jc w:val="center"/>
              <w:rPr>
                <w:i/>
              </w:rPr>
            </w:pPr>
          </w:p>
          <w:p w14:paraId="055340EB" w14:textId="77777777" w:rsidR="007D5065" w:rsidRPr="002F0FDE" w:rsidRDefault="007D5065" w:rsidP="00703BCD">
            <w:pPr>
              <w:snapToGrid w:val="0"/>
              <w:jc w:val="center"/>
              <w:rPr>
                <w:i/>
              </w:rPr>
            </w:pPr>
          </w:p>
          <w:p w14:paraId="65EE3AF4" w14:textId="77777777" w:rsidR="007D5065" w:rsidRPr="002F0FDE" w:rsidRDefault="007D5065" w:rsidP="00703BCD">
            <w:pPr>
              <w:snapToGrid w:val="0"/>
              <w:jc w:val="center"/>
              <w:rPr>
                <w:i/>
                <w:lang w:val="sr-Cyrl-RS"/>
              </w:rPr>
            </w:pPr>
            <w:r w:rsidRPr="002F0FDE">
              <w:rPr>
                <w:i/>
              </w:rPr>
              <w:t>ЈАНУАР</w:t>
            </w:r>
          </w:p>
          <w:p w14:paraId="7F589CB2" w14:textId="77777777" w:rsidR="007D5065" w:rsidRPr="002F0FDE" w:rsidRDefault="007D5065" w:rsidP="00703BCD">
            <w:pPr>
              <w:snapToGrid w:val="0"/>
              <w:rPr>
                <w:i/>
                <w:lang w:val="sr-Cyrl-RS"/>
              </w:rPr>
            </w:pPr>
            <w:r w:rsidRPr="002F0FDE">
              <w:rPr>
                <w:i/>
                <w:lang w:val="sr-Cyrl-RS"/>
              </w:rPr>
              <w:t xml:space="preserve">         ФЕБРУАР</w:t>
            </w:r>
          </w:p>
          <w:p w14:paraId="058054C0" w14:textId="77777777" w:rsidR="007D5065" w:rsidRPr="002F0FDE" w:rsidRDefault="007D5065" w:rsidP="00703BCD">
            <w:pPr>
              <w:snapToGrid w:val="0"/>
              <w:jc w:val="center"/>
              <w:rPr>
                <w:i/>
                <w:lang w:val="sr-Cyrl-CS"/>
              </w:rPr>
            </w:pPr>
            <w:r w:rsidRPr="002F0FDE">
              <w:rPr>
                <w:i/>
              </w:rPr>
              <w:t>-</w:t>
            </w:r>
            <w:r w:rsidRPr="002F0FDE">
              <w:rPr>
                <w:i/>
                <w:lang w:val="sr-Cyrl-CS"/>
              </w:rPr>
              <w:t>МАРТ</w:t>
            </w:r>
          </w:p>
        </w:tc>
        <w:tc>
          <w:tcPr>
            <w:tcW w:w="6840" w:type="dxa"/>
            <w:tcBorders>
              <w:top w:val="single" w:sz="4" w:space="0" w:color="000000"/>
              <w:left w:val="single" w:sz="4" w:space="0" w:color="000000"/>
              <w:bottom w:val="single" w:sz="4" w:space="0" w:color="000000"/>
            </w:tcBorders>
          </w:tcPr>
          <w:p w14:paraId="5BB77931" w14:textId="77777777" w:rsidR="007D5065" w:rsidRPr="002F0FDE" w:rsidRDefault="007D5065" w:rsidP="00703BCD">
            <w:pPr>
              <w:spacing w:line="300" w:lineRule="atLeast"/>
              <w:rPr>
                <w:lang w:val="sr-Cyrl-CS"/>
              </w:rPr>
            </w:pPr>
            <w:r w:rsidRPr="002F0FDE">
              <w:rPr>
                <w:lang w:val="sr-Cyrl-CS"/>
              </w:rPr>
              <w:t>-обележавањ</w:t>
            </w:r>
            <w:r w:rsidRPr="002F0FDE">
              <w:rPr>
                <w:lang w:val="sr-Cyrl-RS"/>
              </w:rPr>
              <w:t xml:space="preserve">е </w:t>
            </w:r>
            <w:r w:rsidRPr="002F0FDE">
              <w:rPr>
                <w:lang w:val="sr-Cyrl-CS"/>
              </w:rPr>
              <w:t xml:space="preserve"> дана Светог Сав</w:t>
            </w:r>
            <w:r w:rsidRPr="002F0FDE">
              <w:rPr>
                <w:lang w:val="de-DE"/>
              </w:rPr>
              <w:t>e</w:t>
            </w:r>
          </w:p>
          <w:p w14:paraId="28B12CC9" w14:textId="77777777" w:rsidR="007D5065" w:rsidRPr="002F0FDE" w:rsidRDefault="007D5065" w:rsidP="00703BCD">
            <w:pPr>
              <w:rPr>
                <w:lang w:val="sr-Cyrl-CS"/>
              </w:rPr>
            </w:pPr>
            <w:r w:rsidRPr="002F0FDE">
              <w:rPr>
                <w:lang w:val="sr-Cyrl-RS"/>
              </w:rPr>
              <w:t xml:space="preserve">- упознавање са </w:t>
            </w:r>
            <w:r w:rsidRPr="002F0FDE">
              <w:rPr>
                <w:lang w:val="sr-Cyrl-CS"/>
              </w:rPr>
              <w:t>извештај</w:t>
            </w:r>
            <w:r w:rsidRPr="002F0FDE">
              <w:rPr>
                <w:lang w:val="sr-Cyrl-RS"/>
              </w:rPr>
              <w:t>ем</w:t>
            </w:r>
            <w:r w:rsidRPr="002F0FDE">
              <w:rPr>
                <w:lang w:val="sr-Cyrl-CS"/>
              </w:rPr>
              <w:t xml:space="preserve"> директора о праћењу инструктивно-педагошког рада са наставницима</w:t>
            </w:r>
          </w:p>
          <w:p w14:paraId="300FE8A6" w14:textId="77777777" w:rsidR="007D5065" w:rsidRPr="002F0FDE" w:rsidRDefault="007D5065" w:rsidP="00703BCD">
            <w:pPr>
              <w:spacing w:after="120"/>
              <w:rPr>
                <w:lang w:val="sr-Latn-RS"/>
              </w:rPr>
            </w:pPr>
          </w:p>
          <w:p w14:paraId="6D5CE2AC" w14:textId="77777777" w:rsidR="007D5065" w:rsidRPr="002F0FDE" w:rsidRDefault="007D5065" w:rsidP="00703BCD">
            <w:pPr>
              <w:spacing w:after="120"/>
              <w:rPr>
                <w:lang w:val="sr-Cyrl-RS"/>
              </w:rPr>
            </w:pPr>
            <w:r w:rsidRPr="002F0FDE">
              <w:rPr>
                <w:lang w:val="sr-Cyrl-RS"/>
              </w:rPr>
              <w:t xml:space="preserve">- </w:t>
            </w:r>
            <w:proofErr w:type="spellStart"/>
            <w:r w:rsidRPr="002F0FDE">
              <w:rPr>
                <w:lang w:val="en-US"/>
              </w:rPr>
              <w:t>анализа</w:t>
            </w:r>
            <w:proofErr w:type="spellEnd"/>
            <w:r w:rsidRPr="002F0FDE">
              <w:rPr>
                <w:lang w:val="sr-Latn-RS"/>
              </w:rPr>
              <w:t xml:space="preserve"> </w:t>
            </w:r>
            <w:proofErr w:type="spellStart"/>
            <w:r w:rsidRPr="002F0FDE">
              <w:rPr>
                <w:lang w:val="en-US"/>
              </w:rPr>
              <w:t>извештаја</w:t>
            </w:r>
            <w:proofErr w:type="spellEnd"/>
            <w:r w:rsidRPr="002F0FDE">
              <w:rPr>
                <w:lang w:val="sr-Latn-RS"/>
              </w:rPr>
              <w:t xml:space="preserve"> </w:t>
            </w:r>
            <w:proofErr w:type="spellStart"/>
            <w:r w:rsidRPr="002F0FDE">
              <w:rPr>
                <w:lang w:val="en-US"/>
              </w:rPr>
              <w:t>Тима</w:t>
            </w:r>
            <w:proofErr w:type="spellEnd"/>
            <w:r w:rsidRPr="002F0FDE">
              <w:rPr>
                <w:lang w:val="sr-Latn-RS"/>
              </w:rPr>
              <w:t xml:space="preserve"> </w:t>
            </w:r>
            <w:proofErr w:type="spellStart"/>
            <w:r w:rsidRPr="002F0FDE">
              <w:rPr>
                <w:lang w:val="en-US"/>
              </w:rPr>
              <w:t>за</w:t>
            </w:r>
            <w:proofErr w:type="spellEnd"/>
            <w:r w:rsidRPr="002F0FDE">
              <w:rPr>
                <w:lang w:val="sr-Latn-RS"/>
              </w:rPr>
              <w:t xml:space="preserve"> </w:t>
            </w:r>
            <w:proofErr w:type="spellStart"/>
            <w:r w:rsidRPr="002F0FDE">
              <w:rPr>
                <w:lang w:val="en-US"/>
              </w:rPr>
              <w:t>самовредновање</w:t>
            </w:r>
            <w:proofErr w:type="spellEnd"/>
            <w:r w:rsidRPr="002F0FDE">
              <w:rPr>
                <w:lang w:val="sr-Latn-RS"/>
              </w:rPr>
              <w:t xml:space="preserve"> </w:t>
            </w:r>
            <w:r w:rsidRPr="002F0FDE">
              <w:rPr>
                <w:lang w:val="en-US"/>
              </w:rPr>
              <w:t>и</w:t>
            </w:r>
            <w:r w:rsidRPr="002F0FDE">
              <w:rPr>
                <w:lang w:val="sr-Latn-RS"/>
              </w:rPr>
              <w:t xml:space="preserve"> </w:t>
            </w:r>
            <w:proofErr w:type="spellStart"/>
            <w:r w:rsidRPr="002F0FDE">
              <w:rPr>
                <w:lang w:val="en-US"/>
              </w:rPr>
              <w:t>извештаја</w:t>
            </w:r>
            <w:proofErr w:type="spellEnd"/>
            <w:r w:rsidRPr="002F0FDE">
              <w:rPr>
                <w:lang w:val="sr-Latn-RS"/>
              </w:rPr>
              <w:t xml:space="preserve"> </w:t>
            </w:r>
            <w:r w:rsidRPr="002F0FDE">
              <w:rPr>
                <w:lang w:val="en-US"/>
              </w:rPr>
              <w:t>о</w:t>
            </w:r>
            <w:r w:rsidRPr="002F0FDE">
              <w:rPr>
                <w:lang w:val="sr-Latn-RS"/>
              </w:rPr>
              <w:t xml:space="preserve"> </w:t>
            </w:r>
            <w:proofErr w:type="spellStart"/>
            <w:r w:rsidRPr="002F0FDE">
              <w:rPr>
                <w:lang w:val="en-US"/>
              </w:rPr>
              <w:t>праћењу</w:t>
            </w:r>
            <w:proofErr w:type="spellEnd"/>
            <w:r w:rsidRPr="002F0FDE">
              <w:rPr>
                <w:lang w:val="sr-Latn-RS"/>
              </w:rPr>
              <w:t xml:space="preserve"> </w:t>
            </w:r>
            <w:proofErr w:type="spellStart"/>
            <w:r w:rsidRPr="002F0FDE">
              <w:rPr>
                <w:lang w:val="en-US"/>
              </w:rPr>
              <w:t>реализација</w:t>
            </w:r>
            <w:proofErr w:type="spellEnd"/>
            <w:r w:rsidRPr="002F0FDE">
              <w:rPr>
                <w:lang w:val="sr-Latn-RS"/>
              </w:rPr>
              <w:t xml:space="preserve"> </w:t>
            </w:r>
            <w:proofErr w:type="spellStart"/>
            <w:r w:rsidRPr="002F0FDE">
              <w:rPr>
                <w:lang w:val="en-US"/>
              </w:rPr>
              <w:t>Развојног</w:t>
            </w:r>
            <w:proofErr w:type="spellEnd"/>
            <w:r w:rsidRPr="002F0FDE">
              <w:rPr>
                <w:lang w:val="sr-Latn-RS"/>
              </w:rPr>
              <w:t xml:space="preserve"> </w:t>
            </w:r>
            <w:proofErr w:type="spellStart"/>
            <w:r w:rsidRPr="002F0FDE">
              <w:rPr>
                <w:lang w:val="en-US"/>
              </w:rPr>
              <w:t>Плана</w:t>
            </w:r>
            <w:proofErr w:type="spellEnd"/>
            <w:r w:rsidRPr="002F0FDE">
              <w:rPr>
                <w:lang w:val="sr-Latn-RS"/>
              </w:rPr>
              <w:t xml:space="preserve"> </w:t>
            </w:r>
            <w:proofErr w:type="spellStart"/>
            <w:r w:rsidRPr="002F0FDE">
              <w:rPr>
                <w:lang w:val="en-US"/>
              </w:rPr>
              <w:t>школе</w:t>
            </w:r>
            <w:proofErr w:type="spellEnd"/>
            <w:r w:rsidRPr="002F0FDE">
              <w:rPr>
                <w:lang w:val="sr-Cyrl-RS"/>
              </w:rPr>
              <w:t xml:space="preserve"> </w:t>
            </w:r>
          </w:p>
          <w:p w14:paraId="1F70CD6F" w14:textId="77777777" w:rsidR="007D5065" w:rsidRPr="002F0FDE" w:rsidRDefault="007D5065" w:rsidP="00703BCD">
            <w:pPr>
              <w:spacing w:after="120"/>
              <w:rPr>
                <w:lang w:val="sr-Cyrl-RS"/>
              </w:rPr>
            </w:pPr>
            <w:r w:rsidRPr="002F0FDE">
              <w:rPr>
                <w:lang w:val="sr-Cyrl-RS"/>
              </w:rPr>
              <w:t>-анализа извештаја Тима за заштиту од дискриминације, насиља, злостављања и занемаривања</w:t>
            </w:r>
          </w:p>
          <w:p w14:paraId="4585D2FF" w14:textId="77777777" w:rsidR="007D5065" w:rsidRPr="002F0FDE" w:rsidRDefault="007D5065" w:rsidP="00703BCD">
            <w:pPr>
              <w:spacing w:after="120" w:line="300" w:lineRule="atLeast"/>
              <w:rPr>
                <w:lang w:val="sr-Cyrl-CS"/>
              </w:rPr>
            </w:pPr>
            <w:r w:rsidRPr="002F0FDE">
              <w:rPr>
                <w:lang w:val="sr-Cyrl-RS"/>
              </w:rPr>
              <w:t xml:space="preserve">-анализа извештаја о ГПР-а и извештаја о раду директора школе у првом полугодишту- доношење одлуке о </w:t>
            </w:r>
            <w:r w:rsidRPr="002F0FDE">
              <w:rPr>
                <w:lang w:val="sr-Cyrl-CS"/>
              </w:rPr>
              <w:t>учешћу на</w:t>
            </w:r>
            <w:r w:rsidRPr="002F0FDE">
              <w:rPr>
                <w:lang w:val="sr-Cyrl-RS"/>
              </w:rPr>
              <w:t xml:space="preserve"> такмичењ</w:t>
            </w:r>
            <w:r w:rsidRPr="002F0FDE">
              <w:rPr>
                <w:lang w:val="sr-Cyrl-CS"/>
              </w:rPr>
              <w:t>има</w:t>
            </w:r>
          </w:p>
          <w:p w14:paraId="39FC58E7" w14:textId="77777777" w:rsidR="007D5065" w:rsidRPr="002F0FDE" w:rsidRDefault="007D5065" w:rsidP="00703BCD">
            <w:pPr>
              <w:spacing w:after="120" w:line="300" w:lineRule="atLeast"/>
              <w:rPr>
                <w:lang w:val="sr-Latn-RS"/>
              </w:rPr>
            </w:pPr>
            <w:r w:rsidRPr="002F0FDE">
              <w:rPr>
                <w:lang w:val="sr-Cyrl-CS"/>
              </w:rPr>
              <w:t>- реализација наставних и ваннаставних активности</w:t>
            </w:r>
          </w:p>
          <w:p w14:paraId="20EB6EB6" w14:textId="77777777" w:rsidR="007D5065" w:rsidRPr="002F0FDE" w:rsidRDefault="007D5065" w:rsidP="00703BCD">
            <w:pPr>
              <w:spacing w:after="120" w:line="300" w:lineRule="atLeast"/>
              <w:rPr>
                <w:lang w:val="sr-Cyrl-RS"/>
              </w:rPr>
            </w:pPr>
            <w:r w:rsidRPr="002F0FDE">
              <w:rPr>
                <w:lang w:val="sr-Cyrl-RS"/>
              </w:rPr>
              <w:t>- промотивни концерти школе и презентације</w:t>
            </w:r>
          </w:p>
          <w:p w14:paraId="0302F8F7" w14:textId="77777777" w:rsidR="007D5065" w:rsidRPr="002F0FDE" w:rsidRDefault="007D5065" w:rsidP="00703BCD">
            <w:pPr>
              <w:spacing w:after="120" w:line="300" w:lineRule="atLeast"/>
              <w:rPr>
                <w:lang w:val="sr-Cyrl-RS"/>
              </w:rPr>
            </w:pPr>
            <w:r w:rsidRPr="002F0FDE">
              <w:rPr>
                <w:lang w:val="sr-Cyrl-RS"/>
              </w:rPr>
              <w:t>- анализа учешћа школе у пројектима</w:t>
            </w:r>
          </w:p>
          <w:p w14:paraId="2415BBBA" w14:textId="77777777" w:rsidR="007D5065" w:rsidRPr="002F0FDE" w:rsidRDefault="007D5065" w:rsidP="00703BCD">
            <w:pPr>
              <w:spacing w:after="120" w:line="300" w:lineRule="atLeast"/>
              <w:rPr>
                <w:lang w:val="sr-Latn-RS"/>
              </w:rPr>
            </w:pPr>
            <w:r w:rsidRPr="002F0FDE">
              <w:rPr>
                <w:lang w:val="sr-Cyrl-RS"/>
              </w:rPr>
              <w:t>-сарадња са другим школама и институцијама</w:t>
            </w:r>
          </w:p>
        </w:tc>
        <w:tc>
          <w:tcPr>
            <w:tcW w:w="1980" w:type="dxa"/>
            <w:tcBorders>
              <w:top w:val="single" w:sz="4" w:space="0" w:color="000000"/>
              <w:left w:val="single" w:sz="4" w:space="0" w:color="000000"/>
              <w:bottom w:val="single" w:sz="4" w:space="0" w:color="000000"/>
              <w:right w:val="single" w:sz="4" w:space="0" w:color="000000"/>
            </w:tcBorders>
            <w:vAlign w:val="center"/>
          </w:tcPr>
          <w:p w14:paraId="70CF978D" w14:textId="77777777" w:rsidR="007D5065" w:rsidRPr="002F0FDE" w:rsidRDefault="007D5065" w:rsidP="00703BCD">
            <w:pPr>
              <w:snapToGrid w:val="0"/>
              <w:jc w:val="center"/>
              <w:rPr>
                <w:lang w:val="sr-Cyrl-RS"/>
              </w:rPr>
            </w:pPr>
            <w:r w:rsidRPr="002F0FDE">
              <w:t>директор, чланови наставничког већа</w:t>
            </w:r>
            <w:r w:rsidRPr="002F0FDE">
              <w:rPr>
                <w:lang w:val="sr-Cyrl-RS"/>
              </w:rPr>
              <w:t>, чланови стручних већа, актива и тимова</w:t>
            </w:r>
          </w:p>
        </w:tc>
      </w:tr>
      <w:tr w:rsidR="000D4915" w:rsidRPr="002F0FDE" w14:paraId="23E6CF8D" w14:textId="77777777" w:rsidTr="00703BCD">
        <w:trPr>
          <w:trHeight w:val="5347"/>
        </w:trPr>
        <w:tc>
          <w:tcPr>
            <w:tcW w:w="1998" w:type="dxa"/>
            <w:tcBorders>
              <w:top w:val="single" w:sz="4" w:space="0" w:color="000000"/>
              <w:left w:val="single" w:sz="4" w:space="0" w:color="000000"/>
              <w:bottom w:val="single" w:sz="4" w:space="0" w:color="000000"/>
            </w:tcBorders>
            <w:vAlign w:val="center"/>
          </w:tcPr>
          <w:p w14:paraId="031BB338" w14:textId="77777777" w:rsidR="007D5065" w:rsidRPr="002F0FDE" w:rsidRDefault="007D5065" w:rsidP="00703BCD">
            <w:pPr>
              <w:snapToGrid w:val="0"/>
              <w:jc w:val="center"/>
              <w:rPr>
                <w:i/>
                <w:lang w:val="sr-Cyrl-CS"/>
              </w:rPr>
            </w:pPr>
            <w:r w:rsidRPr="002F0FDE">
              <w:rPr>
                <w:i/>
                <w:lang w:val="sr-Cyrl-CS"/>
              </w:rPr>
              <w:t>АПРИЛ</w:t>
            </w:r>
          </w:p>
          <w:p w14:paraId="58B70C76" w14:textId="77777777" w:rsidR="007D5065" w:rsidRPr="002F0FDE" w:rsidRDefault="007D5065" w:rsidP="00703BCD">
            <w:pPr>
              <w:spacing w:after="120" w:line="300" w:lineRule="atLeast"/>
              <w:jc w:val="center"/>
              <w:rPr>
                <w:i/>
                <w:lang w:val="sr-Cyrl-CS"/>
              </w:rPr>
            </w:pPr>
            <w:r w:rsidRPr="002F0FDE">
              <w:rPr>
                <w:i/>
                <w:lang w:val="sr-Cyrl-CS"/>
              </w:rPr>
              <w:t>МАЈ</w:t>
            </w:r>
          </w:p>
          <w:p w14:paraId="0165EFA7" w14:textId="77777777" w:rsidR="007D5065" w:rsidRPr="002F0FDE" w:rsidRDefault="007D5065" w:rsidP="00703BCD">
            <w:pPr>
              <w:spacing w:after="120" w:line="300" w:lineRule="atLeast"/>
              <w:jc w:val="center"/>
              <w:rPr>
                <w:i/>
                <w:lang w:val="sr-Cyrl-CS"/>
              </w:rPr>
            </w:pPr>
            <w:r w:rsidRPr="002F0FDE">
              <w:rPr>
                <w:i/>
                <w:lang w:val="sr-Cyrl-CS"/>
              </w:rPr>
              <w:t>ЈУН</w:t>
            </w:r>
          </w:p>
        </w:tc>
        <w:tc>
          <w:tcPr>
            <w:tcW w:w="6840" w:type="dxa"/>
            <w:tcBorders>
              <w:top w:val="single" w:sz="4" w:space="0" w:color="000000"/>
              <w:left w:val="single" w:sz="4" w:space="0" w:color="000000"/>
              <w:bottom w:val="single" w:sz="4" w:space="0" w:color="000000"/>
            </w:tcBorders>
          </w:tcPr>
          <w:p w14:paraId="3EA7898C" w14:textId="77777777" w:rsidR="007D5065" w:rsidRPr="002F0FDE" w:rsidRDefault="007D5065" w:rsidP="00703BCD">
            <w:pPr>
              <w:spacing w:after="120" w:line="300" w:lineRule="atLeast"/>
              <w:rPr>
                <w:lang w:val="sr-Cyrl-RS"/>
              </w:rPr>
            </w:pPr>
            <w:r w:rsidRPr="002F0FDE">
              <w:rPr>
                <w:lang w:val="sr-Latn-RS"/>
              </w:rPr>
              <w:t>-</w:t>
            </w:r>
            <w:r w:rsidRPr="002F0FDE">
              <w:rPr>
                <w:lang w:val="sr-Cyrl-RS"/>
              </w:rPr>
              <w:t xml:space="preserve">анализа успеха и дисциплине на крају трећег класификационог периода </w:t>
            </w:r>
          </w:p>
          <w:p w14:paraId="3C549C53" w14:textId="77777777" w:rsidR="007D5065" w:rsidRPr="002F0FDE" w:rsidRDefault="007D5065" w:rsidP="00703BCD">
            <w:pPr>
              <w:suppressAutoHyphens w:val="0"/>
              <w:rPr>
                <w:lang w:val="ru-RU" w:eastAsia="en-US"/>
              </w:rPr>
            </w:pPr>
            <w:r w:rsidRPr="002F0FDE">
              <w:rPr>
                <w:lang w:val="ru-RU" w:eastAsia="en-US"/>
              </w:rPr>
              <w:t>- распоред полагања завршних и годишњих испита</w:t>
            </w:r>
          </w:p>
          <w:p w14:paraId="14FDE0A4" w14:textId="77777777" w:rsidR="007D5065" w:rsidRPr="002F0FDE" w:rsidRDefault="007D5065" w:rsidP="00703BCD">
            <w:pPr>
              <w:suppressAutoHyphens w:val="0"/>
              <w:rPr>
                <w:lang w:val="ru-RU" w:eastAsia="en-US"/>
              </w:rPr>
            </w:pPr>
          </w:p>
          <w:p w14:paraId="6A9FA7CD" w14:textId="77777777" w:rsidR="007D5065" w:rsidRPr="002F0FDE" w:rsidRDefault="007D5065" w:rsidP="00703BCD">
            <w:pPr>
              <w:suppressAutoHyphens w:val="0"/>
              <w:rPr>
                <w:lang w:val="ru-RU" w:eastAsia="en-US"/>
              </w:rPr>
            </w:pPr>
            <w:r w:rsidRPr="002F0FDE">
              <w:rPr>
                <w:lang w:val="ru-RU" w:eastAsia="en-US"/>
              </w:rPr>
              <w:t>- план уписа ученика за наредну школску годину</w:t>
            </w:r>
          </w:p>
          <w:p w14:paraId="09F55478" w14:textId="77777777" w:rsidR="007D5065" w:rsidRPr="002F0FDE" w:rsidRDefault="007D5065" w:rsidP="00703BCD">
            <w:pPr>
              <w:suppressAutoHyphens w:val="0"/>
              <w:rPr>
                <w:lang w:val="ru-RU" w:eastAsia="en-US"/>
              </w:rPr>
            </w:pPr>
          </w:p>
          <w:p w14:paraId="23B62FC6" w14:textId="77777777" w:rsidR="007D5065" w:rsidRPr="002F0FDE" w:rsidRDefault="007D5065" w:rsidP="00703BCD">
            <w:pPr>
              <w:spacing w:after="120" w:line="300" w:lineRule="atLeast"/>
              <w:rPr>
                <w:lang w:val="sr-Cyrl-RS"/>
              </w:rPr>
            </w:pPr>
            <w:r w:rsidRPr="002F0FDE">
              <w:rPr>
                <w:lang w:val="ru-RU" w:eastAsia="en-US"/>
              </w:rPr>
              <w:t>-формирање комисије за пријемни испит</w:t>
            </w:r>
          </w:p>
          <w:p w14:paraId="1F5390E7" w14:textId="77777777" w:rsidR="007D5065" w:rsidRPr="002F0FDE" w:rsidRDefault="007D5065" w:rsidP="00703BCD">
            <w:pPr>
              <w:spacing w:after="120" w:line="300" w:lineRule="atLeast"/>
              <w:rPr>
                <w:lang w:val="sr-Cyrl-RS"/>
              </w:rPr>
            </w:pPr>
            <w:r w:rsidRPr="002F0FDE">
              <w:rPr>
                <w:lang w:val="ru-RU"/>
              </w:rPr>
              <w:t>- разматрање уџбеника и приручника за наредну школску годину</w:t>
            </w:r>
          </w:p>
          <w:p w14:paraId="63EABCD1" w14:textId="77777777" w:rsidR="007D5065" w:rsidRPr="002F0FDE" w:rsidRDefault="007D5065" w:rsidP="00703BCD">
            <w:pPr>
              <w:spacing w:after="120" w:line="300" w:lineRule="atLeast"/>
              <w:rPr>
                <w:lang w:val="sr-Cyrl-RS"/>
              </w:rPr>
            </w:pPr>
            <w:r w:rsidRPr="002F0FDE">
              <w:rPr>
                <w:lang w:val="sr-Cyrl-RS"/>
              </w:rPr>
              <w:t>- доношење одлуке о прослави  Дана школе</w:t>
            </w:r>
          </w:p>
          <w:p w14:paraId="3F5A8208" w14:textId="77777777" w:rsidR="007D5065" w:rsidRPr="002F0FDE" w:rsidRDefault="007D5065" w:rsidP="00703BCD">
            <w:pPr>
              <w:spacing w:after="120" w:line="300" w:lineRule="atLeast"/>
              <w:rPr>
                <w:lang w:val="sr-Cyrl-RS"/>
              </w:rPr>
            </w:pPr>
            <w:r w:rsidRPr="002F0FDE">
              <w:rPr>
                <w:lang w:val="sr-Cyrl-RS"/>
              </w:rPr>
              <w:t xml:space="preserve">- усвајање успеха и дисциплине ученика на крају </w:t>
            </w:r>
            <w:r w:rsidRPr="002F0FDE">
              <w:rPr>
                <w:lang w:val="de-DE"/>
              </w:rPr>
              <w:t>II</w:t>
            </w:r>
            <w:r w:rsidRPr="002F0FDE">
              <w:rPr>
                <w:lang w:val="sr-Cyrl-RS"/>
              </w:rPr>
              <w:t xml:space="preserve"> полугодишта </w:t>
            </w:r>
          </w:p>
          <w:p w14:paraId="0E3B3A29" w14:textId="77777777" w:rsidR="007D5065" w:rsidRPr="002F0FDE" w:rsidRDefault="007D5065" w:rsidP="00703BCD">
            <w:pPr>
              <w:spacing w:after="120" w:line="300" w:lineRule="atLeast"/>
              <w:rPr>
                <w:lang w:val="sr-Cyrl-RS"/>
              </w:rPr>
            </w:pPr>
            <w:r w:rsidRPr="002F0FDE">
              <w:rPr>
                <w:lang w:val="sr-Cyrl-RS"/>
              </w:rPr>
              <w:t>-анализа извештаја Тима за самовредновање и Тима за заштиту од дискриминације, насиља, злостављања и занемаривања</w:t>
            </w:r>
          </w:p>
          <w:p w14:paraId="1132F4CA" w14:textId="77777777" w:rsidR="007D5065" w:rsidRPr="002F0FDE" w:rsidRDefault="007D5065" w:rsidP="00703BCD">
            <w:pPr>
              <w:spacing w:after="120" w:line="300" w:lineRule="atLeast"/>
              <w:rPr>
                <w:lang w:val="sr-Cyrl-RS"/>
              </w:rPr>
            </w:pPr>
            <w:r w:rsidRPr="002F0FDE">
              <w:rPr>
                <w:lang w:val="sr-Cyrl-RS"/>
              </w:rPr>
              <w:t>- анализа реализације плана и програма наставних садржаја</w:t>
            </w:r>
          </w:p>
          <w:p w14:paraId="6AE59E34" w14:textId="77777777" w:rsidR="007D5065" w:rsidRPr="002F0FDE" w:rsidRDefault="007D5065" w:rsidP="00703BCD">
            <w:pPr>
              <w:spacing w:after="120" w:line="300" w:lineRule="atLeast"/>
              <w:rPr>
                <w:lang w:val="sr-Cyrl-RS"/>
              </w:rPr>
            </w:pPr>
            <w:r w:rsidRPr="002F0FDE">
              <w:rPr>
                <w:lang w:val="sr-Cyrl-RS"/>
              </w:rPr>
              <w:t>- анализа успеха ученика са такмичења</w:t>
            </w:r>
          </w:p>
          <w:p w14:paraId="05F33345" w14:textId="77777777" w:rsidR="007D5065" w:rsidRPr="002F0FDE" w:rsidRDefault="007D5065" w:rsidP="00703BCD">
            <w:pPr>
              <w:spacing w:after="120" w:line="300" w:lineRule="atLeast"/>
              <w:rPr>
                <w:lang w:val="sr-Cyrl-RS"/>
              </w:rPr>
            </w:pPr>
            <w:r w:rsidRPr="002F0FDE">
              <w:rPr>
                <w:lang w:val="sr-Cyrl-RS"/>
              </w:rPr>
              <w:t>- похвале и награде – ученици генерације</w:t>
            </w:r>
          </w:p>
        </w:tc>
        <w:tc>
          <w:tcPr>
            <w:tcW w:w="1980" w:type="dxa"/>
            <w:tcBorders>
              <w:top w:val="single" w:sz="4" w:space="0" w:color="000000"/>
              <w:left w:val="single" w:sz="4" w:space="0" w:color="000000"/>
              <w:bottom w:val="single" w:sz="4" w:space="0" w:color="000000"/>
              <w:right w:val="single" w:sz="4" w:space="0" w:color="000000"/>
            </w:tcBorders>
            <w:vAlign w:val="center"/>
          </w:tcPr>
          <w:p w14:paraId="5E0293A3" w14:textId="77777777" w:rsidR="007D5065" w:rsidRPr="002F0FDE" w:rsidRDefault="007D5065" w:rsidP="00703BCD">
            <w:pPr>
              <w:snapToGrid w:val="0"/>
              <w:jc w:val="center"/>
              <w:rPr>
                <w:lang w:val="sr-Cyrl-RS"/>
              </w:rPr>
            </w:pPr>
            <w:r w:rsidRPr="002F0FDE">
              <w:t>директор, чланови наставничког већа,</w:t>
            </w:r>
            <w:r w:rsidRPr="002F0FDE">
              <w:rPr>
                <w:lang w:val="sr-Cyrl-RS"/>
              </w:rPr>
              <w:t>чланови стручних већа, актива и</w:t>
            </w:r>
            <w:r w:rsidRPr="002F0FDE">
              <w:t xml:space="preserve"> тимов</w:t>
            </w:r>
            <w:r w:rsidRPr="002F0FDE">
              <w:rPr>
                <w:lang w:val="sr-Cyrl-RS"/>
              </w:rPr>
              <w:t>а</w:t>
            </w:r>
          </w:p>
        </w:tc>
      </w:tr>
    </w:tbl>
    <w:p w14:paraId="04321A20" w14:textId="77777777" w:rsidR="002A0D72" w:rsidRPr="0075774C" w:rsidRDefault="00F4239D" w:rsidP="00271A30">
      <w:pPr>
        <w:spacing w:after="120" w:line="300" w:lineRule="atLeast"/>
        <w:jc w:val="right"/>
        <w:rPr>
          <w:lang w:val="sr-Cyrl-RS"/>
        </w:rPr>
      </w:pPr>
      <w:r w:rsidRPr="0075774C">
        <w:t>За реализацију програма рада На</w:t>
      </w:r>
      <w:r w:rsidRPr="0075774C">
        <w:rPr>
          <w:lang w:val="sr-Cyrl-RS"/>
        </w:rPr>
        <w:t>с</w:t>
      </w:r>
      <w:r w:rsidRPr="0075774C">
        <w:t xml:space="preserve">тавничког већа одговорни су директор </w:t>
      </w:r>
      <w:r w:rsidR="001E2C67" w:rsidRPr="0075774C">
        <w:t>и секретар</w:t>
      </w:r>
      <w:r w:rsidR="00270A11" w:rsidRPr="0075774C">
        <w:rPr>
          <w:lang w:val="sr-Latn-RS"/>
        </w:rPr>
        <w:t xml:space="preserve"> </w:t>
      </w:r>
    </w:p>
    <w:p w14:paraId="1120F35A" w14:textId="77777777" w:rsidR="002A0D72" w:rsidRPr="000D4915" w:rsidRDefault="002A0D72" w:rsidP="008D00E2">
      <w:pPr>
        <w:pStyle w:val="BodyText"/>
        <w:spacing w:line="300" w:lineRule="atLeast"/>
        <w:ind w:left="360"/>
        <w:rPr>
          <w:rFonts w:ascii="Times New Roman" w:hAnsi="Times New Roman"/>
          <w:color w:val="FF0000"/>
          <w:sz w:val="24"/>
          <w:szCs w:val="24"/>
          <w:lang w:val="sr-Latn-CS"/>
        </w:rPr>
      </w:pPr>
    </w:p>
    <w:p w14:paraId="5F5EF272" w14:textId="77777777" w:rsidR="00615E23" w:rsidRPr="000D4915" w:rsidRDefault="00615E23" w:rsidP="00755C69">
      <w:pPr>
        <w:rPr>
          <w:rFonts w:ascii="Arial" w:hAnsi="Arial" w:cs="Arial"/>
          <w:color w:val="FF0000"/>
        </w:rPr>
      </w:pPr>
    </w:p>
    <w:p w14:paraId="5887FA85" w14:textId="77777777" w:rsidR="009273AC" w:rsidRPr="000D4915" w:rsidRDefault="009273AC" w:rsidP="009273AC">
      <w:pPr>
        <w:pStyle w:val="BodyText"/>
        <w:spacing w:line="300" w:lineRule="atLeast"/>
        <w:ind w:left="360"/>
        <w:rPr>
          <w:rFonts w:ascii="Times New Roman" w:hAnsi="Times New Roman"/>
          <w:color w:val="FF0000"/>
          <w:sz w:val="24"/>
          <w:szCs w:val="24"/>
          <w:lang w:val="sr-Latn-CS"/>
        </w:rPr>
      </w:pPr>
    </w:p>
    <w:p w14:paraId="0E8605E5" w14:textId="77777777" w:rsidR="00676CC0" w:rsidRPr="000D4915" w:rsidRDefault="00676CC0" w:rsidP="00EB3EDE">
      <w:pPr>
        <w:pStyle w:val="BodyText"/>
        <w:spacing w:line="300" w:lineRule="atLeast"/>
        <w:ind w:left="360"/>
        <w:jc w:val="center"/>
        <w:rPr>
          <w:rFonts w:ascii="Times New Roman" w:hAnsi="Times New Roman"/>
          <w:b/>
          <w:color w:val="FF0000"/>
          <w:sz w:val="24"/>
          <w:szCs w:val="24"/>
          <w:lang w:val="sr-Cyrl-CS"/>
        </w:rPr>
      </w:pPr>
    </w:p>
    <w:p w14:paraId="469CD61E" w14:textId="77777777" w:rsidR="00676CC0" w:rsidRPr="000D4915" w:rsidRDefault="00676CC0" w:rsidP="00EB3EDE">
      <w:pPr>
        <w:pStyle w:val="BodyText"/>
        <w:spacing w:line="300" w:lineRule="atLeast"/>
        <w:ind w:left="360"/>
        <w:jc w:val="center"/>
        <w:rPr>
          <w:rFonts w:ascii="Times New Roman" w:hAnsi="Times New Roman"/>
          <w:b/>
          <w:color w:val="FF0000"/>
          <w:sz w:val="24"/>
          <w:szCs w:val="24"/>
          <w:lang w:val="sr-Cyrl-CS"/>
        </w:rPr>
      </w:pPr>
    </w:p>
    <w:p w14:paraId="09CF1205" w14:textId="77777777" w:rsidR="00676CC0" w:rsidRPr="000D4915" w:rsidRDefault="00676CC0" w:rsidP="00EB3EDE">
      <w:pPr>
        <w:pStyle w:val="BodyText"/>
        <w:spacing w:line="300" w:lineRule="atLeast"/>
        <w:ind w:left="360"/>
        <w:jc w:val="center"/>
        <w:rPr>
          <w:rFonts w:ascii="Times New Roman" w:hAnsi="Times New Roman"/>
          <w:b/>
          <w:color w:val="FF0000"/>
          <w:sz w:val="24"/>
          <w:szCs w:val="24"/>
          <w:lang w:val="sr-Cyrl-CS"/>
        </w:rPr>
      </w:pPr>
    </w:p>
    <w:p w14:paraId="49D1E9DA" w14:textId="77777777" w:rsidR="00703BCD" w:rsidRPr="000D4915" w:rsidRDefault="00703BCD" w:rsidP="00C57E58">
      <w:pPr>
        <w:pStyle w:val="BodyText"/>
        <w:spacing w:line="300" w:lineRule="atLeast"/>
        <w:rPr>
          <w:rFonts w:ascii="Times New Roman" w:hAnsi="Times New Roman"/>
          <w:b/>
          <w:color w:val="FF0000"/>
          <w:sz w:val="24"/>
          <w:szCs w:val="24"/>
          <w:lang w:val="sr-Cyrl-CS"/>
        </w:rPr>
        <w:sectPr w:rsidR="00703BCD" w:rsidRPr="000D4915" w:rsidSect="00236A42">
          <w:footnotePr>
            <w:pos w:val="beneathText"/>
          </w:footnotePr>
          <w:pgSz w:w="11905" w:h="16837"/>
          <w:pgMar w:top="1417" w:right="990" w:bottom="1417" w:left="1701" w:header="720" w:footer="720" w:gutter="0"/>
          <w:cols w:space="720"/>
          <w:docGrid w:linePitch="360"/>
        </w:sectPr>
      </w:pPr>
    </w:p>
    <w:p w14:paraId="49371646" w14:textId="77777777" w:rsidR="003A70E8" w:rsidRPr="000D4915" w:rsidRDefault="003A70E8" w:rsidP="00C57E58">
      <w:pPr>
        <w:pStyle w:val="BodyText"/>
        <w:spacing w:line="300" w:lineRule="atLeast"/>
        <w:rPr>
          <w:rFonts w:ascii="Times New Roman" w:hAnsi="Times New Roman"/>
          <w:b/>
          <w:color w:val="FF0000"/>
          <w:sz w:val="24"/>
          <w:szCs w:val="24"/>
          <w:lang w:val="sr-Cyrl-CS"/>
        </w:rPr>
      </w:pPr>
    </w:p>
    <w:p w14:paraId="73A2AADD" w14:textId="3DE21FF5" w:rsidR="00F106B2" w:rsidRPr="002F0FDE" w:rsidRDefault="009273AC" w:rsidP="00EB3EDE">
      <w:pPr>
        <w:pStyle w:val="BodyText"/>
        <w:spacing w:line="300" w:lineRule="atLeast"/>
        <w:ind w:left="360"/>
        <w:jc w:val="center"/>
        <w:rPr>
          <w:rFonts w:ascii="Times New Roman" w:hAnsi="Times New Roman"/>
          <w:b/>
          <w:sz w:val="24"/>
          <w:szCs w:val="24"/>
          <w:lang w:val="sr-Cyrl-CS"/>
        </w:rPr>
      </w:pPr>
      <w:r w:rsidRPr="002F0FDE">
        <w:rPr>
          <w:rFonts w:ascii="Times New Roman" w:hAnsi="Times New Roman"/>
          <w:b/>
          <w:sz w:val="24"/>
          <w:szCs w:val="24"/>
          <w:lang w:val="sr-Cyrl-CS"/>
        </w:rPr>
        <w:t>3.</w:t>
      </w:r>
      <w:r w:rsidR="008D00E2" w:rsidRPr="002F0FDE">
        <w:rPr>
          <w:rFonts w:ascii="Times New Roman" w:hAnsi="Times New Roman"/>
          <w:b/>
          <w:sz w:val="24"/>
          <w:szCs w:val="24"/>
          <w:lang w:val="sr-Cyrl-CS"/>
        </w:rPr>
        <w:t>4</w:t>
      </w:r>
      <w:r w:rsidRPr="002F0FDE">
        <w:rPr>
          <w:rFonts w:ascii="Times New Roman" w:hAnsi="Times New Roman"/>
          <w:b/>
          <w:sz w:val="24"/>
          <w:szCs w:val="24"/>
          <w:lang w:val="sr-Cyrl-CS"/>
        </w:rPr>
        <w:t xml:space="preserve">. </w:t>
      </w:r>
      <w:r w:rsidR="00EB3EDE" w:rsidRPr="002F0FDE">
        <w:rPr>
          <w:rFonts w:ascii="Times New Roman" w:hAnsi="Times New Roman"/>
          <w:b/>
          <w:sz w:val="24"/>
          <w:szCs w:val="24"/>
          <w:lang w:val="sr-Cyrl-CS"/>
        </w:rPr>
        <w:t>ПЛАН РАДА САВЕТА РОДИТЕЉА</w:t>
      </w:r>
    </w:p>
    <w:p w14:paraId="4281C55D" w14:textId="77777777" w:rsidR="00F05F87" w:rsidRPr="002F0FDE" w:rsidRDefault="00F05F87" w:rsidP="00F05F87">
      <w:pPr>
        <w:pStyle w:val="BodyText"/>
        <w:spacing w:line="300" w:lineRule="atLeast"/>
        <w:rPr>
          <w:rFonts w:ascii="Times New Roman" w:hAnsi="Times New Roman"/>
          <w:lang w:val="sr-Cyrl-RS"/>
        </w:rPr>
      </w:pPr>
    </w:p>
    <w:tbl>
      <w:tblPr>
        <w:tblW w:w="10810" w:type="dxa"/>
        <w:tblInd w:w="-857" w:type="dxa"/>
        <w:tblLayout w:type="fixed"/>
        <w:tblLook w:val="0000" w:firstRow="0" w:lastRow="0" w:firstColumn="0" w:lastColumn="0" w:noHBand="0" w:noVBand="0"/>
      </w:tblPr>
      <w:tblGrid>
        <w:gridCol w:w="2006"/>
        <w:gridCol w:w="5365"/>
        <w:gridCol w:w="1701"/>
        <w:gridCol w:w="1738"/>
      </w:tblGrid>
      <w:tr w:rsidR="000D4915" w:rsidRPr="002F0FDE" w14:paraId="49CCB878" w14:textId="77777777" w:rsidTr="00C06A57">
        <w:tc>
          <w:tcPr>
            <w:tcW w:w="2006" w:type="dxa"/>
            <w:tcBorders>
              <w:top w:val="single" w:sz="4" w:space="0" w:color="000000"/>
              <w:left w:val="single" w:sz="4" w:space="0" w:color="000000"/>
              <w:bottom w:val="single" w:sz="4" w:space="0" w:color="000000"/>
            </w:tcBorders>
            <w:shd w:val="clear" w:color="auto" w:fill="auto"/>
            <w:vAlign w:val="center"/>
          </w:tcPr>
          <w:p w14:paraId="47930EAE" w14:textId="2238A0ED" w:rsidR="00755C69" w:rsidRPr="002F0FDE" w:rsidRDefault="00022D15" w:rsidP="00755C69">
            <w:pPr>
              <w:snapToGrid w:val="0"/>
              <w:jc w:val="center"/>
              <w:rPr>
                <w:b/>
                <w:i/>
                <w:szCs w:val="28"/>
                <w:lang w:val="sr-Cyrl-RS"/>
              </w:rPr>
            </w:pPr>
            <w:r w:rsidRPr="002F0FDE">
              <w:rPr>
                <w:b/>
                <w:i/>
                <w:szCs w:val="28"/>
                <w:lang w:val="sr-Cyrl-RS"/>
              </w:rPr>
              <w:t>Време реализације</w:t>
            </w:r>
          </w:p>
        </w:tc>
        <w:tc>
          <w:tcPr>
            <w:tcW w:w="5365" w:type="dxa"/>
            <w:tcBorders>
              <w:top w:val="single" w:sz="4" w:space="0" w:color="000000"/>
              <w:left w:val="single" w:sz="4" w:space="0" w:color="000000"/>
              <w:bottom w:val="single" w:sz="4" w:space="0" w:color="000000"/>
            </w:tcBorders>
            <w:shd w:val="clear" w:color="auto" w:fill="auto"/>
            <w:vAlign w:val="center"/>
          </w:tcPr>
          <w:p w14:paraId="6FA6F902" w14:textId="6890D0F4" w:rsidR="00755C69" w:rsidRPr="002F0FDE" w:rsidRDefault="00022D15" w:rsidP="00755C69">
            <w:pPr>
              <w:snapToGrid w:val="0"/>
              <w:jc w:val="center"/>
              <w:rPr>
                <w:b/>
                <w:i/>
                <w:szCs w:val="28"/>
                <w:lang w:val="sr-Cyrl-RS"/>
              </w:rPr>
            </w:pPr>
            <w:r w:rsidRPr="002F0FDE">
              <w:rPr>
                <w:b/>
                <w:i/>
                <w:szCs w:val="28"/>
                <w:lang w:val="sr-Cyrl-RS"/>
              </w:rPr>
              <w:t>Садржаји/активности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ACB9" w14:textId="606FA4E9" w:rsidR="00755C69" w:rsidRPr="002F0FDE" w:rsidRDefault="00022D15" w:rsidP="00755C69">
            <w:pPr>
              <w:snapToGrid w:val="0"/>
              <w:jc w:val="center"/>
              <w:rPr>
                <w:b/>
                <w:i/>
                <w:szCs w:val="28"/>
                <w:lang w:val="sr-Cyrl-RS"/>
              </w:rPr>
            </w:pPr>
            <w:r w:rsidRPr="002F0FDE">
              <w:rPr>
                <w:b/>
                <w:i/>
                <w:szCs w:val="28"/>
                <w:lang w:val="sr-Cyrl-RS"/>
              </w:rPr>
              <w:t>Носиоци активности</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A2BBD" w14:textId="68CB75EA" w:rsidR="00755C69" w:rsidRPr="002F0FDE" w:rsidRDefault="00022D15" w:rsidP="00755C69">
            <w:pPr>
              <w:snapToGrid w:val="0"/>
              <w:jc w:val="center"/>
              <w:rPr>
                <w:b/>
                <w:i/>
                <w:szCs w:val="28"/>
                <w:lang w:val="sr-Cyrl-CS"/>
              </w:rPr>
            </w:pPr>
            <w:r w:rsidRPr="002F0FDE">
              <w:rPr>
                <w:b/>
                <w:i/>
                <w:szCs w:val="28"/>
                <w:lang w:val="sr-Cyrl-CS"/>
              </w:rPr>
              <w:t>Начин праћења</w:t>
            </w:r>
          </w:p>
        </w:tc>
      </w:tr>
      <w:tr w:rsidR="000D4915" w:rsidRPr="002F0FDE" w14:paraId="1A5CD16D" w14:textId="77777777" w:rsidTr="002142C3">
        <w:tc>
          <w:tcPr>
            <w:tcW w:w="2006" w:type="dxa"/>
            <w:tcBorders>
              <w:top w:val="single" w:sz="4" w:space="0" w:color="000000"/>
              <w:left w:val="single" w:sz="4" w:space="0" w:color="000000"/>
              <w:bottom w:val="single" w:sz="4" w:space="0" w:color="000000"/>
            </w:tcBorders>
            <w:vAlign w:val="center"/>
          </w:tcPr>
          <w:p w14:paraId="4DCDA005" w14:textId="77777777" w:rsidR="00755C69" w:rsidRPr="002F0FDE" w:rsidRDefault="00755C69" w:rsidP="00755C69">
            <w:pPr>
              <w:snapToGrid w:val="0"/>
              <w:jc w:val="center"/>
              <w:rPr>
                <w:i/>
                <w:szCs w:val="28"/>
                <w:lang w:val="sr-Cyrl-CS"/>
              </w:rPr>
            </w:pPr>
            <w:r w:rsidRPr="002F0FDE">
              <w:rPr>
                <w:i/>
                <w:szCs w:val="28"/>
                <w:lang w:val="sr-Cyrl-CS"/>
              </w:rPr>
              <w:t>СЕПТЕМБАР</w:t>
            </w:r>
          </w:p>
        </w:tc>
        <w:tc>
          <w:tcPr>
            <w:tcW w:w="5365" w:type="dxa"/>
            <w:tcBorders>
              <w:top w:val="single" w:sz="4" w:space="0" w:color="000000"/>
              <w:left w:val="single" w:sz="4" w:space="0" w:color="000000"/>
              <w:bottom w:val="single" w:sz="4" w:space="0" w:color="000000"/>
            </w:tcBorders>
          </w:tcPr>
          <w:p w14:paraId="6480C425" w14:textId="77777777" w:rsidR="00755C69" w:rsidRPr="002F0FDE" w:rsidRDefault="00755C69" w:rsidP="00755C69">
            <w:pPr>
              <w:spacing w:after="120" w:line="300" w:lineRule="atLeast"/>
              <w:ind w:left="360"/>
            </w:pPr>
            <w:r w:rsidRPr="002F0FDE">
              <w:rPr>
                <w:lang w:val="sr-Cyrl-CS"/>
              </w:rPr>
              <w:t xml:space="preserve">- </w:t>
            </w:r>
            <w:r w:rsidRPr="002F0FDE">
              <w:t>Конституисање Савета родитеља</w:t>
            </w:r>
          </w:p>
          <w:p w14:paraId="3AF1A199" w14:textId="77777777" w:rsidR="00755C69" w:rsidRPr="002F0FDE" w:rsidRDefault="00755C69" w:rsidP="00755C69">
            <w:pPr>
              <w:spacing w:after="120" w:line="300" w:lineRule="atLeast"/>
              <w:ind w:left="360"/>
              <w:rPr>
                <w:lang w:val="sr-Cyrl-RS"/>
              </w:rPr>
            </w:pPr>
            <w:r w:rsidRPr="002F0FDE">
              <w:rPr>
                <w:lang w:val="sr-Cyrl-CS"/>
              </w:rPr>
              <w:t xml:space="preserve">- </w:t>
            </w:r>
            <w:r w:rsidRPr="002F0FDE">
              <w:rPr>
                <w:lang w:val="sr-Cyrl-RS"/>
              </w:rPr>
              <w:t>Разматрање</w:t>
            </w:r>
            <w:r w:rsidRPr="002F0FDE">
              <w:t xml:space="preserve"> Годишњ</w:t>
            </w:r>
            <w:r w:rsidRPr="002F0FDE">
              <w:rPr>
                <w:lang w:val="sr-Cyrl-RS"/>
              </w:rPr>
              <w:t>ег</w:t>
            </w:r>
            <w:r w:rsidRPr="002F0FDE">
              <w:t xml:space="preserve"> п</w:t>
            </w:r>
            <w:r w:rsidRPr="002F0FDE">
              <w:rPr>
                <w:lang w:val="sr-Cyrl-RS"/>
              </w:rPr>
              <w:t>лана</w:t>
            </w:r>
            <w:r w:rsidRPr="002F0FDE">
              <w:t xml:space="preserve"> рада школе</w:t>
            </w:r>
          </w:p>
          <w:p w14:paraId="62D14279" w14:textId="77777777" w:rsidR="00755C69" w:rsidRPr="002F0FDE" w:rsidRDefault="00755C69" w:rsidP="00755C69">
            <w:pPr>
              <w:spacing w:after="120" w:line="300" w:lineRule="atLeast"/>
              <w:ind w:left="360"/>
              <w:rPr>
                <w:lang w:val="sr-Cyrl-RS"/>
              </w:rPr>
            </w:pPr>
            <w:r w:rsidRPr="002F0FDE">
              <w:rPr>
                <w:lang w:val="sr-Cyrl-RS"/>
              </w:rPr>
              <w:t>- Усвајање Годишњег плана Савета родитеља</w:t>
            </w:r>
          </w:p>
          <w:p w14:paraId="10EFF846" w14:textId="77777777" w:rsidR="00755C69" w:rsidRPr="002F0FDE" w:rsidRDefault="00755C69" w:rsidP="00755C69">
            <w:pPr>
              <w:spacing w:after="120" w:line="300" w:lineRule="atLeast"/>
              <w:ind w:left="360"/>
              <w:rPr>
                <w:lang w:val="sr-Cyrl-CS"/>
              </w:rPr>
            </w:pPr>
            <w:r w:rsidRPr="002F0FDE">
              <w:rPr>
                <w:lang w:val="sr-Cyrl-CS"/>
              </w:rPr>
              <w:t>- Праћење услова за рад</w:t>
            </w:r>
          </w:p>
          <w:p w14:paraId="61144083" w14:textId="77777777" w:rsidR="00755C69" w:rsidRPr="002F0FDE" w:rsidRDefault="00755C69" w:rsidP="00755C69">
            <w:pPr>
              <w:spacing w:after="120" w:line="300" w:lineRule="atLeast"/>
              <w:ind w:left="360"/>
              <w:rPr>
                <w:lang w:val="sr-Cyrl-RS"/>
              </w:rPr>
            </w:pPr>
            <w:r w:rsidRPr="002F0FDE">
              <w:rPr>
                <w:lang w:val="sr-Cyrl-RS"/>
              </w:rPr>
              <w:t>- Намена коришћења средстава од донација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0FBCC70" w14:textId="77777777" w:rsidR="00755C69" w:rsidRPr="002F0FDE" w:rsidRDefault="00755C69" w:rsidP="00755C69">
            <w:pPr>
              <w:snapToGrid w:val="0"/>
              <w:jc w:val="center"/>
              <w:rPr>
                <w:szCs w:val="28"/>
                <w:lang w:val="sr-Cyrl-CS"/>
              </w:rPr>
            </w:pPr>
            <w:r w:rsidRPr="002F0FDE">
              <w:rPr>
                <w:szCs w:val="28"/>
                <w:lang w:val="sr-Cyrl-CS"/>
              </w:rPr>
              <w:t>савет родитеља</w:t>
            </w:r>
          </w:p>
        </w:tc>
        <w:tc>
          <w:tcPr>
            <w:tcW w:w="1738" w:type="dxa"/>
            <w:tcBorders>
              <w:top w:val="single" w:sz="4" w:space="0" w:color="000000"/>
              <w:left w:val="single" w:sz="4" w:space="0" w:color="000000"/>
              <w:bottom w:val="single" w:sz="4" w:space="0" w:color="000000"/>
              <w:right w:val="single" w:sz="4" w:space="0" w:color="000000"/>
            </w:tcBorders>
            <w:vAlign w:val="center"/>
          </w:tcPr>
          <w:p w14:paraId="36DEBF47" w14:textId="77777777" w:rsidR="00755C69" w:rsidRPr="002F0FDE" w:rsidRDefault="00755C69" w:rsidP="00755C69">
            <w:pPr>
              <w:snapToGrid w:val="0"/>
              <w:jc w:val="center"/>
              <w:rPr>
                <w:szCs w:val="28"/>
                <w:lang w:val="sr-Cyrl-CS"/>
              </w:rPr>
            </w:pPr>
            <w:r w:rsidRPr="002F0FDE">
              <w:rPr>
                <w:szCs w:val="28"/>
                <w:lang w:val="sr-Cyrl-CS"/>
              </w:rPr>
              <w:t>увид у школску докумен-тацију</w:t>
            </w:r>
          </w:p>
        </w:tc>
      </w:tr>
      <w:tr w:rsidR="000D4915" w:rsidRPr="002F0FDE" w14:paraId="5CFD4301" w14:textId="77777777" w:rsidTr="002142C3">
        <w:tc>
          <w:tcPr>
            <w:tcW w:w="2006" w:type="dxa"/>
            <w:tcBorders>
              <w:top w:val="single" w:sz="4" w:space="0" w:color="000000"/>
              <w:left w:val="single" w:sz="4" w:space="0" w:color="000000"/>
              <w:bottom w:val="single" w:sz="4" w:space="0" w:color="000000"/>
            </w:tcBorders>
            <w:vAlign w:val="center"/>
          </w:tcPr>
          <w:p w14:paraId="75DAF2C6" w14:textId="77777777" w:rsidR="00755C69" w:rsidRPr="002F0FDE" w:rsidRDefault="00755C69" w:rsidP="00755C69">
            <w:pPr>
              <w:snapToGrid w:val="0"/>
              <w:jc w:val="center"/>
              <w:rPr>
                <w:i/>
                <w:szCs w:val="28"/>
                <w:lang w:val="sr-Cyrl-CS"/>
              </w:rPr>
            </w:pPr>
            <w:r w:rsidRPr="002F0FDE">
              <w:rPr>
                <w:i/>
                <w:szCs w:val="28"/>
                <w:lang w:val="sr-Cyrl-CS"/>
              </w:rPr>
              <w:t>НОВЕМБАР</w:t>
            </w:r>
          </w:p>
        </w:tc>
        <w:tc>
          <w:tcPr>
            <w:tcW w:w="5365" w:type="dxa"/>
            <w:tcBorders>
              <w:top w:val="single" w:sz="4" w:space="0" w:color="000000"/>
              <w:left w:val="single" w:sz="4" w:space="0" w:color="000000"/>
              <w:bottom w:val="single" w:sz="4" w:space="0" w:color="000000"/>
            </w:tcBorders>
          </w:tcPr>
          <w:p w14:paraId="6BA08E43" w14:textId="77777777" w:rsidR="00755C69" w:rsidRPr="002F0FDE" w:rsidRDefault="00755C69" w:rsidP="00755C69">
            <w:pPr>
              <w:spacing w:after="120" w:line="300" w:lineRule="atLeast"/>
              <w:ind w:left="360"/>
              <w:rPr>
                <w:lang w:val="sr-Cyrl-RS"/>
              </w:rPr>
            </w:pPr>
            <w:r w:rsidRPr="002F0FDE">
              <w:rPr>
                <w:lang w:val="sr-Cyrl-CS"/>
              </w:rPr>
              <w:t xml:space="preserve">- </w:t>
            </w:r>
            <w:r w:rsidRPr="002F0FDE">
              <w:t xml:space="preserve">Разматрање успеха и дисциплине ученика на крају I </w:t>
            </w:r>
            <w:r w:rsidRPr="002F0FDE">
              <w:rPr>
                <w:lang w:val="sr-Cyrl-RS"/>
              </w:rPr>
              <w:t>класификационог периода</w:t>
            </w:r>
          </w:p>
          <w:p w14:paraId="097E95C2" w14:textId="77777777" w:rsidR="00755C69" w:rsidRPr="002F0FDE" w:rsidRDefault="00755C69" w:rsidP="00755C69">
            <w:pPr>
              <w:spacing w:after="120" w:line="300" w:lineRule="atLeast"/>
              <w:ind w:left="360"/>
              <w:rPr>
                <w:lang w:val="sr-Cyrl-RS"/>
              </w:rPr>
            </w:pPr>
            <w:r w:rsidRPr="002F0FDE">
              <w:rPr>
                <w:lang w:val="sr-Cyrl-RS"/>
              </w:rPr>
              <w:t xml:space="preserve">- </w:t>
            </w:r>
            <w:r w:rsidRPr="002F0FDE">
              <w:t>Мере за побољшање успеха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843D8DD" w14:textId="77777777" w:rsidR="00755C69" w:rsidRPr="002F0FDE" w:rsidRDefault="00755C69" w:rsidP="00755C69">
            <w:pPr>
              <w:snapToGrid w:val="0"/>
              <w:jc w:val="center"/>
              <w:rPr>
                <w:szCs w:val="28"/>
                <w:lang w:val="sr-Cyrl-CS"/>
              </w:rPr>
            </w:pPr>
            <w:r w:rsidRPr="002F0FDE">
              <w:rPr>
                <w:szCs w:val="28"/>
                <w:lang w:val="sr-Cyrl-CS"/>
              </w:rPr>
              <w:t>савет родитеља</w:t>
            </w:r>
          </w:p>
        </w:tc>
        <w:tc>
          <w:tcPr>
            <w:tcW w:w="1738" w:type="dxa"/>
            <w:tcBorders>
              <w:top w:val="single" w:sz="4" w:space="0" w:color="000000"/>
              <w:left w:val="single" w:sz="4" w:space="0" w:color="000000"/>
              <w:bottom w:val="single" w:sz="4" w:space="0" w:color="000000"/>
              <w:right w:val="single" w:sz="4" w:space="0" w:color="000000"/>
            </w:tcBorders>
            <w:vAlign w:val="center"/>
          </w:tcPr>
          <w:p w14:paraId="3DE388A0" w14:textId="77777777" w:rsidR="00755C69" w:rsidRPr="002F0FDE" w:rsidRDefault="00755C69" w:rsidP="00755C69">
            <w:pPr>
              <w:snapToGrid w:val="0"/>
              <w:jc w:val="center"/>
              <w:rPr>
                <w:szCs w:val="28"/>
                <w:lang w:val="sr-Cyrl-CS"/>
              </w:rPr>
            </w:pPr>
            <w:r w:rsidRPr="002F0FDE">
              <w:rPr>
                <w:szCs w:val="28"/>
                <w:lang w:val="sr-Cyrl-CS"/>
              </w:rPr>
              <w:t>увид у школску докумен-тацију</w:t>
            </w:r>
          </w:p>
        </w:tc>
      </w:tr>
      <w:tr w:rsidR="000D4915" w:rsidRPr="002F0FDE" w14:paraId="7DAAA751" w14:textId="77777777" w:rsidTr="00022D15">
        <w:trPr>
          <w:trHeight w:val="2290"/>
        </w:trPr>
        <w:tc>
          <w:tcPr>
            <w:tcW w:w="2006" w:type="dxa"/>
            <w:tcBorders>
              <w:top w:val="single" w:sz="4" w:space="0" w:color="000000"/>
              <w:left w:val="single" w:sz="4" w:space="0" w:color="000000"/>
            </w:tcBorders>
            <w:vAlign w:val="center"/>
          </w:tcPr>
          <w:p w14:paraId="7B00783E" w14:textId="01871457" w:rsidR="00755C69" w:rsidRPr="002F0FDE" w:rsidRDefault="007D5065" w:rsidP="00755C69">
            <w:pPr>
              <w:snapToGrid w:val="0"/>
              <w:jc w:val="center"/>
              <w:rPr>
                <w:i/>
                <w:szCs w:val="28"/>
                <w:lang w:val="sr-Cyrl-RS"/>
              </w:rPr>
            </w:pPr>
            <w:r w:rsidRPr="002F0FDE">
              <w:rPr>
                <w:i/>
                <w:szCs w:val="28"/>
                <w:lang w:val="sr-Cyrl-RS"/>
              </w:rPr>
              <w:t>ДЕЦЕМБАР</w:t>
            </w:r>
          </w:p>
        </w:tc>
        <w:tc>
          <w:tcPr>
            <w:tcW w:w="5365" w:type="dxa"/>
            <w:tcBorders>
              <w:top w:val="single" w:sz="4" w:space="0" w:color="000000"/>
              <w:left w:val="single" w:sz="4" w:space="0" w:color="000000"/>
            </w:tcBorders>
          </w:tcPr>
          <w:p w14:paraId="5C11DE87" w14:textId="77777777" w:rsidR="00755C69" w:rsidRPr="002F0FDE" w:rsidRDefault="00755C69" w:rsidP="00755C69">
            <w:pPr>
              <w:spacing w:after="120" w:line="300" w:lineRule="atLeast"/>
              <w:rPr>
                <w:lang w:val="sr-Cyrl-RS"/>
              </w:rPr>
            </w:pPr>
            <w:r w:rsidRPr="002F0FDE">
              <w:rPr>
                <w:lang w:val="sr-Cyrl-CS"/>
              </w:rPr>
              <w:t xml:space="preserve">     - </w:t>
            </w:r>
            <w:r w:rsidRPr="002F0FDE">
              <w:t>Разматрање успеха и дисциплине</w:t>
            </w:r>
          </w:p>
          <w:p w14:paraId="3492D28F" w14:textId="77777777" w:rsidR="00755C69" w:rsidRPr="002F0FDE" w:rsidRDefault="00755C69" w:rsidP="00755C69">
            <w:pPr>
              <w:spacing w:after="120" w:line="300" w:lineRule="atLeast"/>
              <w:rPr>
                <w:lang w:val="sr-Cyrl-RS"/>
              </w:rPr>
            </w:pPr>
            <w:r w:rsidRPr="002F0FDE">
              <w:rPr>
                <w:lang w:val="sr-Cyrl-RS"/>
              </w:rPr>
              <w:t xml:space="preserve">       </w:t>
            </w:r>
            <w:r w:rsidRPr="002F0FDE">
              <w:t>ученика на крају I полуг</w:t>
            </w:r>
            <w:r w:rsidRPr="002F0FDE">
              <w:rPr>
                <w:lang w:val="sr-Cyrl-RS"/>
              </w:rPr>
              <w:t>одишта</w:t>
            </w:r>
          </w:p>
          <w:p w14:paraId="7FA498E7" w14:textId="77777777" w:rsidR="00755C69" w:rsidRPr="002F0FDE" w:rsidRDefault="00755C69" w:rsidP="00755C69">
            <w:pPr>
              <w:spacing w:after="120" w:line="300" w:lineRule="atLeast"/>
              <w:ind w:left="360"/>
            </w:pPr>
            <w:r w:rsidRPr="002F0FDE">
              <w:rPr>
                <w:lang w:val="sr-Cyrl-CS"/>
              </w:rPr>
              <w:t xml:space="preserve">- </w:t>
            </w:r>
            <w:r w:rsidRPr="002F0FDE">
              <w:t xml:space="preserve">Остваривање плана </w:t>
            </w:r>
            <w:r w:rsidRPr="002F0FDE">
              <w:rPr>
                <w:lang w:val="sr-Cyrl-CS"/>
              </w:rPr>
              <w:t>и</w:t>
            </w:r>
            <w:r w:rsidRPr="002F0FDE">
              <w:t xml:space="preserve"> програма наставе</w:t>
            </w:r>
          </w:p>
          <w:p w14:paraId="688AD7C4" w14:textId="77777777" w:rsidR="00755C69" w:rsidRPr="002F0FDE" w:rsidRDefault="00755C69" w:rsidP="00755C69">
            <w:pPr>
              <w:spacing w:after="120" w:line="300" w:lineRule="atLeast"/>
              <w:ind w:left="360"/>
            </w:pPr>
            <w:r w:rsidRPr="002F0FDE">
              <w:rPr>
                <w:lang w:val="sr-Cyrl-CS"/>
              </w:rPr>
              <w:t xml:space="preserve">- </w:t>
            </w:r>
            <w:r w:rsidRPr="002F0FDE">
              <w:t>Разматрање Програма сарадње са родитељима</w:t>
            </w:r>
          </w:p>
          <w:p w14:paraId="7E8DF08E" w14:textId="62D2820A" w:rsidR="00755C69" w:rsidRPr="002F0FDE" w:rsidRDefault="00755C69" w:rsidP="00C87AD5">
            <w:pPr>
              <w:spacing w:after="120" w:line="300" w:lineRule="atLeast"/>
              <w:ind w:left="360"/>
              <w:rPr>
                <w:lang w:val="sr-Cyrl-RS"/>
              </w:rPr>
            </w:pPr>
            <w:r w:rsidRPr="002F0FDE">
              <w:rPr>
                <w:lang w:val="sr-Cyrl-CS"/>
              </w:rPr>
              <w:t xml:space="preserve">- </w:t>
            </w:r>
            <w:r w:rsidRPr="002F0FDE">
              <w:t>Мере за побољшање успех</w:t>
            </w:r>
            <w:r w:rsidR="00C87AD5" w:rsidRPr="002F0FDE">
              <w:rPr>
                <w:lang w:val="sr-Cyrl-RS"/>
              </w:rPr>
              <w:t>а</w:t>
            </w:r>
          </w:p>
        </w:tc>
        <w:tc>
          <w:tcPr>
            <w:tcW w:w="1701" w:type="dxa"/>
            <w:tcBorders>
              <w:top w:val="single" w:sz="4" w:space="0" w:color="000000"/>
              <w:left w:val="single" w:sz="4" w:space="0" w:color="000000"/>
              <w:right w:val="single" w:sz="4" w:space="0" w:color="000000"/>
            </w:tcBorders>
            <w:vAlign w:val="center"/>
          </w:tcPr>
          <w:p w14:paraId="26526954" w14:textId="77777777" w:rsidR="00755C69" w:rsidRPr="002F0FDE" w:rsidRDefault="00755C69" w:rsidP="00755C69">
            <w:pPr>
              <w:snapToGrid w:val="0"/>
              <w:jc w:val="center"/>
              <w:rPr>
                <w:szCs w:val="28"/>
                <w:lang w:val="sr-Cyrl-CS"/>
              </w:rPr>
            </w:pPr>
            <w:r w:rsidRPr="002F0FDE">
              <w:rPr>
                <w:szCs w:val="28"/>
                <w:lang w:val="sr-Cyrl-CS"/>
              </w:rPr>
              <w:t>савет родитеља</w:t>
            </w:r>
          </w:p>
        </w:tc>
        <w:tc>
          <w:tcPr>
            <w:tcW w:w="1738" w:type="dxa"/>
            <w:tcBorders>
              <w:top w:val="single" w:sz="4" w:space="0" w:color="000000"/>
              <w:left w:val="single" w:sz="4" w:space="0" w:color="000000"/>
              <w:right w:val="single" w:sz="4" w:space="0" w:color="000000"/>
            </w:tcBorders>
            <w:vAlign w:val="center"/>
          </w:tcPr>
          <w:p w14:paraId="429F8B2A" w14:textId="77777777" w:rsidR="00755C69" w:rsidRPr="002F0FDE" w:rsidRDefault="00755C69" w:rsidP="00755C69">
            <w:pPr>
              <w:snapToGrid w:val="0"/>
              <w:jc w:val="center"/>
              <w:rPr>
                <w:szCs w:val="28"/>
                <w:lang w:val="sr-Cyrl-CS"/>
              </w:rPr>
            </w:pPr>
            <w:r w:rsidRPr="002F0FDE">
              <w:rPr>
                <w:szCs w:val="28"/>
                <w:lang w:val="sr-Cyrl-CS"/>
              </w:rPr>
              <w:t>увид у школску докумен-тацију</w:t>
            </w:r>
          </w:p>
        </w:tc>
      </w:tr>
      <w:tr w:rsidR="000D4915" w:rsidRPr="002F0FDE" w14:paraId="7974ECE8" w14:textId="77777777" w:rsidTr="00C06A57">
        <w:trPr>
          <w:trHeight w:val="1615"/>
        </w:trPr>
        <w:tc>
          <w:tcPr>
            <w:tcW w:w="2006" w:type="dxa"/>
            <w:tcBorders>
              <w:top w:val="single" w:sz="4" w:space="0" w:color="000000"/>
              <w:left w:val="single" w:sz="4" w:space="0" w:color="000000"/>
            </w:tcBorders>
            <w:vAlign w:val="center"/>
          </w:tcPr>
          <w:p w14:paraId="68DC6E3E" w14:textId="3B6C38A2" w:rsidR="007D5065" w:rsidRPr="002F0FDE" w:rsidRDefault="007D5065" w:rsidP="00755C69">
            <w:pPr>
              <w:snapToGrid w:val="0"/>
              <w:jc w:val="center"/>
              <w:rPr>
                <w:i/>
                <w:szCs w:val="28"/>
                <w:lang w:val="sr-Cyrl-RS"/>
              </w:rPr>
            </w:pPr>
            <w:r w:rsidRPr="002F0FDE">
              <w:rPr>
                <w:i/>
                <w:szCs w:val="28"/>
                <w:lang w:val="sr-Cyrl-RS"/>
              </w:rPr>
              <w:t>АПРИЛ</w:t>
            </w:r>
          </w:p>
        </w:tc>
        <w:tc>
          <w:tcPr>
            <w:tcW w:w="5365" w:type="dxa"/>
            <w:tcBorders>
              <w:top w:val="single" w:sz="4" w:space="0" w:color="000000"/>
              <w:left w:val="single" w:sz="4" w:space="0" w:color="000000"/>
            </w:tcBorders>
          </w:tcPr>
          <w:p w14:paraId="4F40F525" w14:textId="64FF32D7" w:rsidR="007D5065" w:rsidRPr="002F0FDE" w:rsidRDefault="00C87AD5" w:rsidP="00C87AD5">
            <w:pPr>
              <w:spacing w:after="120" w:line="300" w:lineRule="atLeast"/>
              <w:rPr>
                <w:lang w:val="sr-Cyrl-RS"/>
              </w:rPr>
            </w:pPr>
            <w:r w:rsidRPr="002F0FDE">
              <w:rPr>
                <w:lang w:val="sr-Cyrl-RS"/>
              </w:rPr>
              <w:t xml:space="preserve">      -</w:t>
            </w:r>
            <w:r w:rsidR="007D5065" w:rsidRPr="002F0FDE">
              <w:t>Извештај о успеху и дисциплин</w:t>
            </w:r>
            <w:r w:rsidR="007D5065" w:rsidRPr="002F0FDE">
              <w:rPr>
                <w:lang w:val="sr-Cyrl-CS"/>
              </w:rPr>
              <w:t>и</w:t>
            </w:r>
            <w:r w:rsidR="007D5065" w:rsidRPr="002F0FDE">
              <w:t xml:space="preserve"> на крају III </w:t>
            </w:r>
            <w:r w:rsidR="007D5065" w:rsidRPr="002F0FDE">
              <w:rPr>
                <w:lang w:val="sr-Cyrl-RS"/>
              </w:rPr>
              <w:t>класификационог периода</w:t>
            </w:r>
          </w:p>
          <w:p w14:paraId="4E6DFDCC" w14:textId="5B552E27" w:rsidR="007D5065" w:rsidRPr="002F0FDE" w:rsidRDefault="007D5065" w:rsidP="007D5065">
            <w:pPr>
              <w:spacing w:after="120" w:line="300" w:lineRule="atLeast"/>
              <w:ind w:left="360"/>
              <w:rPr>
                <w:lang w:val="sr-Cyrl-RS"/>
              </w:rPr>
            </w:pPr>
            <w:r w:rsidRPr="002F0FDE">
              <w:rPr>
                <w:lang w:val="sr-Cyrl-RS"/>
              </w:rPr>
              <w:t>-Информације о такмичењима</w:t>
            </w:r>
          </w:p>
          <w:p w14:paraId="6B7E3423" w14:textId="611B27A5" w:rsidR="007D5065" w:rsidRPr="002F0FDE" w:rsidRDefault="007D5065" w:rsidP="00755C69">
            <w:pPr>
              <w:spacing w:after="120" w:line="300" w:lineRule="atLeast"/>
              <w:rPr>
                <w:lang w:val="sr-Cyrl-CS"/>
              </w:rPr>
            </w:pPr>
            <w:r w:rsidRPr="002F0FDE">
              <w:rPr>
                <w:lang w:val="sr-Cyrl-RS"/>
              </w:rPr>
              <w:t xml:space="preserve">     - давање сагласности о избору уџбеника</w:t>
            </w:r>
          </w:p>
        </w:tc>
        <w:tc>
          <w:tcPr>
            <w:tcW w:w="1701" w:type="dxa"/>
            <w:tcBorders>
              <w:top w:val="single" w:sz="4" w:space="0" w:color="000000"/>
              <w:left w:val="single" w:sz="4" w:space="0" w:color="000000"/>
              <w:right w:val="single" w:sz="4" w:space="0" w:color="000000"/>
            </w:tcBorders>
            <w:vAlign w:val="center"/>
          </w:tcPr>
          <w:p w14:paraId="63A306F8" w14:textId="6E16B16E" w:rsidR="007D5065" w:rsidRPr="002F0FDE" w:rsidRDefault="000C580D" w:rsidP="00755C69">
            <w:pPr>
              <w:snapToGrid w:val="0"/>
              <w:jc w:val="center"/>
              <w:rPr>
                <w:szCs w:val="28"/>
                <w:lang w:val="sr-Cyrl-CS"/>
              </w:rPr>
            </w:pPr>
            <w:r w:rsidRPr="002F0FDE">
              <w:rPr>
                <w:szCs w:val="28"/>
                <w:lang w:val="sr-Cyrl-CS"/>
              </w:rPr>
              <w:t>савет родитеља</w:t>
            </w:r>
          </w:p>
        </w:tc>
        <w:tc>
          <w:tcPr>
            <w:tcW w:w="1738" w:type="dxa"/>
            <w:tcBorders>
              <w:top w:val="single" w:sz="4" w:space="0" w:color="000000"/>
              <w:left w:val="single" w:sz="4" w:space="0" w:color="000000"/>
              <w:right w:val="single" w:sz="4" w:space="0" w:color="000000"/>
            </w:tcBorders>
            <w:vAlign w:val="center"/>
          </w:tcPr>
          <w:p w14:paraId="004F3370" w14:textId="0A3703BC" w:rsidR="007D5065" w:rsidRPr="002F0FDE" w:rsidRDefault="000C580D" w:rsidP="00755C69">
            <w:pPr>
              <w:snapToGrid w:val="0"/>
              <w:jc w:val="center"/>
              <w:rPr>
                <w:szCs w:val="28"/>
                <w:lang w:val="sr-Cyrl-CS"/>
              </w:rPr>
            </w:pPr>
            <w:r w:rsidRPr="002F0FDE">
              <w:rPr>
                <w:szCs w:val="28"/>
                <w:lang w:val="sr-Cyrl-CS"/>
              </w:rPr>
              <w:t>увид у школску докумен-тацију</w:t>
            </w:r>
          </w:p>
        </w:tc>
      </w:tr>
      <w:tr w:rsidR="000D4915" w:rsidRPr="002F0FDE" w14:paraId="1731699C" w14:textId="77777777" w:rsidTr="002142C3">
        <w:tc>
          <w:tcPr>
            <w:tcW w:w="2006" w:type="dxa"/>
            <w:tcBorders>
              <w:top w:val="single" w:sz="4" w:space="0" w:color="000000"/>
              <w:left w:val="single" w:sz="4" w:space="0" w:color="000000"/>
              <w:bottom w:val="single" w:sz="4" w:space="0" w:color="000000"/>
            </w:tcBorders>
            <w:vAlign w:val="center"/>
          </w:tcPr>
          <w:p w14:paraId="16E1BF32" w14:textId="77777777" w:rsidR="00755C69" w:rsidRPr="002F0FDE" w:rsidRDefault="00755C69" w:rsidP="00755C69">
            <w:pPr>
              <w:snapToGrid w:val="0"/>
              <w:rPr>
                <w:i/>
                <w:szCs w:val="28"/>
                <w:lang w:val="sr-Cyrl-CS"/>
              </w:rPr>
            </w:pPr>
          </w:p>
          <w:p w14:paraId="6D70A2E0" w14:textId="77777777" w:rsidR="00755C69" w:rsidRPr="002F0FDE" w:rsidRDefault="00755C69" w:rsidP="00755C69">
            <w:pPr>
              <w:snapToGrid w:val="0"/>
              <w:jc w:val="center"/>
              <w:rPr>
                <w:i/>
                <w:szCs w:val="28"/>
                <w:lang w:val="sr-Cyrl-CS"/>
              </w:rPr>
            </w:pPr>
            <w:r w:rsidRPr="002F0FDE">
              <w:rPr>
                <w:i/>
                <w:szCs w:val="28"/>
                <w:lang w:val="sr-Cyrl-CS"/>
              </w:rPr>
              <w:t>ЈУН</w:t>
            </w:r>
          </w:p>
        </w:tc>
        <w:tc>
          <w:tcPr>
            <w:tcW w:w="5365" w:type="dxa"/>
            <w:tcBorders>
              <w:top w:val="single" w:sz="4" w:space="0" w:color="000000"/>
              <w:left w:val="single" w:sz="4" w:space="0" w:color="000000"/>
              <w:bottom w:val="single" w:sz="4" w:space="0" w:color="000000"/>
            </w:tcBorders>
          </w:tcPr>
          <w:p w14:paraId="152550AE" w14:textId="77777777" w:rsidR="00755C69" w:rsidRPr="002F0FDE" w:rsidRDefault="00755C69" w:rsidP="00755C69">
            <w:pPr>
              <w:spacing w:after="120" w:line="300" w:lineRule="atLeast"/>
              <w:ind w:left="360"/>
              <w:rPr>
                <w:lang w:val="sr-Cyrl-RS"/>
              </w:rPr>
            </w:pPr>
            <w:r w:rsidRPr="002F0FDE">
              <w:rPr>
                <w:lang w:val="sr-Cyrl-CS"/>
              </w:rPr>
              <w:t xml:space="preserve">- </w:t>
            </w:r>
            <w:r w:rsidRPr="002F0FDE">
              <w:t>Извештај о успеху и дисциплин</w:t>
            </w:r>
            <w:r w:rsidRPr="002F0FDE">
              <w:rPr>
                <w:lang w:val="sr-Cyrl-CS"/>
              </w:rPr>
              <w:t>и</w:t>
            </w:r>
            <w:r w:rsidRPr="002F0FDE">
              <w:t xml:space="preserve"> на крају II </w:t>
            </w:r>
            <w:r w:rsidRPr="002F0FDE">
              <w:rPr>
                <w:lang w:val="sr-Cyrl-RS"/>
              </w:rPr>
              <w:t>полугодишта</w:t>
            </w:r>
          </w:p>
          <w:p w14:paraId="5394ECDD" w14:textId="77777777" w:rsidR="00755C69" w:rsidRPr="002F0FDE" w:rsidRDefault="00755C69" w:rsidP="00755C69">
            <w:pPr>
              <w:spacing w:after="120" w:line="300" w:lineRule="atLeast"/>
              <w:ind w:left="360"/>
              <w:rPr>
                <w:lang w:val="sr-Cyrl-RS"/>
              </w:rPr>
            </w:pPr>
            <w:r w:rsidRPr="002F0FDE">
              <w:rPr>
                <w:lang w:val="sr-Cyrl-CS"/>
              </w:rPr>
              <w:t xml:space="preserve">- </w:t>
            </w:r>
            <w:r w:rsidRPr="002F0FDE">
              <w:t>Такмичење ученика и постигнути резултати</w:t>
            </w:r>
          </w:p>
          <w:p w14:paraId="134FC955" w14:textId="7A1F09DD" w:rsidR="00755C69" w:rsidRPr="002F0FDE" w:rsidRDefault="00755C69" w:rsidP="00755C69">
            <w:pPr>
              <w:spacing w:after="120" w:line="300" w:lineRule="atLeast"/>
              <w:ind w:left="360"/>
              <w:rPr>
                <w:lang w:val="sr-Cyrl-R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EB7CB2" w14:textId="77777777" w:rsidR="00755C69" w:rsidRPr="002F0FDE" w:rsidRDefault="00755C69" w:rsidP="00755C69">
            <w:pPr>
              <w:snapToGrid w:val="0"/>
              <w:jc w:val="center"/>
              <w:rPr>
                <w:szCs w:val="28"/>
                <w:lang w:val="sr-Cyrl-CS"/>
              </w:rPr>
            </w:pPr>
            <w:r w:rsidRPr="002F0FDE">
              <w:rPr>
                <w:szCs w:val="28"/>
                <w:lang w:val="sr-Cyrl-CS"/>
              </w:rPr>
              <w:t>савет родитеља</w:t>
            </w:r>
          </w:p>
        </w:tc>
        <w:tc>
          <w:tcPr>
            <w:tcW w:w="1738" w:type="dxa"/>
            <w:tcBorders>
              <w:top w:val="single" w:sz="4" w:space="0" w:color="000000"/>
              <w:left w:val="single" w:sz="4" w:space="0" w:color="000000"/>
              <w:bottom w:val="single" w:sz="4" w:space="0" w:color="000000"/>
              <w:right w:val="single" w:sz="4" w:space="0" w:color="000000"/>
            </w:tcBorders>
            <w:vAlign w:val="center"/>
          </w:tcPr>
          <w:p w14:paraId="431BA90E" w14:textId="77777777" w:rsidR="00755C69" w:rsidRPr="002F0FDE" w:rsidRDefault="00755C69" w:rsidP="00755C69">
            <w:pPr>
              <w:snapToGrid w:val="0"/>
              <w:jc w:val="center"/>
              <w:rPr>
                <w:szCs w:val="28"/>
                <w:lang w:val="sr-Cyrl-CS"/>
              </w:rPr>
            </w:pPr>
            <w:r w:rsidRPr="002F0FDE">
              <w:rPr>
                <w:szCs w:val="28"/>
                <w:lang w:val="sr-Cyrl-CS"/>
              </w:rPr>
              <w:t>увид у школску докумен-тацију</w:t>
            </w:r>
          </w:p>
        </w:tc>
      </w:tr>
    </w:tbl>
    <w:p w14:paraId="6D1A39D4" w14:textId="77777777" w:rsidR="00E07D07" w:rsidRPr="002F0FDE" w:rsidRDefault="00E07D07" w:rsidP="00F05F87">
      <w:pPr>
        <w:pStyle w:val="BodyText"/>
        <w:spacing w:line="300" w:lineRule="atLeast"/>
        <w:rPr>
          <w:rFonts w:ascii="Times New Roman" w:hAnsi="Times New Roman"/>
          <w:b/>
          <w:lang w:val="sr-Cyrl-RS"/>
        </w:rPr>
      </w:pPr>
    </w:p>
    <w:p w14:paraId="27BCF845" w14:textId="77777777" w:rsidR="002F0FDE" w:rsidRDefault="002F0FDE" w:rsidP="00C44EB2">
      <w:pPr>
        <w:suppressAutoHyphens w:val="0"/>
        <w:spacing w:after="200" w:line="276" w:lineRule="auto"/>
        <w:jc w:val="center"/>
        <w:rPr>
          <w:rFonts w:eastAsiaTheme="minorHAnsi"/>
          <w:b/>
          <w:color w:val="FF0000"/>
          <w:sz w:val="22"/>
          <w:szCs w:val="22"/>
          <w:lang w:val="sr-Cyrl-RS" w:eastAsia="en-US"/>
        </w:rPr>
      </w:pPr>
    </w:p>
    <w:p w14:paraId="1074D243" w14:textId="7D1B9F58" w:rsidR="00C44EB2" w:rsidRPr="002F0FDE" w:rsidRDefault="00C44EB2" w:rsidP="00C44EB2">
      <w:pPr>
        <w:suppressAutoHyphens w:val="0"/>
        <w:spacing w:after="200" w:line="276" w:lineRule="auto"/>
        <w:jc w:val="center"/>
        <w:rPr>
          <w:rFonts w:eastAsiaTheme="minorHAnsi"/>
          <w:b/>
          <w:sz w:val="22"/>
          <w:szCs w:val="22"/>
          <w:lang w:val="sr-Cyrl-RS" w:eastAsia="en-US"/>
        </w:rPr>
      </w:pPr>
      <w:r w:rsidRPr="002F0FDE">
        <w:rPr>
          <w:rFonts w:eastAsiaTheme="minorHAnsi"/>
          <w:b/>
          <w:sz w:val="22"/>
          <w:szCs w:val="22"/>
          <w:lang w:val="sr-Cyrl-RS" w:eastAsia="en-US"/>
        </w:rPr>
        <w:t>ПЛАН РАДА УЧЕНИЧКОГ ПАРЛАМЕНТА</w:t>
      </w:r>
    </w:p>
    <w:tbl>
      <w:tblPr>
        <w:tblW w:w="10396" w:type="dxa"/>
        <w:tblInd w:w="-809" w:type="dxa"/>
        <w:tblLayout w:type="fixed"/>
        <w:tblLook w:val="0000" w:firstRow="0" w:lastRow="0" w:firstColumn="0" w:lastColumn="0" w:noHBand="0" w:noVBand="0"/>
      </w:tblPr>
      <w:tblGrid>
        <w:gridCol w:w="1666"/>
        <w:gridCol w:w="6936"/>
        <w:gridCol w:w="1794"/>
      </w:tblGrid>
      <w:tr w:rsidR="000D4915" w:rsidRPr="002F0FDE" w14:paraId="00E8EAA0" w14:textId="77777777" w:rsidTr="000D4915">
        <w:tc>
          <w:tcPr>
            <w:tcW w:w="1666" w:type="dxa"/>
            <w:tcBorders>
              <w:top w:val="single" w:sz="4" w:space="0" w:color="000000"/>
              <w:left w:val="single" w:sz="4" w:space="0" w:color="000000"/>
              <w:bottom w:val="single" w:sz="4" w:space="0" w:color="000000"/>
            </w:tcBorders>
            <w:shd w:val="clear" w:color="auto" w:fill="auto"/>
            <w:vAlign w:val="center"/>
          </w:tcPr>
          <w:p w14:paraId="465DC82E" w14:textId="77777777" w:rsidR="00C44EB2" w:rsidRPr="002F0FDE" w:rsidRDefault="00C44EB2" w:rsidP="000D4915">
            <w:pPr>
              <w:suppressAutoHyphens w:val="0"/>
              <w:snapToGrid w:val="0"/>
              <w:spacing w:after="200" w:line="276" w:lineRule="auto"/>
              <w:jc w:val="center"/>
              <w:rPr>
                <w:rFonts w:eastAsiaTheme="minorHAnsi"/>
                <w:b/>
                <w:i/>
                <w:lang w:val="sr-Cyrl-RS" w:eastAsia="en-US"/>
              </w:rPr>
            </w:pPr>
            <w:r w:rsidRPr="002F0FDE">
              <w:rPr>
                <w:rFonts w:eastAsiaTheme="minorHAnsi"/>
                <w:b/>
                <w:i/>
                <w:lang w:val="sr-Cyrl-RS" w:eastAsia="en-US"/>
              </w:rPr>
              <w:t>Време реализације</w:t>
            </w:r>
          </w:p>
        </w:tc>
        <w:tc>
          <w:tcPr>
            <w:tcW w:w="6936" w:type="dxa"/>
            <w:tcBorders>
              <w:top w:val="single" w:sz="4" w:space="0" w:color="000000"/>
              <w:left w:val="single" w:sz="4" w:space="0" w:color="000000"/>
              <w:bottom w:val="single" w:sz="4" w:space="0" w:color="000000"/>
            </w:tcBorders>
            <w:shd w:val="clear" w:color="auto" w:fill="auto"/>
            <w:vAlign w:val="center"/>
          </w:tcPr>
          <w:p w14:paraId="16D55A31" w14:textId="77777777" w:rsidR="00C44EB2" w:rsidRPr="002F0FDE" w:rsidRDefault="00C44EB2" w:rsidP="000D4915">
            <w:pPr>
              <w:suppressAutoHyphens w:val="0"/>
              <w:snapToGrid w:val="0"/>
              <w:spacing w:after="200" w:line="276" w:lineRule="auto"/>
              <w:jc w:val="center"/>
              <w:rPr>
                <w:rFonts w:eastAsiaTheme="minorHAnsi"/>
                <w:b/>
                <w:i/>
                <w:lang w:val="sr-Cyrl-RS" w:eastAsia="en-US"/>
              </w:rPr>
            </w:pPr>
            <w:r w:rsidRPr="002F0FDE">
              <w:rPr>
                <w:rFonts w:eastAsiaTheme="minorHAnsi"/>
                <w:b/>
                <w:i/>
                <w:lang w:val="sr-Cyrl-RS" w:eastAsia="en-US"/>
              </w:rPr>
              <w:t>Садржаји/активности</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1B63D" w14:textId="77777777" w:rsidR="00C44EB2" w:rsidRPr="002F0FDE" w:rsidRDefault="00C44EB2" w:rsidP="000D4915">
            <w:pPr>
              <w:suppressAutoHyphens w:val="0"/>
              <w:snapToGrid w:val="0"/>
              <w:spacing w:after="200" w:line="276" w:lineRule="auto"/>
              <w:jc w:val="center"/>
              <w:rPr>
                <w:rFonts w:eastAsiaTheme="minorHAnsi"/>
                <w:b/>
                <w:i/>
                <w:lang w:val="sr-Cyrl-RS" w:eastAsia="en-US"/>
              </w:rPr>
            </w:pPr>
            <w:r w:rsidRPr="002F0FDE">
              <w:rPr>
                <w:rFonts w:eastAsiaTheme="minorHAnsi"/>
                <w:b/>
                <w:i/>
                <w:lang w:val="sr-Cyrl-RS" w:eastAsia="en-US"/>
              </w:rPr>
              <w:t>Носиоци активности</w:t>
            </w:r>
          </w:p>
        </w:tc>
      </w:tr>
      <w:tr w:rsidR="000D4915" w:rsidRPr="002F0FDE" w14:paraId="17CC9D04" w14:textId="77777777" w:rsidTr="0075774C">
        <w:tc>
          <w:tcPr>
            <w:tcW w:w="1666" w:type="dxa"/>
            <w:tcBorders>
              <w:top w:val="single" w:sz="4" w:space="0" w:color="000000"/>
              <w:left w:val="single" w:sz="4" w:space="0" w:color="000000"/>
              <w:bottom w:val="single" w:sz="4" w:space="0" w:color="000000"/>
            </w:tcBorders>
            <w:vAlign w:val="center"/>
          </w:tcPr>
          <w:p w14:paraId="027DB2E7"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t>АВГУСТ/ СЕПТЕМБАР</w:t>
            </w:r>
          </w:p>
        </w:tc>
        <w:tc>
          <w:tcPr>
            <w:tcW w:w="6936" w:type="dxa"/>
            <w:tcBorders>
              <w:top w:val="single" w:sz="4" w:space="0" w:color="000000"/>
              <w:left w:val="single" w:sz="4" w:space="0" w:color="000000"/>
              <w:bottom w:val="single" w:sz="4" w:space="0" w:color="000000"/>
            </w:tcBorders>
            <w:vAlign w:val="center"/>
          </w:tcPr>
          <w:p w14:paraId="2B44F2EE" w14:textId="78F30EE9" w:rsidR="00C44EB2" w:rsidRPr="002F0FDE" w:rsidRDefault="00C44EB2" w:rsidP="0075774C">
            <w:pPr>
              <w:suppressAutoHyphens w:val="0"/>
              <w:spacing w:after="120" w:line="300" w:lineRule="atLeast"/>
              <w:ind w:left="360"/>
              <w:rPr>
                <w:rFonts w:eastAsiaTheme="minorHAnsi"/>
                <w:lang w:val="sr-Cyrl-RS" w:eastAsia="en-US"/>
              </w:rPr>
            </w:pPr>
            <w:r w:rsidRPr="002F0FDE">
              <w:rPr>
                <w:rFonts w:eastAsiaTheme="minorHAnsi"/>
                <w:lang w:val="sr-Cyrl-CS" w:eastAsia="en-US"/>
              </w:rPr>
              <w:t>Избор чланова и конституисање Ученичког парламента за школску 202</w:t>
            </w:r>
            <w:r w:rsidR="002F0FDE" w:rsidRPr="002F0FDE">
              <w:rPr>
                <w:rFonts w:eastAsiaTheme="minorHAnsi"/>
                <w:lang w:val="sr-Cyrl-CS" w:eastAsia="en-US"/>
              </w:rPr>
              <w:t>3</w:t>
            </w:r>
            <w:r w:rsidRPr="002F0FDE">
              <w:rPr>
                <w:rFonts w:eastAsiaTheme="minorHAnsi"/>
                <w:lang w:val="sr-Cyrl-CS" w:eastAsia="en-US"/>
              </w:rPr>
              <w:t>/2</w:t>
            </w:r>
            <w:r w:rsidR="002F0FDE" w:rsidRPr="002F0FDE">
              <w:rPr>
                <w:rFonts w:eastAsiaTheme="minorHAnsi"/>
                <w:lang w:val="sr-Cyrl-CS" w:eastAsia="en-US"/>
              </w:rPr>
              <w:t>4</w:t>
            </w:r>
            <w:r w:rsidRPr="002F0FDE">
              <w:rPr>
                <w:rFonts w:eastAsiaTheme="minorHAnsi"/>
                <w:lang w:val="sr-Cyrl-CS" w:eastAsia="en-US"/>
              </w:rPr>
              <w:t xml:space="preserve">. </w:t>
            </w:r>
            <w:r w:rsidRPr="002F0FDE">
              <w:rPr>
                <w:rFonts w:eastAsiaTheme="minorHAnsi"/>
                <w:lang w:val="sr-Cyrl-RS" w:eastAsia="en-US"/>
              </w:rPr>
              <w:t>г</w:t>
            </w:r>
            <w:r w:rsidRPr="002F0FDE">
              <w:rPr>
                <w:rFonts w:eastAsiaTheme="minorHAnsi"/>
                <w:lang w:val="sr-Cyrl-CS" w:eastAsia="en-US"/>
              </w:rPr>
              <w:t>одину</w:t>
            </w:r>
          </w:p>
          <w:p w14:paraId="0F285D7B" w14:textId="77777777" w:rsidR="00C44EB2" w:rsidRPr="002F0FDE" w:rsidRDefault="00C44EB2" w:rsidP="0075774C">
            <w:pPr>
              <w:suppressAutoHyphens w:val="0"/>
              <w:spacing w:after="120" w:line="300" w:lineRule="atLeast"/>
              <w:ind w:left="360"/>
              <w:rPr>
                <w:lang w:val="sr-Cyrl-RS" w:eastAsia="en-US"/>
              </w:rPr>
            </w:pPr>
            <w:r w:rsidRPr="002F0FDE">
              <w:rPr>
                <w:lang w:val="sr-Cyrl-RS" w:eastAsia="en-US"/>
              </w:rPr>
              <w:lastRenderedPageBreak/>
              <w:t>Избор руководства (</w:t>
            </w:r>
            <w:r w:rsidRPr="002F0FDE">
              <w:rPr>
                <w:lang w:val="sr-Cyrl-CS" w:eastAsia="en-US"/>
              </w:rPr>
              <w:t>избор  председника  и  заменика ученичког парламента,</w:t>
            </w:r>
            <w:r w:rsidRPr="002F0FDE">
              <w:rPr>
                <w:lang w:val="sr-Cyrl-RS" w:eastAsia="en-US"/>
              </w:rPr>
              <w:t xml:space="preserve"> </w:t>
            </w:r>
            <w:r w:rsidRPr="002F0FDE">
              <w:rPr>
                <w:lang w:val="sr-Cyrl-CS" w:eastAsia="en-US"/>
              </w:rPr>
              <w:t>избор  представника за учешће у раду школског одбора,</w:t>
            </w:r>
            <w:r w:rsidRPr="002F0FDE">
              <w:rPr>
                <w:lang w:val="sr-Cyrl-RS" w:eastAsia="en-US"/>
              </w:rPr>
              <w:t xml:space="preserve"> </w:t>
            </w:r>
            <w:r w:rsidRPr="002F0FDE">
              <w:rPr>
                <w:lang w:val="sr-Cyrl-CS" w:eastAsia="en-US"/>
              </w:rPr>
              <w:t>избор ученика за учешће у тиму развојно планирање школе, самовредновање школе и тима за борбу против насиља</w:t>
            </w:r>
            <w:r w:rsidRPr="002F0FDE">
              <w:rPr>
                <w:lang w:val="sr-Cyrl-RS" w:eastAsia="en-US"/>
              </w:rPr>
              <w:t>)</w:t>
            </w:r>
          </w:p>
          <w:p w14:paraId="1A96E7AE" w14:textId="77777777" w:rsidR="00C44EB2" w:rsidRPr="002F0FDE" w:rsidRDefault="00C44EB2" w:rsidP="0075774C">
            <w:pPr>
              <w:suppressAutoHyphens w:val="0"/>
              <w:rPr>
                <w:lang w:val="sr-Cyrl-RS" w:eastAsia="en-US"/>
              </w:rPr>
            </w:pPr>
            <w:r w:rsidRPr="002F0FDE">
              <w:rPr>
                <w:lang w:val="sr-Cyrl-RS" w:eastAsia="en-US"/>
              </w:rPr>
              <w:t xml:space="preserve">      Упознавање чланова Парламента са законским оквиром деловања парламента, са правима и дужностима чланова; упознавање са актима школе (Статут; Годишњи план рада школе, Школски програм); Законом о основама система (део који се односи на ученике); Правилником о понашању ученика; Пословником о раду парламента</w:t>
            </w:r>
          </w:p>
          <w:p w14:paraId="2A42AB95" w14:textId="77777777" w:rsidR="00C44EB2" w:rsidRPr="002F0FDE" w:rsidRDefault="00C44EB2" w:rsidP="0075774C">
            <w:pPr>
              <w:suppressAutoHyphens w:val="0"/>
              <w:rPr>
                <w:lang w:val="sr-Cyrl-RS" w:eastAsia="en-US"/>
              </w:rPr>
            </w:pPr>
          </w:p>
          <w:p w14:paraId="5ABD3926" w14:textId="77777777" w:rsidR="00C44EB2" w:rsidRPr="002F0FDE" w:rsidRDefault="00C44EB2" w:rsidP="0075774C">
            <w:pPr>
              <w:suppressAutoHyphens w:val="0"/>
              <w:rPr>
                <w:lang w:val="sr-Cyrl-RS" w:eastAsia="en-US"/>
              </w:rPr>
            </w:pPr>
            <w:r w:rsidRPr="002F0FDE">
              <w:rPr>
                <w:lang w:val="sr-Cyrl-RS" w:eastAsia="en-US"/>
              </w:rPr>
              <w:t>Израда и усвајање Плана рада Ученичког парламента</w:t>
            </w:r>
          </w:p>
        </w:tc>
        <w:tc>
          <w:tcPr>
            <w:tcW w:w="1794" w:type="dxa"/>
            <w:tcBorders>
              <w:top w:val="single" w:sz="4" w:space="0" w:color="000000"/>
              <w:left w:val="single" w:sz="4" w:space="0" w:color="000000"/>
              <w:bottom w:val="single" w:sz="4" w:space="0" w:color="000000"/>
              <w:right w:val="single" w:sz="4" w:space="0" w:color="000000"/>
            </w:tcBorders>
            <w:vAlign w:val="center"/>
          </w:tcPr>
          <w:p w14:paraId="284649F9" w14:textId="77777777" w:rsidR="00C44EB2" w:rsidRPr="002F0FDE" w:rsidRDefault="00C44EB2" w:rsidP="000D4915">
            <w:pPr>
              <w:suppressAutoHyphens w:val="0"/>
              <w:snapToGrid w:val="0"/>
              <w:spacing w:after="200" w:line="276" w:lineRule="auto"/>
              <w:jc w:val="center"/>
              <w:rPr>
                <w:rFonts w:eastAsiaTheme="minorHAnsi"/>
                <w:lang w:val="sr-Cyrl-CS" w:eastAsia="en-US"/>
              </w:rPr>
            </w:pPr>
            <w:r w:rsidRPr="002F0FDE">
              <w:rPr>
                <w:rFonts w:eastAsiaTheme="minorHAnsi"/>
                <w:lang w:val="sr-Cyrl-CS" w:eastAsia="en-US"/>
              </w:rPr>
              <w:lastRenderedPageBreak/>
              <w:t>Одељењске старешине</w:t>
            </w:r>
          </w:p>
          <w:p w14:paraId="2B90AB8D" w14:textId="77777777" w:rsidR="00C44EB2" w:rsidRPr="002F0FDE" w:rsidRDefault="00C44EB2" w:rsidP="000D4915">
            <w:pPr>
              <w:suppressAutoHyphens w:val="0"/>
              <w:snapToGrid w:val="0"/>
              <w:spacing w:after="200" w:line="276" w:lineRule="auto"/>
              <w:jc w:val="center"/>
              <w:rPr>
                <w:rFonts w:eastAsiaTheme="minorHAnsi"/>
                <w:lang w:val="sr-Cyrl-CS" w:eastAsia="en-US"/>
              </w:rPr>
            </w:pPr>
            <w:r w:rsidRPr="002F0FDE">
              <w:rPr>
                <w:rFonts w:eastAsiaTheme="minorHAnsi"/>
                <w:lang w:val="sr-Cyrl-CS" w:eastAsia="en-US"/>
              </w:rPr>
              <w:lastRenderedPageBreak/>
              <w:t>Ученици</w:t>
            </w:r>
          </w:p>
          <w:p w14:paraId="68120EBF" w14:textId="77777777" w:rsidR="00C44EB2" w:rsidRPr="002F0FDE" w:rsidRDefault="00C44EB2" w:rsidP="000D4915">
            <w:pPr>
              <w:suppressAutoHyphens w:val="0"/>
              <w:snapToGrid w:val="0"/>
              <w:spacing w:after="200" w:line="276" w:lineRule="auto"/>
              <w:jc w:val="center"/>
              <w:rPr>
                <w:rFonts w:eastAsiaTheme="minorHAnsi"/>
                <w:lang w:val="sr-Cyrl-CS" w:eastAsia="en-US"/>
              </w:rPr>
            </w:pPr>
            <w:r w:rsidRPr="002F0FDE">
              <w:rPr>
                <w:rFonts w:eastAsiaTheme="minorHAnsi"/>
                <w:lang w:val="sr-Cyrl-CS" w:eastAsia="en-US"/>
              </w:rPr>
              <w:t xml:space="preserve">Секретар </w:t>
            </w:r>
          </w:p>
        </w:tc>
      </w:tr>
      <w:tr w:rsidR="000D4915" w:rsidRPr="002F0FDE" w14:paraId="4B384154" w14:textId="77777777" w:rsidTr="000D4915">
        <w:tc>
          <w:tcPr>
            <w:tcW w:w="1666" w:type="dxa"/>
            <w:tcBorders>
              <w:top w:val="single" w:sz="4" w:space="0" w:color="000000"/>
              <w:left w:val="single" w:sz="4" w:space="0" w:color="000000"/>
              <w:bottom w:val="single" w:sz="4" w:space="0" w:color="000000"/>
            </w:tcBorders>
            <w:vAlign w:val="center"/>
          </w:tcPr>
          <w:p w14:paraId="1FB05DF3"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lastRenderedPageBreak/>
              <w:t>ОКТОБАР-НОВЕМБАР</w:t>
            </w:r>
          </w:p>
        </w:tc>
        <w:tc>
          <w:tcPr>
            <w:tcW w:w="6936" w:type="dxa"/>
            <w:tcBorders>
              <w:top w:val="single" w:sz="4" w:space="0" w:color="000000"/>
              <w:left w:val="single" w:sz="4" w:space="0" w:color="000000"/>
              <w:bottom w:val="single" w:sz="4" w:space="0" w:color="000000"/>
            </w:tcBorders>
          </w:tcPr>
          <w:p w14:paraId="4C10EF4B"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CS" w:eastAsia="en-US"/>
              </w:rPr>
              <w:t>Рад са члановима Парламента о начинима доношења одлука, преузимању одговорности, тимском раду и планирању акција</w:t>
            </w:r>
          </w:p>
          <w:p w14:paraId="40B8FD0B"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Предлог  секција; предлог активности за смањење броја исписаних ученика</w:t>
            </w:r>
          </w:p>
          <w:p w14:paraId="78DD0F48" w14:textId="77777777" w:rsidR="00C44EB2"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Израда кутије поверења</w:t>
            </w:r>
          </w:p>
          <w:p w14:paraId="13D05EF3" w14:textId="2531571E" w:rsidR="0026687B" w:rsidRPr="002F0FDE" w:rsidRDefault="0026687B" w:rsidP="000D4915">
            <w:pPr>
              <w:suppressAutoHyphens w:val="0"/>
              <w:spacing w:after="120" w:line="300" w:lineRule="atLeast"/>
              <w:ind w:left="360"/>
              <w:rPr>
                <w:rFonts w:eastAsiaTheme="minorHAnsi"/>
                <w:lang w:val="sr-Cyrl-RS" w:eastAsia="en-US"/>
              </w:rPr>
            </w:pPr>
            <w:r>
              <w:rPr>
                <w:rFonts w:eastAsiaTheme="minorHAnsi"/>
                <w:lang w:val="sr-Cyrl-RS" w:eastAsia="en-US"/>
              </w:rPr>
              <w:t>Мото школе</w:t>
            </w:r>
          </w:p>
        </w:tc>
        <w:tc>
          <w:tcPr>
            <w:tcW w:w="1794" w:type="dxa"/>
            <w:tcBorders>
              <w:top w:val="single" w:sz="4" w:space="0" w:color="000000"/>
              <w:left w:val="single" w:sz="4" w:space="0" w:color="000000"/>
              <w:bottom w:val="single" w:sz="4" w:space="0" w:color="000000"/>
              <w:right w:val="single" w:sz="4" w:space="0" w:color="000000"/>
            </w:tcBorders>
            <w:vAlign w:val="center"/>
          </w:tcPr>
          <w:p w14:paraId="3BD73C7C" w14:textId="77777777" w:rsidR="00C44EB2" w:rsidRPr="002F0FDE" w:rsidRDefault="00C44EB2" w:rsidP="000D4915">
            <w:pPr>
              <w:suppressAutoHyphens w:val="0"/>
              <w:snapToGrid w:val="0"/>
              <w:spacing w:after="200" w:line="276" w:lineRule="auto"/>
              <w:jc w:val="center"/>
              <w:rPr>
                <w:rFonts w:eastAsiaTheme="minorHAnsi"/>
                <w:lang w:val="sr-Cyrl-RS" w:eastAsia="en-US"/>
              </w:rPr>
            </w:pPr>
          </w:p>
        </w:tc>
      </w:tr>
      <w:tr w:rsidR="000D4915" w:rsidRPr="002F0FDE" w14:paraId="637D2669" w14:textId="77777777" w:rsidTr="000D4915">
        <w:tc>
          <w:tcPr>
            <w:tcW w:w="1666" w:type="dxa"/>
            <w:tcBorders>
              <w:top w:val="single" w:sz="4" w:space="0" w:color="000000"/>
              <w:left w:val="single" w:sz="4" w:space="0" w:color="000000"/>
              <w:bottom w:val="single" w:sz="4" w:space="0" w:color="000000"/>
            </w:tcBorders>
            <w:vAlign w:val="center"/>
          </w:tcPr>
          <w:p w14:paraId="482F1D04"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t>ДЕЦЕМБАР-</w:t>
            </w:r>
          </w:p>
          <w:p w14:paraId="5278F2B3"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t>ФЕБРУАР</w:t>
            </w:r>
          </w:p>
        </w:tc>
        <w:tc>
          <w:tcPr>
            <w:tcW w:w="6936" w:type="dxa"/>
            <w:tcBorders>
              <w:top w:val="single" w:sz="4" w:space="0" w:color="000000"/>
              <w:left w:val="single" w:sz="4" w:space="0" w:color="000000"/>
              <w:bottom w:val="single" w:sz="4" w:space="0" w:color="000000"/>
            </w:tcBorders>
          </w:tcPr>
          <w:p w14:paraId="0503AB7A"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CS" w:eastAsia="en-US"/>
              </w:rPr>
              <w:t>Дискусија на тему како су се прваци адаптирали</w:t>
            </w:r>
          </w:p>
          <w:p w14:paraId="78D610C1"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 xml:space="preserve">Анализа успеха на крају </w:t>
            </w:r>
            <w:r w:rsidRPr="002F0FDE">
              <w:rPr>
                <w:rFonts w:eastAsiaTheme="minorHAnsi"/>
                <w:lang w:val="en-US" w:eastAsia="en-US"/>
              </w:rPr>
              <w:t>I</w:t>
            </w:r>
            <w:r w:rsidRPr="002F0FDE">
              <w:rPr>
                <w:rFonts w:eastAsiaTheme="minorHAnsi"/>
                <w:lang w:val="sr-Cyrl-RS" w:eastAsia="en-US"/>
              </w:rPr>
              <w:t xml:space="preserve"> полугодишта</w:t>
            </w:r>
          </w:p>
          <w:p w14:paraId="474DA71C"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Концерти; уређење школског простора</w:t>
            </w:r>
          </w:p>
        </w:tc>
        <w:tc>
          <w:tcPr>
            <w:tcW w:w="1794" w:type="dxa"/>
            <w:tcBorders>
              <w:top w:val="single" w:sz="4" w:space="0" w:color="000000"/>
              <w:left w:val="single" w:sz="4" w:space="0" w:color="000000"/>
              <w:bottom w:val="single" w:sz="4" w:space="0" w:color="000000"/>
              <w:right w:val="single" w:sz="4" w:space="0" w:color="000000"/>
            </w:tcBorders>
            <w:vAlign w:val="center"/>
          </w:tcPr>
          <w:p w14:paraId="0910C5B3" w14:textId="77777777" w:rsidR="00C44EB2" w:rsidRPr="002F0FDE" w:rsidRDefault="00C44EB2" w:rsidP="000D4915">
            <w:pPr>
              <w:suppressAutoHyphens w:val="0"/>
              <w:snapToGrid w:val="0"/>
              <w:spacing w:after="200" w:line="276" w:lineRule="auto"/>
              <w:jc w:val="center"/>
              <w:rPr>
                <w:rFonts w:eastAsiaTheme="minorHAnsi"/>
                <w:lang w:val="en-US" w:eastAsia="en-US"/>
              </w:rPr>
            </w:pPr>
          </w:p>
        </w:tc>
      </w:tr>
      <w:tr w:rsidR="000D4915" w:rsidRPr="002F0FDE" w14:paraId="469B0652" w14:textId="77777777" w:rsidTr="000D4915">
        <w:tc>
          <w:tcPr>
            <w:tcW w:w="1666" w:type="dxa"/>
            <w:tcBorders>
              <w:top w:val="single" w:sz="4" w:space="0" w:color="000000"/>
              <w:left w:val="single" w:sz="4" w:space="0" w:color="000000"/>
              <w:bottom w:val="single" w:sz="4" w:space="0" w:color="000000"/>
            </w:tcBorders>
            <w:vAlign w:val="center"/>
          </w:tcPr>
          <w:p w14:paraId="533787CC"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t>АПРИЛ-МАЈ</w:t>
            </w:r>
          </w:p>
        </w:tc>
        <w:tc>
          <w:tcPr>
            <w:tcW w:w="6936" w:type="dxa"/>
            <w:tcBorders>
              <w:top w:val="single" w:sz="4" w:space="0" w:color="000000"/>
              <w:left w:val="single" w:sz="4" w:space="0" w:color="000000"/>
              <w:bottom w:val="single" w:sz="4" w:space="0" w:color="000000"/>
            </w:tcBorders>
          </w:tcPr>
          <w:p w14:paraId="14618E67"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CS" w:eastAsia="en-US"/>
              </w:rPr>
              <w:t>Разматрање односа и сарадње ученика и наставника из перспективе ученика</w:t>
            </w:r>
          </w:p>
          <w:p w14:paraId="7DA0D177"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Културно-забавни живот ученика – осмишљавање активности</w:t>
            </w:r>
          </w:p>
          <w:p w14:paraId="1D90D072"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 xml:space="preserve">Анализа успеха ученика на крају </w:t>
            </w:r>
            <w:r w:rsidRPr="002F0FDE">
              <w:rPr>
                <w:rFonts w:eastAsiaTheme="minorHAnsi"/>
                <w:lang w:val="en-US" w:eastAsia="en-US"/>
              </w:rPr>
              <w:t>III</w:t>
            </w:r>
            <w:r w:rsidRPr="002F0FDE">
              <w:rPr>
                <w:rFonts w:eastAsiaTheme="minorHAnsi"/>
                <w:lang w:val="sr-Cyrl-RS" w:eastAsia="en-US"/>
              </w:rPr>
              <w:t xml:space="preserve"> класификационог периода</w:t>
            </w:r>
          </w:p>
          <w:p w14:paraId="579975D0"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Формулисање потреба ученика у вези са припремом годишњих и матурских испита</w:t>
            </w:r>
          </w:p>
          <w:p w14:paraId="35498295"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Избор ученика генерције</w:t>
            </w:r>
          </w:p>
        </w:tc>
        <w:tc>
          <w:tcPr>
            <w:tcW w:w="1794" w:type="dxa"/>
            <w:tcBorders>
              <w:top w:val="single" w:sz="4" w:space="0" w:color="000000"/>
              <w:left w:val="single" w:sz="4" w:space="0" w:color="000000"/>
              <w:bottom w:val="single" w:sz="4" w:space="0" w:color="000000"/>
              <w:right w:val="single" w:sz="4" w:space="0" w:color="000000"/>
            </w:tcBorders>
            <w:vAlign w:val="center"/>
          </w:tcPr>
          <w:p w14:paraId="602355AF" w14:textId="77777777" w:rsidR="00C44EB2" w:rsidRPr="002F0FDE" w:rsidRDefault="00C44EB2" w:rsidP="000D4915">
            <w:pPr>
              <w:suppressAutoHyphens w:val="0"/>
              <w:snapToGrid w:val="0"/>
              <w:spacing w:after="200" w:line="276" w:lineRule="auto"/>
              <w:jc w:val="center"/>
              <w:rPr>
                <w:rFonts w:eastAsiaTheme="minorHAnsi"/>
                <w:lang w:val="en-US" w:eastAsia="en-US"/>
              </w:rPr>
            </w:pPr>
          </w:p>
        </w:tc>
      </w:tr>
      <w:tr w:rsidR="000D4915" w:rsidRPr="002F0FDE" w14:paraId="0F92DEAA" w14:textId="77777777" w:rsidTr="000D4915">
        <w:tc>
          <w:tcPr>
            <w:tcW w:w="1666" w:type="dxa"/>
            <w:tcBorders>
              <w:top w:val="single" w:sz="4" w:space="0" w:color="000000"/>
              <w:left w:val="single" w:sz="4" w:space="0" w:color="000000"/>
              <w:bottom w:val="single" w:sz="4" w:space="0" w:color="000000"/>
            </w:tcBorders>
            <w:vAlign w:val="center"/>
          </w:tcPr>
          <w:p w14:paraId="444E5945" w14:textId="77777777" w:rsidR="00C44EB2" w:rsidRPr="002F0FDE" w:rsidRDefault="00C44EB2" w:rsidP="000D4915">
            <w:pPr>
              <w:suppressAutoHyphens w:val="0"/>
              <w:snapToGrid w:val="0"/>
              <w:spacing w:after="200" w:line="276" w:lineRule="auto"/>
              <w:jc w:val="center"/>
              <w:rPr>
                <w:rFonts w:eastAsiaTheme="minorHAnsi"/>
                <w:i/>
                <w:lang w:val="sr-Cyrl-CS" w:eastAsia="en-US"/>
              </w:rPr>
            </w:pPr>
            <w:r w:rsidRPr="002F0FDE">
              <w:rPr>
                <w:rFonts w:eastAsiaTheme="minorHAnsi"/>
                <w:i/>
                <w:lang w:val="sr-Cyrl-CS" w:eastAsia="en-US"/>
              </w:rPr>
              <w:t>ЈУН</w:t>
            </w:r>
          </w:p>
        </w:tc>
        <w:tc>
          <w:tcPr>
            <w:tcW w:w="6936" w:type="dxa"/>
            <w:tcBorders>
              <w:top w:val="single" w:sz="4" w:space="0" w:color="000000"/>
              <w:left w:val="single" w:sz="4" w:space="0" w:color="000000"/>
              <w:bottom w:val="single" w:sz="4" w:space="0" w:color="000000"/>
            </w:tcBorders>
          </w:tcPr>
          <w:p w14:paraId="0CC391F9" w14:textId="77777777" w:rsidR="00C44EB2" w:rsidRPr="002F0FDE" w:rsidRDefault="00C44EB2" w:rsidP="000D4915">
            <w:pPr>
              <w:suppressAutoHyphens w:val="0"/>
              <w:spacing w:after="120" w:line="300" w:lineRule="atLeast"/>
              <w:ind w:left="360"/>
              <w:rPr>
                <w:rFonts w:eastAsiaTheme="minorHAnsi"/>
                <w:lang w:val="sr-Latn-RS" w:eastAsia="en-US"/>
              </w:rPr>
            </w:pPr>
            <w:r w:rsidRPr="002F0FDE">
              <w:rPr>
                <w:rFonts w:eastAsiaTheme="minorHAnsi"/>
                <w:lang w:val="sr-Cyrl-CS" w:eastAsia="en-US"/>
              </w:rPr>
              <w:t>Анализа учешћа ученика на такмичењима</w:t>
            </w:r>
          </w:p>
          <w:p w14:paraId="45C3B222"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Обележавање светског дана музике,  21 јун</w:t>
            </w:r>
          </w:p>
          <w:p w14:paraId="7F95906C"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CS" w:eastAsia="en-US"/>
              </w:rPr>
              <w:t>Разговор са ученицима поводом предстојећег испитног рока</w:t>
            </w:r>
          </w:p>
          <w:p w14:paraId="27D289C7" w14:textId="77777777"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Израда извештаја о раду Ученичког парламента за текућу школску годину</w:t>
            </w:r>
          </w:p>
          <w:p w14:paraId="52FC6B96" w14:textId="09CCB5E2" w:rsidR="00C44EB2" w:rsidRPr="002F0FDE" w:rsidRDefault="00C44EB2" w:rsidP="000D4915">
            <w:pPr>
              <w:suppressAutoHyphens w:val="0"/>
              <w:spacing w:after="120" w:line="300" w:lineRule="atLeast"/>
              <w:ind w:left="360"/>
              <w:rPr>
                <w:rFonts w:eastAsiaTheme="minorHAnsi"/>
                <w:lang w:val="sr-Cyrl-RS" w:eastAsia="en-US"/>
              </w:rPr>
            </w:pPr>
            <w:r w:rsidRPr="002F0FDE">
              <w:rPr>
                <w:rFonts w:eastAsiaTheme="minorHAnsi"/>
                <w:lang w:val="sr-Cyrl-RS" w:eastAsia="en-US"/>
              </w:rPr>
              <w:t xml:space="preserve">Израда паноа (ученици који су завршили музичку школу </w:t>
            </w:r>
            <w:r w:rsidR="0026687B">
              <w:rPr>
                <w:rFonts w:eastAsiaTheme="minorHAnsi"/>
                <w:lang w:val="sr-Cyrl-RS" w:eastAsia="en-US"/>
              </w:rPr>
              <w:t>-</w:t>
            </w:r>
            <w:r w:rsidRPr="002F0FDE">
              <w:rPr>
                <w:rFonts w:eastAsiaTheme="minorHAnsi"/>
                <w:lang w:val="sr-Cyrl-RS" w:eastAsia="en-US"/>
              </w:rPr>
              <w:t>поруке осталим ученицима)</w:t>
            </w:r>
          </w:p>
        </w:tc>
        <w:tc>
          <w:tcPr>
            <w:tcW w:w="1794" w:type="dxa"/>
            <w:tcBorders>
              <w:top w:val="single" w:sz="4" w:space="0" w:color="000000"/>
              <w:left w:val="single" w:sz="4" w:space="0" w:color="000000"/>
              <w:bottom w:val="single" w:sz="4" w:space="0" w:color="000000"/>
              <w:right w:val="single" w:sz="4" w:space="0" w:color="000000"/>
            </w:tcBorders>
            <w:vAlign w:val="center"/>
          </w:tcPr>
          <w:p w14:paraId="38B84098" w14:textId="77777777" w:rsidR="00C44EB2" w:rsidRPr="002F0FDE" w:rsidRDefault="00C44EB2" w:rsidP="000D4915">
            <w:pPr>
              <w:suppressAutoHyphens w:val="0"/>
              <w:snapToGrid w:val="0"/>
              <w:spacing w:after="200" w:line="276" w:lineRule="auto"/>
              <w:jc w:val="center"/>
              <w:rPr>
                <w:rFonts w:eastAsiaTheme="minorHAnsi"/>
                <w:lang w:val="sr-Cyrl-RS" w:eastAsia="en-US"/>
              </w:rPr>
            </w:pPr>
          </w:p>
        </w:tc>
      </w:tr>
    </w:tbl>
    <w:p w14:paraId="084C9EE4" w14:textId="77777777" w:rsidR="00F106B2" w:rsidRPr="002F0FDE" w:rsidRDefault="00F106B2" w:rsidP="009273AC">
      <w:pPr>
        <w:pStyle w:val="BodyText"/>
        <w:spacing w:line="300" w:lineRule="atLeast"/>
        <w:jc w:val="center"/>
        <w:rPr>
          <w:rFonts w:ascii="Arial" w:hAnsi="Arial" w:cs="Arial"/>
          <w:b/>
          <w:sz w:val="24"/>
          <w:szCs w:val="24"/>
          <w:lang w:val="sr-Latn-RS"/>
        </w:rPr>
      </w:pPr>
    </w:p>
    <w:p w14:paraId="072CFF40" w14:textId="77777777" w:rsidR="003963DF" w:rsidRPr="002F0FDE" w:rsidRDefault="003963DF" w:rsidP="00755C69">
      <w:pPr>
        <w:pStyle w:val="BodyText"/>
        <w:spacing w:line="300" w:lineRule="atLeast"/>
        <w:rPr>
          <w:rFonts w:ascii="Arial" w:hAnsi="Arial" w:cs="Arial"/>
          <w:b/>
          <w:sz w:val="24"/>
          <w:szCs w:val="24"/>
          <w:lang w:val="sr-Cyrl-RS"/>
        </w:rPr>
      </w:pPr>
    </w:p>
    <w:p w14:paraId="6448F00C" w14:textId="77777777" w:rsidR="009273AC" w:rsidRPr="002F0FDE" w:rsidRDefault="009273AC" w:rsidP="009273AC">
      <w:pPr>
        <w:pStyle w:val="BodyText"/>
        <w:spacing w:line="300" w:lineRule="atLeast"/>
        <w:jc w:val="center"/>
        <w:rPr>
          <w:rFonts w:ascii="Times New Roman" w:hAnsi="Times New Roman"/>
          <w:b/>
          <w:sz w:val="24"/>
          <w:szCs w:val="24"/>
          <w:lang w:val="sr-Cyrl-CS"/>
        </w:rPr>
      </w:pPr>
      <w:r w:rsidRPr="002F0FDE">
        <w:rPr>
          <w:rFonts w:ascii="Times New Roman" w:hAnsi="Times New Roman"/>
          <w:b/>
          <w:sz w:val="24"/>
          <w:szCs w:val="24"/>
          <w:lang w:val="sr-Cyrl-CS"/>
        </w:rPr>
        <w:t>3.</w:t>
      </w:r>
      <w:r w:rsidR="008D00E2" w:rsidRPr="002F0FDE">
        <w:rPr>
          <w:rFonts w:ascii="Times New Roman" w:hAnsi="Times New Roman"/>
          <w:b/>
          <w:sz w:val="24"/>
          <w:szCs w:val="24"/>
          <w:lang w:val="sr-Cyrl-CS"/>
        </w:rPr>
        <w:t>5</w:t>
      </w:r>
      <w:r w:rsidRPr="002F0FDE">
        <w:rPr>
          <w:rFonts w:ascii="Times New Roman" w:hAnsi="Times New Roman"/>
          <w:b/>
          <w:sz w:val="24"/>
          <w:szCs w:val="24"/>
          <w:lang w:val="sr-Cyrl-CS"/>
        </w:rPr>
        <w:t>.</w:t>
      </w:r>
      <w:r w:rsidR="00465362" w:rsidRPr="002F0FDE">
        <w:rPr>
          <w:rFonts w:ascii="Times New Roman" w:hAnsi="Times New Roman"/>
          <w:b/>
          <w:sz w:val="24"/>
          <w:szCs w:val="24"/>
          <w:lang w:val="sr-Cyrl-CS"/>
        </w:rPr>
        <w:t xml:space="preserve"> </w:t>
      </w:r>
      <w:r w:rsidR="00EB3EDE" w:rsidRPr="002F0FDE">
        <w:rPr>
          <w:rFonts w:ascii="Times New Roman" w:hAnsi="Times New Roman"/>
          <w:b/>
          <w:sz w:val="24"/>
          <w:szCs w:val="24"/>
          <w:lang w:val="sr-Cyrl-CS"/>
        </w:rPr>
        <w:t>СТРУЧНА ВЕЋА ЗА ОБЛАСТИ ПРЕДМЕТА</w:t>
      </w:r>
    </w:p>
    <w:p w14:paraId="5D2DE63B" w14:textId="77777777" w:rsidR="009273AC" w:rsidRPr="000D4915" w:rsidRDefault="009273AC" w:rsidP="009273AC">
      <w:pPr>
        <w:pStyle w:val="BodyText"/>
        <w:spacing w:line="300" w:lineRule="atLeast"/>
        <w:jc w:val="center"/>
        <w:rPr>
          <w:rFonts w:ascii="Times New Roman" w:hAnsi="Times New Roman"/>
          <w:b/>
          <w:color w:val="FF0000"/>
          <w:sz w:val="24"/>
          <w:szCs w:val="24"/>
          <w:lang w:val="sr-Cyrl-CS"/>
        </w:rPr>
      </w:pPr>
    </w:p>
    <w:p w14:paraId="44E65886" w14:textId="77777777" w:rsidR="009273AC" w:rsidRPr="002F0FDE" w:rsidRDefault="009273AC" w:rsidP="00E07D07">
      <w:pPr>
        <w:pStyle w:val="BodyText"/>
        <w:spacing w:line="300" w:lineRule="atLeast"/>
        <w:ind w:firstLine="360"/>
        <w:rPr>
          <w:rFonts w:ascii="Times New Roman" w:hAnsi="Times New Roman"/>
          <w:sz w:val="24"/>
          <w:szCs w:val="24"/>
          <w:lang w:val="sr-Latn-RS"/>
        </w:rPr>
      </w:pPr>
      <w:r w:rsidRPr="002F0FDE">
        <w:rPr>
          <w:rFonts w:ascii="Times New Roman" w:hAnsi="Times New Roman"/>
          <w:sz w:val="24"/>
          <w:szCs w:val="24"/>
        </w:rPr>
        <w:t>У</w:t>
      </w:r>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складу</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са</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Законом</w:t>
      </w:r>
      <w:proofErr w:type="spellEnd"/>
      <w:r w:rsidRPr="002F0FDE">
        <w:rPr>
          <w:rFonts w:ascii="Times New Roman" w:hAnsi="Times New Roman"/>
          <w:sz w:val="24"/>
          <w:szCs w:val="24"/>
          <w:lang w:val="sr-Latn-RS"/>
        </w:rPr>
        <w:t xml:space="preserve"> </w:t>
      </w:r>
      <w:r w:rsidRPr="002F0FDE">
        <w:rPr>
          <w:rFonts w:ascii="Times New Roman" w:hAnsi="Times New Roman"/>
          <w:sz w:val="24"/>
          <w:szCs w:val="24"/>
        </w:rPr>
        <w:t>о</w:t>
      </w:r>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основама</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система</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образовања</w:t>
      </w:r>
      <w:proofErr w:type="spellEnd"/>
      <w:r w:rsidRPr="002F0FDE">
        <w:rPr>
          <w:rFonts w:ascii="Times New Roman" w:hAnsi="Times New Roman"/>
          <w:sz w:val="24"/>
          <w:szCs w:val="24"/>
          <w:lang w:val="sr-Latn-RS"/>
        </w:rPr>
        <w:t xml:space="preserve"> </w:t>
      </w:r>
      <w:r w:rsidRPr="002F0FDE">
        <w:rPr>
          <w:rFonts w:ascii="Times New Roman" w:hAnsi="Times New Roman"/>
          <w:sz w:val="24"/>
          <w:szCs w:val="24"/>
          <w:lang w:val="sr-Cyrl-CS"/>
        </w:rPr>
        <w:t>и</w:t>
      </w:r>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васпитања</w:t>
      </w:r>
      <w:proofErr w:type="spellEnd"/>
      <w:r w:rsidRPr="002F0FDE">
        <w:rPr>
          <w:rFonts w:ascii="Times New Roman" w:hAnsi="Times New Roman"/>
          <w:sz w:val="24"/>
          <w:szCs w:val="24"/>
          <w:lang w:val="sr-Latn-RS"/>
        </w:rPr>
        <w:t xml:space="preserve"> </w:t>
      </w:r>
      <w:r w:rsidRPr="002F0FDE">
        <w:rPr>
          <w:rFonts w:ascii="Times New Roman" w:hAnsi="Times New Roman"/>
          <w:sz w:val="24"/>
          <w:szCs w:val="24"/>
          <w:lang w:val="sr-Cyrl-CS"/>
        </w:rPr>
        <w:t>и</w:t>
      </w:r>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Статутом</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школе</w:t>
      </w:r>
      <w:proofErr w:type="spellEnd"/>
      <w:r w:rsidRPr="002F0FDE">
        <w:rPr>
          <w:rFonts w:ascii="Times New Roman" w:hAnsi="Times New Roman"/>
          <w:sz w:val="24"/>
          <w:szCs w:val="24"/>
          <w:lang w:val="sr-Latn-RS"/>
        </w:rPr>
        <w:t xml:space="preserve">, </w:t>
      </w:r>
      <w:r w:rsidRPr="002F0FDE">
        <w:rPr>
          <w:rFonts w:ascii="Times New Roman" w:hAnsi="Times New Roman"/>
          <w:sz w:val="24"/>
          <w:szCs w:val="24"/>
        </w:rPr>
        <w:t>у</w:t>
      </w:r>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школи</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се</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образују</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стручна</w:t>
      </w:r>
      <w:proofErr w:type="spellEnd"/>
      <w:r w:rsidRPr="002F0FDE">
        <w:rPr>
          <w:rFonts w:ascii="Times New Roman" w:hAnsi="Times New Roman"/>
          <w:sz w:val="24"/>
          <w:szCs w:val="24"/>
          <w:lang w:val="sr-Latn-RS"/>
        </w:rPr>
        <w:t xml:space="preserve"> </w:t>
      </w:r>
      <w:proofErr w:type="spellStart"/>
      <w:r w:rsidRPr="002F0FDE">
        <w:rPr>
          <w:rFonts w:ascii="Times New Roman" w:hAnsi="Times New Roman"/>
          <w:sz w:val="24"/>
          <w:szCs w:val="24"/>
        </w:rPr>
        <w:t>већа</w:t>
      </w:r>
      <w:proofErr w:type="spellEnd"/>
    </w:p>
    <w:p w14:paraId="53DEE685" w14:textId="77777777" w:rsidR="009273AC" w:rsidRPr="002F0FDE" w:rsidRDefault="00E07D07" w:rsidP="009273AC">
      <w:pPr>
        <w:pStyle w:val="BodyText"/>
        <w:numPr>
          <w:ilvl w:val="0"/>
          <w:numId w:val="3"/>
        </w:numPr>
        <w:tabs>
          <w:tab w:val="clear" w:pos="720"/>
          <w:tab w:val="num" w:pos="0"/>
        </w:tabs>
        <w:spacing w:line="300" w:lineRule="atLeast"/>
        <w:rPr>
          <w:rFonts w:ascii="Times New Roman" w:hAnsi="Times New Roman"/>
          <w:sz w:val="24"/>
          <w:szCs w:val="24"/>
        </w:rPr>
      </w:pPr>
      <w:r w:rsidRPr="002F0FDE">
        <w:rPr>
          <w:rFonts w:ascii="Times New Roman" w:hAnsi="Times New Roman"/>
          <w:sz w:val="24"/>
          <w:szCs w:val="24"/>
          <w:lang w:val="sr-Cyrl-RS"/>
        </w:rPr>
        <w:t>Клавирског одсека</w:t>
      </w:r>
    </w:p>
    <w:p w14:paraId="293E4DFD" w14:textId="5CACAC6F" w:rsidR="009273AC" w:rsidRPr="002F0FDE" w:rsidRDefault="00676CC0" w:rsidP="009273AC">
      <w:pPr>
        <w:pStyle w:val="BodyText"/>
        <w:numPr>
          <w:ilvl w:val="0"/>
          <w:numId w:val="3"/>
        </w:numPr>
        <w:tabs>
          <w:tab w:val="clear" w:pos="720"/>
          <w:tab w:val="num" w:pos="0"/>
        </w:tabs>
        <w:spacing w:line="300" w:lineRule="atLeast"/>
        <w:rPr>
          <w:rFonts w:ascii="Times New Roman" w:hAnsi="Times New Roman"/>
          <w:sz w:val="24"/>
          <w:szCs w:val="24"/>
        </w:rPr>
      </w:pPr>
      <w:r w:rsidRPr="002F0FDE">
        <w:rPr>
          <w:rFonts w:ascii="Times New Roman" w:hAnsi="Times New Roman"/>
          <w:sz w:val="24"/>
          <w:szCs w:val="24"/>
          <w:lang w:val="sr-Cyrl-RS"/>
        </w:rPr>
        <w:t>Групе предмета (</w:t>
      </w:r>
      <w:r w:rsidR="00F870DE" w:rsidRPr="002F0FDE">
        <w:rPr>
          <w:rFonts w:ascii="Times New Roman" w:hAnsi="Times New Roman"/>
          <w:sz w:val="24"/>
          <w:szCs w:val="24"/>
          <w:lang w:val="sr-Cyrl-RS"/>
        </w:rPr>
        <w:t>виолине,</w:t>
      </w:r>
      <w:r w:rsidRPr="002F0FDE">
        <w:rPr>
          <w:rFonts w:ascii="Times New Roman" w:hAnsi="Times New Roman"/>
          <w:sz w:val="24"/>
          <w:szCs w:val="24"/>
          <w:lang w:val="sr-Cyrl-RS"/>
        </w:rPr>
        <w:t xml:space="preserve"> </w:t>
      </w:r>
      <w:r w:rsidR="00F870DE" w:rsidRPr="002F0FDE">
        <w:rPr>
          <w:rFonts w:ascii="Times New Roman" w:hAnsi="Times New Roman"/>
          <w:sz w:val="24"/>
          <w:szCs w:val="24"/>
          <w:lang w:val="sr-Cyrl-RS"/>
        </w:rPr>
        <w:t xml:space="preserve">гитаре, </w:t>
      </w:r>
      <w:r w:rsidR="00700520" w:rsidRPr="002F0FDE">
        <w:rPr>
          <w:rFonts w:ascii="Times New Roman" w:hAnsi="Times New Roman"/>
          <w:sz w:val="24"/>
          <w:szCs w:val="24"/>
          <w:lang w:val="sr-Cyrl-RS"/>
        </w:rPr>
        <w:t>хармонике</w:t>
      </w:r>
      <w:r w:rsidR="00F870DE" w:rsidRPr="002F0FDE">
        <w:rPr>
          <w:rFonts w:ascii="Times New Roman" w:hAnsi="Times New Roman"/>
          <w:sz w:val="24"/>
          <w:szCs w:val="24"/>
          <w:lang w:val="sr-Cyrl-RS"/>
        </w:rPr>
        <w:t xml:space="preserve"> </w:t>
      </w:r>
      <w:r w:rsidRPr="002F0FDE">
        <w:rPr>
          <w:rFonts w:ascii="Times New Roman" w:hAnsi="Times New Roman"/>
          <w:sz w:val="24"/>
          <w:szCs w:val="24"/>
          <w:lang w:val="sr-Cyrl-RS"/>
        </w:rPr>
        <w:t>и трубе</w:t>
      </w:r>
      <w:r w:rsidR="00700520" w:rsidRPr="002F0FDE">
        <w:rPr>
          <w:rFonts w:ascii="Times New Roman" w:hAnsi="Times New Roman"/>
          <w:sz w:val="24"/>
          <w:szCs w:val="24"/>
          <w:lang w:val="sr-Cyrl-RS"/>
        </w:rPr>
        <w:t>)</w:t>
      </w:r>
    </w:p>
    <w:p w14:paraId="5642BC4C" w14:textId="77777777" w:rsidR="009273AC" w:rsidRPr="002F0FDE" w:rsidRDefault="00E07D07" w:rsidP="009273AC">
      <w:pPr>
        <w:pStyle w:val="BodyText"/>
        <w:numPr>
          <w:ilvl w:val="0"/>
          <w:numId w:val="3"/>
        </w:numPr>
        <w:tabs>
          <w:tab w:val="clear" w:pos="720"/>
          <w:tab w:val="num" w:pos="0"/>
        </w:tabs>
        <w:spacing w:line="300" w:lineRule="atLeast"/>
        <w:rPr>
          <w:rFonts w:ascii="Times New Roman" w:hAnsi="Times New Roman"/>
          <w:sz w:val="24"/>
          <w:szCs w:val="24"/>
          <w:lang w:val="de-DE"/>
        </w:rPr>
      </w:pPr>
      <w:r w:rsidRPr="002F0FDE">
        <w:rPr>
          <w:rFonts w:ascii="Times New Roman" w:hAnsi="Times New Roman"/>
          <w:sz w:val="24"/>
          <w:szCs w:val="24"/>
          <w:lang w:val="sr-Cyrl-RS"/>
        </w:rPr>
        <w:t>Теоретск</w:t>
      </w:r>
      <w:r w:rsidR="00F870DE" w:rsidRPr="002F0FDE">
        <w:rPr>
          <w:rFonts w:ascii="Times New Roman" w:hAnsi="Times New Roman"/>
          <w:sz w:val="24"/>
          <w:szCs w:val="24"/>
          <w:lang w:val="sr-Cyrl-RS"/>
        </w:rPr>
        <w:t>их предмета</w:t>
      </w:r>
    </w:p>
    <w:p w14:paraId="593EA432" w14:textId="77777777" w:rsidR="009273AC" w:rsidRPr="002F0FDE" w:rsidRDefault="009273AC" w:rsidP="00F106B2">
      <w:pPr>
        <w:pStyle w:val="BodyText"/>
        <w:spacing w:line="300" w:lineRule="atLeast"/>
        <w:ind w:left="360"/>
        <w:rPr>
          <w:rFonts w:ascii="Times New Roman" w:hAnsi="Times New Roman"/>
          <w:sz w:val="24"/>
          <w:szCs w:val="24"/>
          <w:lang w:val="de-DE"/>
        </w:rPr>
      </w:pPr>
      <w:r w:rsidRPr="002F0FDE">
        <w:rPr>
          <w:rFonts w:ascii="Times New Roman" w:hAnsi="Times New Roman"/>
          <w:sz w:val="24"/>
          <w:szCs w:val="24"/>
          <w:lang w:val="de-DE"/>
        </w:rPr>
        <w:t xml:space="preserve">     Већа раде на седницама које заказује и њима руководи секретар већа.</w:t>
      </w:r>
    </w:p>
    <w:p w14:paraId="532E0447" w14:textId="77777777" w:rsidR="009273AC" w:rsidRPr="000D4915" w:rsidRDefault="009273AC" w:rsidP="009273AC">
      <w:pPr>
        <w:jc w:val="center"/>
        <w:rPr>
          <w:b/>
          <w:color w:val="FF0000"/>
          <w:lang w:val="sr-Cyrl-CS"/>
        </w:rPr>
      </w:pPr>
    </w:p>
    <w:p w14:paraId="27670A23" w14:textId="77777777" w:rsidR="000C6DDB" w:rsidRPr="000D4915" w:rsidRDefault="000C6DDB" w:rsidP="009273AC">
      <w:pPr>
        <w:jc w:val="center"/>
        <w:rPr>
          <w:b/>
          <w:color w:val="FF0000"/>
          <w:lang w:val="sr-Cyrl-CS"/>
        </w:rPr>
      </w:pPr>
    </w:p>
    <w:p w14:paraId="36FC9B3C" w14:textId="77777777" w:rsidR="009273AC" w:rsidRPr="002F0FDE" w:rsidRDefault="009273AC" w:rsidP="009273AC">
      <w:pPr>
        <w:jc w:val="center"/>
        <w:rPr>
          <w:b/>
          <w:lang w:val="sr-Cyrl-RS"/>
        </w:rPr>
      </w:pPr>
      <w:r w:rsidRPr="002F0FDE">
        <w:rPr>
          <w:b/>
        </w:rPr>
        <w:t>РУКОВОДИОЦИ</w:t>
      </w:r>
      <w:r w:rsidRPr="002F0FDE">
        <w:rPr>
          <w:b/>
          <w:lang w:val="de-DE"/>
        </w:rPr>
        <w:t xml:space="preserve">  СТРУЧНИХ ВЕЋА </w:t>
      </w:r>
    </w:p>
    <w:p w14:paraId="13DC2152" w14:textId="77777777" w:rsidR="0011392B" w:rsidRPr="002F0FDE" w:rsidRDefault="0011392B" w:rsidP="0011392B">
      <w:pPr>
        <w:jc w:val="both"/>
        <w:rPr>
          <w:b/>
          <w:lang w:val="sr-Cyrl-RS"/>
        </w:rPr>
      </w:pPr>
    </w:p>
    <w:p w14:paraId="7EF6F611" w14:textId="3018BAF4" w:rsidR="0011392B" w:rsidRPr="002F0FDE" w:rsidRDefault="00676CC0" w:rsidP="00B467D0">
      <w:pPr>
        <w:numPr>
          <w:ilvl w:val="0"/>
          <w:numId w:val="10"/>
        </w:numPr>
        <w:suppressAutoHyphens w:val="0"/>
        <w:jc w:val="both"/>
        <w:rPr>
          <w:lang w:val="sr-Cyrl-RS"/>
        </w:rPr>
      </w:pPr>
      <w:r w:rsidRPr="002F0FDE">
        <w:rPr>
          <w:lang w:val="sr-Cyrl-RS"/>
        </w:rPr>
        <w:t>Данијела Бирић</w:t>
      </w:r>
      <w:r w:rsidR="0011392B" w:rsidRPr="002F0FDE">
        <w:rPr>
          <w:lang w:val="sr-Cyrl-RS"/>
        </w:rPr>
        <w:t xml:space="preserve"> </w:t>
      </w:r>
      <w:r w:rsidRPr="002F0FDE">
        <w:rPr>
          <w:lang w:val="sr-Cyrl-RS"/>
        </w:rPr>
        <w:t>-</w:t>
      </w:r>
      <w:r w:rsidR="0011392B" w:rsidRPr="002F0FDE">
        <w:rPr>
          <w:lang w:val="sr-Cyrl-RS"/>
        </w:rPr>
        <w:t xml:space="preserve"> председник стручног већа клавирског одсека</w:t>
      </w:r>
    </w:p>
    <w:p w14:paraId="7A6CE691" w14:textId="563F8216" w:rsidR="00676CC0" w:rsidRPr="002F0FDE" w:rsidRDefault="002F0FDE" w:rsidP="00676CC0">
      <w:pPr>
        <w:numPr>
          <w:ilvl w:val="0"/>
          <w:numId w:val="10"/>
        </w:numPr>
        <w:suppressAutoHyphens w:val="0"/>
        <w:jc w:val="both"/>
        <w:rPr>
          <w:lang w:val="sr-Cyrl-RS"/>
        </w:rPr>
      </w:pPr>
      <w:r>
        <w:rPr>
          <w:lang w:val="sr-Cyrl-RS"/>
        </w:rPr>
        <w:t>Предраг Тасић</w:t>
      </w:r>
      <w:r w:rsidR="00676CC0" w:rsidRPr="002F0FDE">
        <w:rPr>
          <w:lang w:val="sr-Cyrl-RS"/>
        </w:rPr>
        <w:t xml:space="preserve"> - председник стручног већа за групу предмета </w:t>
      </w:r>
    </w:p>
    <w:p w14:paraId="3ED63A7E" w14:textId="77777777" w:rsidR="00676CC0" w:rsidRPr="002F0FDE" w:rsidRDefault="00676CC0" w:rsidP="00676CC0">
      <w:pPr>
        <w:suppressAutoHyphens w:val="0"/>
        <w:ind w:left="1068"/>
        <w:jc w:val="both"/>
        <w:rPr>
          <w:lang w:val="sr-Cyrl-RS"/>
        </w:rPr>
      </w:pPr>
      <w:r w:rsidRPr="002F0FDE">
        <w:rPr>
          <w:lang w:val="sr-Cyrl-RS"/>
        </w:rPr>
        <w:t>( хармоника, труба, виолина и гитара )</w:t>
      </w:r>
    </w:p>
    <w:p w14:paraId="634ADB9E" w14:textId="09275FFF" w:rsidR="0011392B" w:rsidRPr="002F0FDE" w:rsidRDefault="00676CC0" w:rsidP="00676CC0">
      <w:pPr>
        <w:pStyle w:val="BodyText"/>
        <w:numPr>
          <w:ilvl w:val="0"/>
          <w:numId w:val="10"/>
        </w:numPr>
        <w:spacing w:after="0" w:line="300" w:lineRule="atLeast"/>
        <w:rPr>
          <w:rFonts w:ascii="Times New Roman" w:hAnsi="Times New Roman"/>
          <w:sz w:val="24"/>
          <w:szCs w:val="24"/>
          <w:lang w:val="sr-Cyrl-RS"/>
        </w:rPr>
      </w:pPr>
      <w:r w:rsidRPr="002F0FDE">
        <w:rPr>
          <w:rFonts w:ascii="Times New Roman" w:hAnsi="Times New Roman"/>
          <w:sz w:val="24"/>
          <w:szCs w:val="24"/>
          <w:lang w:val="sr-Cyrl-RS"/>
        </w:rPr>
        <w:t>Данијела Пражић</w:t>
      </w:r>
      <w:r w:rsidR="0011392B" w:rsidRPr="002F0FDE">
        <w:rPr>
          <w:rFonts w:ascii="Times New Roman" w:hAnsi="Times New Roman"/>
          <w:sz w:val="24"/>
          <w:szCs w:val="24"/>
          <w:lang w:val="sr-Cyrl-RS"/>
        </w:rPr>
        <w:t xml:space="preserve"> - председник стручног већа </w:t>
      </w:r>
      <w:r w:rsidR="00E07D07" w:rsidRPr="002F0FDE">
        <w:rPr>
          <w:rFonts w:ascii="Times New Roman" w:hAnsi="Times New Roman"/>
          <w:sz w:val="24"/>
          <w:szCs w:val="24"/>
          <w:lang w:val="sr-Cyrl-RS"/>
        </w:rPr>
        <w:t>теоретск</w:t>
      </w:r>
      <w:r w:rsidR="00F870DE" w:rsidRPr="002F0FDE">
        <w:rPr>
          <w:rFonts w:ascii="Times New Roman" w:hAnsi="Times New Roman"/>
          <w:sz w:val="24"/>
          <w:szCs w:val="24"/>
          <w:lang w:val="sr-Cyrl-RS"/>
        </w:rPr>
        <w:t>их предмета</w:t>
      </w:r>
    </w:p>
    <w:p w14:paraId="5A85B354" w14:textId="77777777" w:rsidR="007D0784" w:rsidRPr="000D4915" w:rsidRDefault="007D0784" w:rsidP="007D0784">
      <w:pPr>
        <w:rPr>
          <w:b/>
          <w:color w:val="FF0000"/>
          <w:lang w:val="sr-Cyrl-RS"/>
        </w:rPr>
      </w:pPr>
    </w:p>
    <w:p w14:paraId="563D939B" w14:textId="77777777" w:rsidR="007D0784" w:rsidRPr="000D4915" w:rsidRDefault="007D0784" w:rsidP="007D0784">
      <w:pPr>
        <w:rPr>
          <w:b/>
          <w:color w:val="FF0000"/>
          <w:lang w:val="sr-Cyrl-CS"/>
        </w:rPr>
      </w:pPr>
    </w:p>
    <w:p w14:paraId="135475FB" w14:textId="1D8DEAC1" w:rsidR="009273AC" w:rsidRPr="002F0FDE" w:rsidRDefault="00C06A57" w:rsidP="009273AC">
      <w:pPr>
        <w:jc w:val="center"/>
        <w:rPr>
          <w:b/>
          <w:lang w:val="sr-Cyrl-CS"/>
        </w:rPr>
      </w:pPr>
      <w:r w:rsidRPr="002F0FDE">
        <w:rPr>
          <w:b/>
          <w:lang w:val="sr-Cyrl-CS"/>
        </w:rPr>
        <w:t xml:space="preserve">ГОДИШЊИ </w:t>
      </w:r>
      <w:r w:rsidR="00EB3EDE" w:rsidRPr="002F0FDE">
        <w:rPr>
          <w:b/>
          <w:lang w:val="sr-Cyrl-CS"/>
        </w:rPr>
        <w:t>ПЛАНОВИ РАДА СТРУЧНИХ ВЕЋА</w:t>
      </w:r>
    </w:p>
    <w:p w14:paraId="2A3EDB67" w14:textId="77777777" w:rsidR="009273AC" w:rsidRPr="002F0FDE" w:rsidRDefault="009273AC" w:rsidP="009273AC">
      <w:pPr>
        <w:jc w:val="center"/>
        <w:rPr>
          <w:b/>
          <w:lang w:val="sr-Cyrl-CS"/>
        </w:rPr>
      </w:pPr>
    </w:p>
    <w:p w14:paraId="4873C141" w14:textId="77777777" w:rsidR="009273AC" w:rsidRPr="002F0FDE" w:rsidRDefault="009273AC" w:rsidP="009273AC">
      <w:pPr>
        <w:ind w:firstLine="720"/>
        <w:rPr>
          <w:lang w:val="sr-Cyrl-CS"/>
        </w:rPr>
      </w:pPr>
      <w:r w:rsidRPr="002F0FDE">
        <w:rPr>
          <w:lang w:val="sr-Cyrl-CS"/>
        </w:rPr>
        <w:t>У реализацији захтева за сталним стручним усавршавањем наставника, све је значајније место и улога стручних већа као носилаца тог усавршавања.</w:t>
      </w:r>
    </w:p>
    <w:p w14:paraId="1BC9B55B" w14:textId="77777777" w:rsidR="009273AC" w:rsidRPr="002F0FDE" w:rsidRDefault="009273AC" w:rsidP="009273AC">
      <w:pPr>
        <w:ind w:firstLine="360"/>
        <w:rPr>
          <w:lang w:val="sr-Cyrl-CS"/>
        </w:rPr>
      </w:pPr>
      <w:r w:rsidRPr="002F0FDE">
        <w:rPr>
          <w:lang w:val="sr-Cyrl-CS"/>
        </w:rPr>
        <w:t>Стручна већа ће се бавити питањима:</w:t>
      </w:r>
    </w:p>
    <w:p w14:paraId="243F1643" w14:textId="6858092E"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 xml:space="preserve">Анализа успеха </w:t>
      </w:r>
      <w:r w:rsidR="00C06A57" w:rsidRPr="002F0FDE">
        <w:rPr>
          <w:rFonts w:ascii="Times New Roman" w:hAnsi="Times New Roman" w:cs="Times New Roman"/>
          <w:sz w:val="24"/>
          <w:szCs w:val="24"/>
          <w:lang w:val="sr-Cyrl-CS"/>
        </w:rPr>
        <w:t>и д</w:t>
      </w:r>
      <w:r w:rsidR="000C580D" w:rsidRPr="002F0FDE">
        <w:rPr>
          <w:rFonts w:ascii="Times New Roman" w:hAnsi="Times New Roman" w:cs="Times New Roman"/>
          <w:sz w:val="24"/>
          <w:szCs w:val="24"/>
          <w:lang w:val="sr-Cyrl-CS"/>
        </w:rPr>
        <w:t>исциплине ученика и мере за њих</w:t>
      </w:r>
      <w:r w:rsidR="00C06A57" w:rsidRPr="002F0FDE">
        <w:rPr>
          <w:rFonts w:ascii="Times New Roman" w:hAnsi="Times New Roman" w:cs="Times New Roman"/>
          <w:sz w:val="24"/>
          <w:szCs w:val="24"/>
          <w:lang w:val="sr-Cyrl-CS"/>
        </w:rPr>
        <w:t>о</w:t>
      </w:r>
      <w:r w:rsidRPr="002F0FDE">
        <w:rPr>
          <w:rFonts w:ascii="Times New Roman" w:hAnsi="Times New Roman" w:cs="Times New Roman"/>
          <w:sz w:val="24"/>
          <w:szCs w:val="24"/>
          <w:lang w:val="sr-Cyrl-CS"/>
        </w:rPr>
        <w:t xml:space="preserve"> побољшање</w:t>
      </w:r>
    </w:p>
    <w:p w14:paraId="2345D6A4" w14:textId="0013E7D0"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 xml:space="preserve">Идентификација </w:t>
      </w:r>
      <w:r w:rsidR="00C06A57" w:rsidRPr="002F0FDE">
        <w:rPr>
          <w:rFonts w:ascii="Times New Roman" w:hAnsi="Times New Roman" w:cs="Times New Roman"/>
          <w:sz w:val="24"/>
          <w:szCs w:val="24"/>
          <w:lang w:val="sr-Cyrl-CS"/>
        </w:rPr>
        <w:t>ученика који слабије напредују</w:t>
      </w:r>
      <w:r w:rsidRPr="002F0FDE">
        <w:rPr>
          <w:rFonts w:ascii="Times New Roman" w:hAnsi="Times New Roman" w:cs="Times New Roman"/>
          <w:sz w:val="24"/>
          <w:szCs w:val="24"/>
          <w:lang w:val="sr-Cyrl-CS"/>
        </w:rPr>
        <w:t xml:space="preserve"> </w:t>
      </w:r>
    </w:p>
    <w:p w14:paraId="4948244C" w14:textId="590E65CB"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Идентификација препрека, потреба</w:t>
      </w:r>
      <w:r w:rsidR="00C06A57" w:rsidRPr="002F0FDE">
        <w:rPr>
          <w:rFonts w:ascii="Times New Roman" w:hAnsi="Times New Roman" w:cs="Times New Roman"/>
          <w:sz w:val="24"/>
          <w:szCs w:val="24"/>
          <w:lang w:val="sr-Cyrl-CS"/>
        </w:rPr>
        <w:t xml:space="preserve"> у реализацији наставе</w:t>
      </w:r>
    </w:p>
    <w:p w14:paraId="6FA565D4" w14:textId="3D16644E"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Учешће у тимовима</w:t>
      </w:r>
      <w:r w:rsidR="00C06A57" w:rsidRPr="002F0FDE">
        <w:rPr>
          <w:rFonts w:ascii="Times New Roman" w:hAnsi="Times New Roman" w:cs="Times New Roman"/>
          <w:sz w:val="24"/>
          <w:szCs w:val="24"/>
          <w:lang w:val="sr-Cyrl-CS"/>
        </w:rPr>
        <w:t xml:space="preserve"> за додатну подршку ученицима (ИОП)</w:t>
      </w:r>
    </w:p>
    <w:p w14:paraId="37405746"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Утврђивање списка потребних вештина због планирања семинара</w:t>
      </w:r>
    </w:p>
    <w:p w14:paraId="3A60E994"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Идентификовање потенцијалних помагача ван установе</w:t>
      </w:r>
    </w:p>
    <w:p w14:paraId="32EDA1BE" w14:textId="49BB0F4D"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 xml:space="preserve">Реализација задатака из </w:t>
      </w:r>
      <w:r w:rsidR="00C06A57" w:rsidRPr="002F0FDE">
        <w:rPr>
          <w:rFonts w:ascii="Times New Roman" w:hAnsi="Times New Roman" w:cs="Times New Roman"/>
          <w:sz w:val="24"/>
          <w:szCs w:val="24"/>
          <w:lang w:val="sr-Cyrl-CS"/>
        </w:rPr>
        <w:t>ГПРШ, ШП и РПШ</w:t>
      </w:r>
    </w:p>
    <w:p w14:paraId="6162BABB"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Утврђивање програма рада и праћење реализације иновација у образовно-васпитном раду</w:t>
      </w:r>
    </w:p>
    <w:p w14:paraId="23A2876E"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Предузимање мера за стручно усавршавање наставника</w:t>
      </w:r>
    </w:p>
    <w:p w14:paraId="2D32453A"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Држање теоретских и практичних угледних предавања</w:t>
      </w:r>
    </w:p>
    <w:p w14:paraId="7C9699BC" w14:textId="77777777" w:rsidR="009273AC" w:rsidRPr="002F0FDE" w:rsidRDefault="009273AC" w:rsidP="00B467D0">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Праћење стручне литературе и давање предлога за стручну литературу наставника и израду часописа</w:t>
      </w:r>
    </w:p>
    <w:p w14:paraId="67B25B1C" w14:textId="65F5A2E1" w:rsidR="00197E63" w:rsidRPr="002F0FDE" w:rsidRDefault="009273AC" w:rsidP="00731323">
      <w:pPr>
        <w:pStyle w:val="ListParagraph"/>
        <w:numPr>
          <w:ilvl w:val="0"/>
          <w:numId w:val="7"/>
        </w:numPr>
        <w:rPr>
          <w:rFonts w:ascii="Times New Roman" w:hAnsi="Times New Roman" w:cs="Times New Roman"/>
          <w:sz w:val="24"/>
          <w:szCs w:val="24"/>
          <w:lang w:val="sr-Cyrl-CS"/>
        </w:rPr>
      </w:pPr>
      <w:r w:rsidRPr="002F0FDE">
        <w:rPr>
          <w:rFonts w:ascii="Times New Roman" w:hAnsi="Times New Roman" w:cs="Times New Roman"/>
          <w:sz w:val="24"/>
          <w:szCs w:val="24"/>
          <w:lang w:val="sr-Cyrl-CS"/>
        </w:rPr>
        <w:t xml:space="preserve">Давање предлога за набавку </w:t>
      </w:r>
      <w:r w:rsidR="002F0FDE" w:rsidRPr="002F0FDE">
        <w:rPr>
          <w:rFonts w:ascii="Times New Roman" w:hAnsi="Times New Roman" w:cs="Times New Roman"/>
          <w:sz w:val="24"/>
          <w:szCs w:val="24"/>
          <w:lang w:val="sr-Cyrl-CS"/>
        </w:rPr>
        <w:t>литературе</w:t>
      </w:r>
      <w:r w:rsidRPr="002F0FDE">
        <w:rPr>
          <w:rFonts w:ascii="Times New Roman" w:hAnsi="Times New Roman" w:cs="Times New Roman"/>
          <w:sz w:val="24"/>
          <w:szCs w:val="24"/>
          <w:lang w:val="sr-Cyrl-CS"/>
        </w:rPr>
        <w:t xml:space="preserve"> и наставних средстава</w:t>
      </w:r>
    </w:p>
    <w:p w14:paraId="405E23B4" w14:textId="77777777" w:rsidR="00465362" w:rsidRPr="000D4915" w:rsidRDefault="00465362" w:rsidP="00666528">
      <w:pPr>
        <w:jc w:val="center"/>
        <w:rPr>
          <w:color w:val="FF0000"/>
          <w:lang w:val="sr-Cyrl-RS"/>
        </w:rPr>
      </w:pPr>
    </w:p>
    <w:p w14:paraId="60DAFE1A" w14:textId="77777777" w:rsidR="00731323" w:rsidRPr="000D4915" w:rsidRDefault="00731323" w:rsidP="00666528">
      <w:pPr>
        <w:jc w:val="center"/>
        <w:rPr>
          <w:color w:val="FF0000"/>
          <w:lang w:val="sr-Cyrl-RS"/>
        </w:rPr>
      </w:pPr>
    </w:p>
    <w:p w14:paraId="4C53274D" w14:textId="77777777" w:rsidR="00731323" w:rsidRPr="000D4915" w:rsidRDefault="00731323" w:rsidP="00666528">
      <w:pPr>
        <w:jc w:val="center"/>
        <w:rPr>
          <w:color w:val="FF0000"/>
          <w:lang w:val="sr-Cyrl-RS"/>
        </w:rPr>
      </w:pPr>
    </w:p>
    <w:p w14:paraId="2D17987B" w14:textId="77777777" w:rsidR="00731323" w:rsidRPr="000D4915" w:rsidRDefault="00731323" w:rsidP="00666528">
      <w:pPr>
        <w:jc w:val="center"/>
        <w:rPr>
          <w:color w:val="FF0000"/>
          <w:lang w:val="sr-Cyrl-RS"/>
        </w:rPr>
      </w:pPr>
    </w:p>
    <w:p w14:paraId="7D41628C" w14:textId="77777777" w:rsidR="00731323" w:rsidRPr="000D4915" w:rsidRDefault="00731323" w:rsidP="00666528">
      <w:pPr>
        <w:jc w:val="center"/>
        <w:rPr>
          <w:color w:val="FF0000"/>
          <w:lang w:val="sr-Cyrl-RS"/>
        </w:rPr>
      </w:pPr>
    </w:p>
    <w:p w14:paraId="506E9A15" w14:textId="77777777" w:rsidR="00731323" w:rsidRPr="000D4915" w:rsidRDefault="00731323" w:rsidP="00666528">
      <w:pPr>
        <w:jc w:val="center"/>
        <w:rPr>
          <w:color w:val="FF0000"/>
          <w:lang w:val="sr-Cyrl-RS"/>
        </w:rPr>
      </w:pPr>
    </w:p>
    <w:p w14:paraId="3E19EFF8" w14:textId="77777777" w:rsidR="00731323" w:rsidRPr="000D4915" w:rsidRDefault="00731323" w:rsidP="00666528">
      <w:pPr>
        <w:jc w:val="center"/>
        <w:rPr>
          <w:color w:val="FF0000"/>
          <w:lang w:val="sr-Cyrl-RS"/>
        </w:rPr>
      </w:pPr>
    </w:p>
    <w:p w14:paraId="768C84C2" w14:textId="4AFB73FA" w:rsidR="00666528" w:rsidRPr="00772CEC" w:rsidRDefault="00C06A57" w:rsidP="00666528">
      <w:pPr>
        <w:jc w:val="center"/>
        <w:rPr>
          <w:b/>
          <w:lang w:val="sr-Cyrl-RS"/>
        </w:rPr>
      </w:pPr>
      <w:r w:rsidRPr="00772CEC">
        <w:rPr>
          <w:b/>
          <w:lang w:val="sr-Cyrl-RS"/>
        </w:rPr>
        <w:t xml:space="preserve">ГОДИШЊИ </w:t>
      </w:r>
      <w:r w:rsidR="007023DB" w:rsidRPr="00772CEC">
        <w:rPr>
          <w:b/>
        </w:rPr>
        <w:t>ПЛАН СТРУЧН</w:t>
      </w:r>
      <w:r w:rsidR="007023DB" w:rsidRPr="00772CEC">
        <w:rPr>
          <w:b/>
          <w:lang w:val="sr-Cyrl-RS"/>
        </w:rPr>
        <w:t>ОГ</w:t>
      </w:r>
      <w:r w:rsidR="007023DB" w:rsidRPr="00772CEC">
        <w:rPr>
          <w:b/>
        </w:rPr>
        <w:t xml:space="preserve"> ВЕЋА </w:t>
      </w:r>
      <w:r w:rsidR="007023DB" w:rsidRPr="00772CEC">
        <w:rPr>
          <w:b/>
          <w:lang w:val="sr-Cyrl-RS"/>
        </w:rPr>
        <w:t>КЛАВИРКОГ ОДСЕКА</w:t>
      </w:r>
    </w:p>
    <w:p w14:paraId="07CDF48D" w14:textId="77777777" w:rsidR="00666528" w:rsidRPr="00772CEC" w:rsidRDefault="00666528" w:rsidP="00666528">
      <w:pPr>
        <w:jc w:val="center"/>
        <w:rPr>
          <w:b/>
          <w:lang w:val="sr-Cyrl-RS"/>
        </w:rPr>
      </w:pPr>
    </w:p>
    <w:p w14:paraId="032B7242" w14:textId="77777777" w:rsidR="00FD7578" w:rsidRPr="00772CEC" w:rsidRDefault="00FD7578" w:rsidP="00FD7578">
      <w:pPr>
        <w:jc w:val="both"/>
        <w:rPr>
          <w:lang w:val="sr-Cyrl-RS"/>
        </w:rPr>
      </w:pPr>
    </w:p>
    <w:tbl>
      <w:tblPr>
        <w:tblStyle w:val="TableGrid"/>
        <w:tblW w:w="0" w:type="auto"/>
        <w:tblLook w:val="04A0" w:firstRow="1" w:lastRow="0" w:firstColumn="1" w:lastColumn="0" w:noHBand="0" w:noVBand="1"/>
      </w:tblPr>
      <w:tblGrid>
        <w:gridCol w:w="1998"/>
        <w:gridCol w:w="5040"/>
        <w:gridCol w:w="2392"/>
      </w:tblGrid>
      <w:tr w:rsidR="000D4915" w:rsidRPr="00772CEC" w14:paraId="35ABFC79" w14:textId="77777777" w:rsidTr="003A70E8">
        <w:tc>
          <w:tcPr>
            <w:tcW w:w="1998" w:type="dxa"/>
            <w:shd w:val="clear" w:color="auto" w:fill="auto"/>
          </w:tcPr>
          <w:p w14:paraId="34CB07D2" w14:textId="5CE39F4E" w:rsidR="00F870DE" w:rsidRPr="00772CEC" w:rsidRDefault="00022D15" w:rsidP="00465362">
            <w:pPr>
              <w:suppressAutoHyphens w:val="0"/>
              <w:jc w:val="center"/>
              <w:rPr>
                <w:b/>
                <w:i/>
                <w:lang w:val="sr-Cyrl-RS" w:eastAsia="en-US"/>
              </w:rPr>
            </w:pPr>
            <w:r w:rsidRPr="00772CEC">
              <w:rPr>
                <w:b/>
                <w:i/>
                <w:lang w:val="sr-Cyrl-RS" w:eastAsia="en-US"/>
              </w:rPr>
              <w:t>Време реализације</w:t>
            </w:r>
          </w:p>
        </w:tc>
        <w:tc>
          <w:tcPr>
            <w:tcW w:w="5040" w:type="dxa"/>
            <w:shd w:val="clear" w:color="auto" w:fill="auto"/>
            <w:vAlign w:val="center"/>
          </w:tcPr>
          <w:p w14:paraId="6BF7E5D2" w14:textId="23A2F3C8" w:rsidR="00F870DE" w:rsidRPr="00772CEC" w:rsidRDefault="00022D15" w:rsidP="00181DDE">
            <w:pPr>
              <w:suppressAutoHyphens w:val="0"/>
              <w:jc w:val="center"/>
              <w:rPr>
                <w:b/>
                <w:i/>
                <w:lang w:val="sr-Cyrl-RS" w:eastAsia="en-US"/>
              </w:rPr>
            </w:pPr>
            <w:r w:rsidRPr="00772CEC">
              <w:rPr>
                <w:b/>
                <w:i/>
                <w:lang w:val="sr-Cyrl-RS" w:eastAsia="en-US"/>
              </w:rPr>
              <w:t>Садржај/активности</w:t>
            </w:r>
          </w:p>
        </w:tc>
        <w:tc>
          <w:tcPr>
            <w:tcW w:w="2392" w:type="dxa"/>
            <w:shd w:val="clear" w:color="auto" w:fill="auto"/>
          </w:tcPr>
          <w:p w14:paraId="203894AA" w14:textId="49071D09" w:rsidR="00F870DE" w:rsidRPr="00772CEC" w:rsidRDefault="00022D15" w:rsidP="00181DDE">
            <w:pPr>
              <w:suppressAutoHyphens w:val="0"/>
              <w:jc w:val="center"/>
              <w:rPr>
                <w:b/>
                <w:i/>
                <w:lang w:val="sr-Cyrl-RS" w:eastAsia="en-US"/>
              </w:rPr>
            </w:pPr>
            <w:r w:rsidRPr="00772CEC">
              <w:rPr>
                <w:b/>
                <w:i/>
                <w:lang w:val="sr-Cyrl-RS" w:eastAsia="en-US"/>
              </w:rPr>
              <w:t>Носиоци активности</w:t>
            </w:r>
          </w:p>
        </w:tc>
      </w:tr>
      <w:tr w:rsidR="000D4915" w:rsidRPr="00772CEC" w14:paraId="73A3979A" w14:textId="77777777" w:rsidTr="003A70E8">
        <w:trPr>
          <w:trHeight w:val="3181"/>
        </w:trPr>
        <w:tc>
          <w:tcPr>
            <w:tcW w:w="1998" w:type="dxa"/>
            <w:vAlign w:val="center"/>
          </w:tcPr>
          <w:p w14:paraId="22018912" w14:textId="77777777" w:rsidR="00F870DE" w:rsidRPr="00772CEC" w:rsidRDefault="00F870DE" w:rsidP="00465362">
            <w:pPr>
              <w:suppressAutoHyphens w:val="0"/>
              <w:jc w:val="center"/>
              <w:rPr>
                <w:lang w:val="en-US" w:eastAsia="en-US"/>
              </w:rPr>
            </w:pPr>
            <w:r w:rsidRPr="00772CEC">
              <w:rPr>
                <w:lang w:val="en-US" w:eastAsia="en-US"/>
              </w:rPr>
              <w:t>АВГУСТ</w:t>
            </w:r>
          </w:p>
        </w:tc>
        <w:tc>
          <w:tcPr>
            <w:tcW w:w="5040" w:type="dxa"/>
          </w:tcPr>
          <w:p w14:paraId="4A2AD030" w14:textId="68935148" w:rsidR="00F870DE" w:rsidRPr="00772CEC" w:rsidRDefault="00F870DE" w:rsidP="00F870DE">
            <w:pPr>
              <w:suppressAutoHyphens w:val="0"/>
              <w:rPr>
                <w:rFonts w:eastAsia="Calibri"/>
                <w:lang w:val="en-US" w:eastAsia="en-US"/>
              </w:rPr>
            </w:pPr>
            <w:r w:rsidRPr="00772CEC">
              <w:rPr>
                <w:rFonts w:eastAsia="Calibri"/>
                <w:lang w:val="en-US" w:eastAsia="en-US"/>
              </w:rPr>
              <w:t>-</w:t>
            </w:r>
            <w:proofErr w:type="spellStart"/>
            <w:r w:rsidRPr="00772CEC">
              <w:rPr>
                <w:rFonts w:eastAsia="Calibri"/>
                <w:lang w:val="en-US" w:eastAsia="en-US"/>
              </w:rPr>
              <w:t>Усвајање</w:t>
            </w:r>
            <w:proofErr w:type="spellEnd"/>
            <w:r w:rsidRPr="00772CEC">
              <w:rPr>
                <w:rFonts w:eastAsia="Calibri"/>
                <w:lang w:val="en-US" w:eastAsia="en-US"/>
              </w:rPr>
              <w:t xml:space="preserve"> </w:t>
            </w:r>
            <w:proofErr w:type="spellStart"/>
            <w:r w:rsidRPr="00772CEC">
              <w:rPr>
                <w:rFonts w:eastAsia="Calibri"/>
                <w:lang w:val="en-US" w:eastAsia="en-US"/>
              </w:rPr>
              <w:t>Годишњег</w:t>
            </w:r>
            <w:proofErr w:type="spellEnd"/>
            <w:r w:rsidRPr="00772CEC">
              <w:rPr>
                <w:rFonts w:eastAsia="Calibri"/>
                <w:lang w:val="en-US" w:eastAsia="en-US"/>
              </w:rPr>
              <w:t xml:space="preserve"> </w:t>
            </w:r>
            <w:proofErr w:type="spellStart"/>
            <w:r w:rsidRPr="00772CEC">
              <w:rPr>
                <w:rFonts w:eastAsia="Calibri"/>
                <w:lang w:val="en-US" w:eastAsia="en-US"/>
              </w:rPr>
              <w:t>плана</w:t>
            </w:r>
            <w:proofErr w:type="spellEnd"/>
            <w:r w:rsidRPr="00772CEC">
              <w:rPr>
                <w:rFonts w:eastAsia="Calibri"/>
                <w:lang w:val="en-US" w:eastAsia="en-US"/>
              </w:rPr>
              <w:t xml:space="preserve"> </w:t>
            </w:r>
            <w:proofErr w:type="spellStart"/>
            <w:r w:rsidRPr="00772CEC">
              <w:rPr>
                <w:rFonts w:eastAsia="Calibri"/>
                <w:lang w:val="en-US" w:eastAsia="en-US"/>
              </w:rPr>
              <w:t>рада</w:t>
            </w:r>
            <w:proofErr w:type="spellEnd"/>
            <w:r w:rsidRPr="00772CEC">
              <w:rPr>
                <w:rFonts w:eastAsia="Calibri"/>
                <w:lang w:val="en-US" w:eastAsia="en-US"/>
              </w:rPr>
              <w:t xml:space="preserve"> </w:t>
            </w:r>
            <w:proofErr w:type="spellStart"/>
            <w:r w:rsidRPr="00772CEC">
              <w:rPr>
                <w:rFonts w:eastAsia="Calibri"/>
                <w:lang w:val="en-US" w:eastAsia="en-US"/>
              </w:rPr>
              <w:t>Стручног</w:t>
            </w:r>
            <w:proofErr w:type="spellEnd"/>
            <w:r w:rsidRPr="00772CEC">
              <w:rPr>
                <w:rFonts w:eastAsia="Calibri"/>
                <w:lang w:val="en-US" w:eastAsia="en-US"/>
              </w:rPr>
              <w:t xml:space="preserve"> </w:t>
            </w:r>
            <w:proofErr w:type="spellStart"/>
            <w:r w:rsidRPr="00772CEC">
              <w:rPr>
                <w:rFonts w:eastAsia="Calibri"/>
                <w:lang w:val="en-US" w:eastAsia="en-US"/>
              </w:rPr>
              <w:t>већа</w:t>
            </w:r>
            <w:proofErr w:type="spellEnd"/>
            <w:r w:rsidRPr="00772CEC">
              <w:rPr>
                <w:rFonts w:eastAsia="Calibri"/>
                <w:lang w:val="en-US" w:eastAsia="en-US"/>
              </w:rPr>
              <w:t xml:space="preserve"> </w:t>
            </w:r>
          </w:p>
          <w:p w14:paraId="67819608" w14:textId="77777777" w:rsidR="00F870DE" w:rsidRPr="00772CEC" w:rsidRDefault="00F870DE" w:rsidP="00F870DE">
            <w:pPr>
              <w:suppressAutoHyphens w:val="0"/>
              <w:rPr>
                <w:rFonts w:eastAsia="Calibri"/>
                <w:lang w:val="en-US" w:eastAsia="en-US"/>
              </w:rPr>
            </w:pPr>
            <w:r w:rsidRPr="00772CEC">
              <w:rPr>
                <w:rFonts w:eastAsia="Calibri"/>
                <w:lang w:val="en-US" w:eastAsia="en-US"/>
              </w:rPr>
              <w:t>-</w:t>
            </w:r>
            <w:proofErr w:type="spellStart"/>
            <w:r w:rsidRPr="00772CEC">
              <w:rPr>
                <w:rFonts w:eastAsia="Calibri"/>
                <w:lang w:val="en-US" w:eastAsia="en-US"/>
              </w:rPr>
              <w:t>Израда</w:t>
            </w:r>
            <w:proofErr w:type="spellEnd"/>
            <w:r w:rsidRPr="00772CEC">
              <w:rPr>
                <w:rFonts w:eastAsia="Calibri"/>
                <w:lang w:val="en-US" w:eastAsia="en-US"/>
              </w:rPr>
              <w:t xml:space="preserve"> и </w:t>
            </w:r>
            <w:proofErr w:type="spellStart"/>
            <w:r w:rsidRPr="00772CEC">
              <w:rPr>
                <w:rFonts w:eastAsia="Calibri"/>
                <w:lang w:val="en-US" w:eastAsia="en-US"/>
              </w:rPr>
              <w:t>усвајање</w:t>
            </w:r>
            <w:proofErr w:type="spellEnd"/>
            <w:r w:rsidRPr="00772CEC">
              <w:rPr>
                <w:rFonts w:eastAsia="Calibri"/>
                <w:lang w:val="en-US" w:eastAsia="en-US"/>
              </w:rPr>
              <w:t xml:space="preserve"> </w:t>
            </w:r>
            <w:proofErr w:type="spellStart"/>
            <w:r w:rsidRPr="00772CEC">
              <w:rPr>
                <w:rFonts w:eastAsia="Calibri"/>
                <w:lang w:val="en-US" w:eastAsia="en-US"/>
              </w:rPr>
              <w:t>глобалног</w:t>
            </w:r>
            <w:proofErr w:type="spellEnd"/>
            <w:r w:rsidRPr="00772CEC">
              <w:rPr>
                <w:rFonts w:eastAsia="Calibri"/>
                <w:lang w:val="en-US" w:eastAsia="en-US"/>
              </w:rPr>
              <w:t xml:space="preserve"> </w:t>
            </w:r>
            <w:proofErr w:type="spellStart"/>
            <w:r w:rsidRPr="00772CEC">
              <w:rPr>
                <w:rFonts w:eastAsia="Calibri"/>
                <w:lang w:val="en-US" w:eastAsia="en-US"/>
              </w:rPr>
              <w:t>плана</w:t>
            </w:r>
            <w:proofErr w:type="spellEnd"/>
            <w:r w:rsidRPr="00772CEC">
              <w:rPr>
                <w:rFonts w:eastAsia="Calibri"/>
                <w:lang w:val="en-US" w:eastAsia="en-US"/>
              </w:rPr>
              <w:t xml:space="preserve"> </w:t>
            </w:r>
            <w:proofErr w:type="spellStart"/>
            <w:r w:rsidRPr="00772CEC">
              <w:rPr>
                <w:rFonts w:eastAsia="Calibri"/>
                <w:lang w:val="en-US" w:eastAsia="en-US"/>
              </w:rPr>
              <w:t>рада</w:t>
            </w:r>
            <w:proofErr w:type="spellEnd"/>
          </w:p>
          <w:p w14:paraId="71658D84" w14:textId="77777777" w:rsidR="00F870DE" w:rsidRPr="00772CEC" w:rsidRDefault="00F870DE" w:rsidP="00F870DE">
            <w:pPr>
              <w:suppressAutoHyphens w:val="0"/>
              <w:rPr>
                <w:rFonts w:eastAsia="Calibri"/>
                <w:lang w:val="en-US" w:eastAsia="en-US"/>
              </w:rPr>
            </w:pPr>
            <w:r w:rsidRPr="00772CEC">
              <w:rPr>
                <w:rFonts w:eastAsia="Calibri"/>
                <w:lang w:val="en-US" w:eastAsia="en-US"/>
              </w:rPr>
              <w:t>-</w:t>
            </w:r>
            <w:proofErr w:type="spellStart"/>
            <w:r w:rsidRPr="00772CEC">
              <w:rPr>
                <w:rFonts w:eastAsia="Calibri"/>
                <w:lang w:val="en-US" w:eastAsia="en-US"/>
              </w:rPr>
              <w:t>Усаглашавање</w:t>
            </w:r>
            <w:proofErr w:type="spellEnd"/>
            <w:r w:rsidRPr="00772CEC">
              <w:rPr>
                <w:rFonts w:eastAsia="Calibri"/>
                <w:lang w:val="en-US" w:eastAsia="en-US"/>
              </w:rPr>
              <w:t xml:space="preserve"> и </w:t>
            </w:r>
            <w:proofErr w:type="spellStart"/>
            <w:r w:rsidRPr="00772CEC">
              <w:rPr>
                <w:rFonts w:eastAsia="Calibri"/>
                <w:lang w:val="en-US" w:eastAsia="en-US"/>
              </w:rPr>
              <w:t>утврђивање</w:t>
            </w:r>
            <w:proofErr w:type="spellEnd"/>
            <w:r w:rsidRPr="00772CEC">
              <w:rPr>
                <w:rFonts w:eastAsia="Calibri"/>
                <w:lang w:val="en-US" w:eastAsia="en-US"/>
              </w:rPr>
              <w:t xml:space="preserve"> </w:t>
            </w:r>
            <w:proofErr w:type="spellStart"/>
            <w:r w:rsidRPr="00772CEC">
              <w:rPr>
                <w:rFonts w:eastAsia="Calibri"/>
                <w:lang w:val="en-US" w:eastAsia="en-US"/>
              </w:rPr>
              <w:t>обавезног</w:t>
            </w:r>
            <w:proofErr w:type="spellEnd"/>
            <w:r w:rsidRPr="00772CEC">
              <w:rPr>
                <w:rFonts w:eastAsia="Calibri"/>
                <w:lang w:val="en-US" w:eastAsia="en-US"/>
              </w:rPr>
              <w:t xml:space="preserve"> </w:t>
            </w:r>
            <w:proofErr w:type="spellStart"/>
            <w:r w:rsidRPr="00772CEC">
              <w:rPr>
                <w:rFonts w:eastAsia="Calibri"/>
                <w:lang w:val="en-US" w:eastAsia="en-US"/>
              </w:rPr>
              <w:t>минимума</w:t>
            </w:r>
            <w:proofErr w:type="spellEnd"/>
            <w:r w:rsidRPr="00772CEC">
              <w:rPr>
                <w:rFonts w:eastAsia="Calibri"/>
                <w:lang w:val="en-US" w:eastAsia="en-US"/>
              </w:rPr>
              <w:t xml:space="preserve"> </w:t>
            </w:r>
            <w:proofErr w:type="spellStart"/>
            <w:r w:rsidRPr="00772CEC">
              <w:rPr>
                <w:rFonts w:eastAsia="Calibri"/>
                <w:lang w:val="en-US" w:eastAsia="en-US"/>
              </w:rPr>
              <w:t>наставног</w:t>
            </w:r>
            <w:proofErr w:type="spellEnd"/>
            <w:r w:rsidRPr="00772CEC">
              <w:rPr>
                <w:rFonts w:eastAsia="Calibri"/>
                <w:lang w:val="en-US" w:eastAsia="en-US"/>
              </w:rPr>
              <w:t xml:space="preserve"> </w:t>
            </w:r>
            <w:proofErr w:type="spellStart"/>
            <w:r w:rsidRPr="00772CEC">
              <w:rPr>
                <w:rFonts w:eastAsia="Calibri"/>
                <w:lang w:val="en-US" w:eastAsia="en-US"/>
              </w:rPr>
              <w:t>градива</w:t>
            </w:r>
            <w:proofErr w:type="spellEnd"/>
            <w:r w:rsidRPr="00772CEC">
              <w:rPr>
                <w:rFonts w:eastAsia="Calibri"/>
                <w:lang w:val="en-US" w:eastAsia="en-US"/>
              </w:rPr>
              <w:t xml:space="preserve"> </w:t>
            </w:r>
            <w:proofErr w:type="spellStart"/>
            <w:r w:rsidRPr="00772CEC">
              <w:rPr>
                <w:rFonts w:eastAsia="Calibri"/>
                <w:lang w:val="en-US" w:eastAsia="en-US"/>
              </w:rPr>
              <w:t>од</w:t>
            </w:r>
            <w:proofErr w:type="spellEnd"/>
            <w:r w:rsidRPr="00772CEC">
              <w:rPr>
                <w:rFonts w:eastAsia="Calibri"/>
                <w:lang w:val="en-US" w:eastAsia="en-US"/>
              </w:rPr>
              <w:t xml:space="preserve"> I </w:t>
            </w:r>
            <w:proofErr w:type="spellStart"/>
            <w:r w:rsidRPr="00772CEC">
              <w:rPr>
                <w:rFonts w:eastAsia="Calibri"/>
                <w:lang w:val="en-US" w:eastAsia="en-US"/>
              </w:rPr>
              <w:t>до</w:t>
            </w:r>
            <w:proofErr w:type="spellEnd"/>
            <w:r w:rsidRPr="00772CEC">
              <w:rPr>
                <w:rFonts w:eastAsia="Calibri"/>
                <w:lang w:val="en-US" w:eastAsia="en-US"/>
              </w:rPr>
              <w:t xml:space="preserve"> VI </w:t>
            </w:r>
            <w:proofErr w:type="spellStart"/>
            <w:r w:rsidRPr="00772CEC">
              <w:rPr>
                <w:rFonts w:eastAsia="Calibri"/>
                <w:lang w:val="en-US" w:eastAsia="en-US"/>
              </w:rPr>
              <w:t>разреда</w:t>
            </w:r>
            <w:proofErr w:type="spellEnd"/>
            <w:r w:rsidRPr="00772CEC">
              <w:rPr>
                <w:rFonts w:eastAsia="Calibri"/>
                <w:lang w:val="en-US" w:eastAsia="en-US"/>
              </w:rPr>
              <w:t xml:space="preserve"> и </w:t>
            </w:r>
            <w:proofErr w:type="spellStart"/>
            <w:r w:rsidRPr="00772CEC">
              <w:rPr>
                <w:rFonts w:eastAsia="Calibri"/>
                <w:lang w:val="en-US" w:eastAsia="en-US"/>
              </w:rPr>
              <w:t>испитаних</w:t>
            </w:r>
            <w:proofErr w:type="spellEnd"/>
            <w:r w:rsidRPr="00772CEC">
              <w:rPr>
                <w:rFonts w:eastAsia="Calibri"/>
                <w:lang w:val="en-US" w:eastAsia="en-US"/>
              </w:rPr>
              <w:t xml:space="preserve"> </w:t>
            </w:r>
            <w:proofErr w:type="spellStart"/>
            <w:proofErr w:type="gramStart"/>
            <w:r w:rsidRPr="00772CEC">
              <w:rPr>
                <w:rFonts w:eastAsia="Calibri"/>
                <w:lang w:val="en-US" w:eastAsia="en-US"/>
              </w:rPr>
              <w:t>захтева</w:t>
            </w:r>
            <w:proofErr w:type="spellEnd"/>
            <w:r w:rsidRPr="00772CEC">
              <w:rPr>
                <w:rFonts w:eastAsia="Calibri"/>
                <w:lang w:val="en-US" w:eastAsia="en-US"/>
              </w:rPr>
              <w:t xml:space="preserve">  </w:t>
            </w:r>
            <w:proofErr w:type="spellStart"/>
            <w:r w:rsidRPr="00772CEC">
              <w:rPr>
                <w:rFonts w:eastAsia="Calibri"/>
                <w:lang w:val="en-US" w:eastAsia="en-US"/>
              </w:rPr>
              <w:t>према</w:t>
            </w:r>
            <w:proofErr w:type="spellEnd"/>
            <w:proofErr w:type="gramEnd"/>
            <w:r w:rsidRPr="00772CEC">
              <w:rPr>
                <w:rFonts w:eastAsia="Calibri"/>
                <w:lang w:val="en-US" w:eastAsia="en-US"/>
              </w:rPr>
              <w:t xml:space="preserve"> </w:t>
            </w:r>
            <w:proofErr w:type="spellStart"/>
            <w:r w:rsidRPr="00772CEC">
              <w:rPr>
                <w:rFonts w:eastAsia="Calibri"/>
                <w:lang w:val="en-US" w:eastAsia="en-US"/>
              </w:rPr>
              <w:t>плану</w:t>
            </w:r>
            <w:proofErr w:type="spellEnd"/>
            <w:r w:rsidRPr="00772CEC">
              <w:rPr>
                <w:rFonts w:eastAsia="Calibri"/>
                <w:lang w:val="en-US" w:eastAsia="en-US"/>
              </w:rPr>
              <w:t xml:space="preserve"> и </w:t>
            </w:r>
            <w:proofErr w:type="spellStart"/>
            <w:r w:rsidRPr="00772CEC">
              <w:rPr>
                <w:rFonts w:eastAsia="Calibri"/>
                <w:lang w:val="en-US" w:eastAsia="en-US"/>
              </w:rPr>
              <w:t>програму</w:t>
            </w:r>
            <w:proofErr w:type="spellEnd"/>
            <w:r w:rsidRPr="00772CEC">
              <w:rPr>
                <w:rFonts w:eastAsia="Calibri"/>
                <w:lang w:val="en-US" w:eastAsia="en-US"/>
              </w:rPr>
              <w:t xml:space="preserve"> </w:t>
            </w:r>
            <w:proofErr w:type="spellStart"/>
            <w:r w:rsidRPr="00772CEC">
              <w:rPr>
                <w:rFonts w:eastAsia="Calibri"/>
                <w:lang w:val="en-US" w:eastAsia="en-US"/>
              </w:rPr>
              <w:t>за</w:t>
            </w:r>
            <w:proofErr w:type="spellEnd"/>
            <w:r w:rsidRPr="00772CEC">
              <w:rPr>
                <w:rFonts w:eastAsia="Calibri"/>
                <w:lang w:val="en-US" w:eastAsia="en-US"/>
              </w:rPr>
              <w:t xml:space="preserve"> </w:t>
            </w:r>
            <w:proofErr w:type="spellStart"/>
            <w:r w:rsidRPr="00772CEC">
              <w:rPr>
                <w:rFonts w:eastAsia="Calibri"/>
                <w:lang w:val="en-US" w:eastAsia="en-US"/>
              </w:rPr>
              <w:t>музичке</w:t>
            </w:r>
            <w:proofErr w:type="spellEnd"/>
            <w:r w:rsidRPr="00772CEC">
              <w:rPr>
                <w:rFonts w:eastAsia="Calibri"/>
                <w:lang w:val="en-US" w:eastAsia="en-US"/>
              </w:rPr>
              <w:t xml:space="preserve"> </w:t>
            </w:r>
            <w:proofErr w:type="spellStart"/>
            <w:r w:rsidRPr="00772CEC">
              <w:rPr>
                <w:rFonts w:eastAsia="Calibri"/>
                <w:lang w:val="en-US" w:eastAsia="en-US"/>
              </w:rPr>
              <w:t>школе</w:t>
            </w:r>
            <w:proofErr w:type="spellEnd"/>
          </w:p>
          <w:p w14:paraId="5FF2EE46" w14:textId="77777777" w:rsidR="00F870DE" w:rsidRPr="00772CEC" w:rsidRDefault="00F870DE" w:rsidP="00F870DE">
            <w:pPr>
              <w:suppressAutoHyphens w:val="0"/>
              <w:rPr>
                <w:rFonts w:eastAsia="Calibri"/>
                <w:lang w:val="sr-Cyrl-RS" w:eastAsia="en-US"/>
              </w:rPr>
            </w:pPr>
            <w:r w:rsidRPr="00772CEC">
              <w:rPr>
                <w:rFonts w:eastAsia="Calibri"/>
                <w:lang w:val="en-US" w:eastAsia="en-US"/>
              </w:rPr>
              <w:t>-</w:t>
            </w:r>
            <w:proofErr w:type="spellStart"/>
            <w:r w:rsidRPr="00772CEC">
              <w:rPr>
                <w:rFonts w:eastAsia="Calibri"/>
                <w:lang w:val="en-US" w:eastAsia="en-US"/>
              </w:rPr>
              <w:t>Израда</w:t>
            </w:r>
            <w:proofErr w:type="spellEnd"/>
            <w:r w:rsidRPr="00772CEC">
              <w:rPr>
                <w:rFonts w:eastAsia="Calibri"/>
                <w:lang w:val="en-US" w:eastAsia="en-US"/>
              </w:rPr>
              <w:t xml:space="preserve"> </w:t>
            </w:r>
            <w:proofErr w:type="spellStart"/>
            <w:r w:rsidRPr="00772CEC">
              <w:rPr>
                <w:rFonts w:eastAsia="Calibri"/>
                <w:lang w:val="en-US" w:eastAsia="en-US"/>
              </w:rPr>
              <w:t>плана</w:t>
            </w:r>
            <w:proofErr w:type="spellEnd"/>
            <w:r w:rsidRPr="00772CEC">
              <w:rPr>
                <w:rFonts w:eastAsia="Calibri"/>
                <w:lang w:val="en-US" w:eastAsia="en-US"/>
              </w:rPr>
              <w:t xml:space="preserve"> </w:t>
            </w:r>
            <w:proofErr w:type="spellStart"/>
            <w:r w:rsidRPr="00772CEC">
              <w:rPr>
                <w:rFonts w:eastAsia="Calibri"/>
                <w:lang w:val="en-US" w:eastAsia="en-US"/>
              </w:rPr>
              <w:t>додатне</w:t>
            </w:r>
            <w:proofErr w:type="spellEnd"/>
            <w:r w:rsidRPr="00772CEC">
              <w:rPr>
                <w:rFonts w:eastAsia="Calibri"/>
                <w:lang w:val="en-US" w:eastAsia="en-US"/>
              </w:rPr>
              <w:t xml:space="preserve"> и </w:t>
            </w:r>
            <w:proofErr w:type="spellStart"/>
            <w:r w:rsidRPr="00772CEC">
              <w:rPr>
                <w:rFonts w:eastAsia="Calibri"/>
                <w:lang w:val="en-US" w:eastAsia="en-US"/>
              </w:rPr>
              <w:t>допунске</w:t>
            </w:r>
            <w:proofErr w:type="spellEnd"/>
            <w:r w:rsidRPr="00772CEC">
              <w:rPr>
                <w:rFonts w:eastAsia="Calibri"/>
                <w:lang w:val="en-US" w:eastAsia="en-US"/>
              </w:rPr>
              <w:t xml:space="preserve"> </w:t>
            </w:r>
            <w:proofErr w:type="spellStart"/>
            <w:r w:rsidRPr="00772CEC">
              <w:rPr>
                <w:rFonts w:eastAsia="Calibri"/>
                <w:lang w:val="en-US" w:eastAsia="en-US"/>
              </w:rPr>
              <w:t>наставе</w:t>
            </w:r>
            <w:proofErr w:type="spellEnd"/>
          </w:p>
          <w:p w14:paraId="05ABCDDF" w14:textId="59548407" w:rsidR="000D45B4" w:rsidRPr="00772CEC" w:rsidRDefault="00C87AD5" w:rsidP="00F870DE">
            <w:pPr>
              <w:suppressAutoHyphens w:val="0"/>
              <w:rPr>
                <w:rFonts w:eastAsia="Calibri"/>
                <w:b/>
                <w:lang w:val="sr-Cyrl-RS" w:eastAsia="en-US"/>
              </w:rPr>
            </w:pPr>
            <w:r w:rsidRPr="00772CEC">
              <w:rPr>
                <w:rFonts w:eastAsia="Calibri"/>
                <w:lang w:val="sr-Cyrl-RS" w:eastAsia="en-US"/>
              </w:rPr>
              <w:t>- Критеријуми оцењивања</w:t>
            </w:r>
          </w:p>
        </w:tc>
        <w:tc>
          <w:tcPr>
            <w:tcW w:w="2392" w:type="dxa"/>
            <w:vAlign w:val="center"/>
          </w:tcPr>
          <w:p w14:paraId="2B05A0B5" w14:textId="77777777" w:rsidR="00F870DE" w:rsidRPr="00772CEC" w:rsidRDefault="00F870DE" w:rsidP="00465362">
            <w:pPr>
              <w:suppressAutoHyphens w:val="0"/>
              <w:jc w:val="center"/>
              <w:rPr>
                <w:lang w:val="en-US" w:eastAsia="en-US"/>
              </w:rPr>
            </w:pPr>
          </w:p>
          <w:p w14:paraId="11F2F82E" w14:textId="77777777" w:rsidR="00F870DE" w:rsidRPr="00772CEC" w:rsidRDefault="00F870DE" w:rsidP="00465362">
            <w:pPr>
              <w:suppressAutoHyphens w:val="0"/>
              <w:jc w:val="center"/>
              <w:rPr>
                <w:lang w:val="en-US" w:eastAsia="en-US"/>
              </w:rPr>
            </w:pPr>
          </w:p>
          <w:p w14:paraId="3127A792" w14:textId="77777777" w:rsidR="00F870DE" w:rsidRPr="00772CEC" w:rsidRDefault="00F870DE" w:rsidP="00465362">
            <w:pPr>
              <w:suppressAutoHyphens w:val="0"/>
              <w:jc w:val="center"/>
              <w:rPr>
                <w:lang w:val="en-US" w:eastAsia="en-US"/>
              </w:rPr>
            </w:pPr>
          </w:p>
          <w:p w14:paraId="595461FB" w14:textId="77777777" w:rsidR="00F870DE" w:rsidRPr="00772CEC" w:rsidRDefault="00F870DE" w:rsidP="00465362">
            <w:pPr>
              <w:suppressAutoHyphens w:val="0"/>
              <w:jc w:val="center"/>
              <w:rPr>
                <w:lang w:val="en-US" w:eastAsia="en-US"/>
              </w:rPr>
            </w:pPr>
          </w:p>
          <w:p w14:paraId="153FC123"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49E12538"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p w14:paraId="5D5DB673" w14:textId="77777777" w:rsidR="00F870DE" w:rsidRPr="00772CEC" w:rsidRDefault="00F870DE" w:rsidP="00465362">
            <w:pPr>
              <w:suppressAutoHyphens w:val="0"/>
              <w:jc w:val="center"/>
              <w:rPr>
                <w:lang w:val="en-US" w:eastAsia="en-US"/>
              </w:rPr>
            </w:pPr>
          </w:p>
          <w:p w14:paraId="6F2D4333" w14:textId="77777777" w:rsidR="00F870DE" w:rsidRPr="00772CEC" w:rsidRDefault="00F870DE" w:rsidP="00465362">
            <w:pPr>
              <w:suppressAutoHyphens w:val="0"/>
              <w:jc w:val="center"/>
              <w:rPr>
                <w:lang w:val="en-US" w:eastAsia="en-US"/>
              </w:rPr>
            </w:pPr>
          </w:p>
          <w:p w14:paraId="3677EB2C" w14:textId="77777777" w:rsidR="00F870DE" w:rsidRPr="00772CEC" w:rsidRDefault="00F870DE" w:rsidP="00465362">
            <w:pPr>
              <w:suppressAutoHyphens w:val="0"/>
              <w:jc w:val="center"/>
              <w:rPr>
                <w:lang w:val="en-US" w:eastAsia="en-US"/>
              </w:rPr>
            </w:pPr>
          </w:p>
          <w:p w14:paraId="3185C356" w14:textId="77777777" w:rsidR="00F870DE" w:rsidRPr="00772CEC" w:rsidRDefault="00F870DE" w:rsidP="00465362">
            <w:pPr>
              <w:suppressAutoHyphens w:val="0"/>
              <w:jc w:val="center"/>
              <w:rPr>
                <w:lang w:val="en-US" w:eastAsia="en-US"/>
              </w:rPr>
            </w:pPr>
          </w:p>
        </w:tc>
      </w:tr>
      <w:tr w:rsidR="000D4915" w:rsidRPr="00772CEC" w14:paraId="274C8E49" w14:textId="77777777" w:rsidTr="003A70E8">
        <w:tc>
          <w:tcPr>
            <w:tcW w:w="1998" w:type="dxa"/>
            <w:vAlign w:val="center"/>
          </w:tcPr>
          <w:p w14:paraId="65FBD538" w14:textId="77777777" w:rsidR="00F870DE" w:rsidRPr="00772CEC" w:rsidRDefault="00F870DE" w:rsidP="00465362">
            <w:pPr>
              <w:suppressAutoHyphens w:val="0"/>
              <w:jc w:val="center"/>
              <w:rPr>
                <w:lang w:val="sr-Cyrl-RS" w:eastAsia="en-US"/>
              </w:rPr>
            </w:pPr>
            <w:r w:rsidRPr="00772CEC">
              <w:rPr>
                <w:lang w:val="en-US" w:eastAsia="en-US"/>
              </w:rPr>
              <w:t>СЕПТЕМБАР</w:t>
            </w:r>
          </w:p>
        </w:tc>
        <w:tc>
          <w:tcPr>
            <w:tcW w:w="5040" w:type="dxa"/>
          </w:tcPr>
          <w:p w14:paraId="092FC34D" w14:textId="77777777" w:rsidR="00F870DE" w:rsidRPr="00772CEC" w:rsidRDefault="00F870DE" w:rsidP="00F870DE">
            <w:pPr>
              <w:suppressAutoHyphens w:val="0"/>
              <w:rPr>
                <w:lang w:val="sr-Cyrl-RS" w:eastAsia="en-US"/>
              </w:rPr>
            </w:pPr>
            <w:r w:rsidRPr="00772CEC">
              <w:rPr>
                <w:lang w:val="sr-Cyrl-RS" w:eastAsia="en-US"/>
              </w:rPr>
              <w:t>-Усаглашавање ставова са месечним плановима рада</w:t>
            </w:r>
          </w:p>
          <w:p w14:paraId="0864216A" w14:textId="77777777" w:rsidR="00F870DE" w:rsidRPr="00772CEC" w:rsidRDefault="00F870DE" w:rsidP="00F870DE">
            <w:pPr>
              <w:suppressAutoHyphens w:val="0"/>
              <w:rPr>
                <w:lang w:val="sr-Cyrl-RS" w:eastAsia="en-US"/>
              </w:rPr>
            </w:pPr>
            <w:r w:rsidRPr="00772CEC">
              <w:rPr>
                <w:lang w:val="sr-Cyrl-RS" w:eastAsia="en-US"/>
              </w:rPr>
              <w:t>-Утврђивање распореда часова</w:t>
            </w:r>
          </w:p>
          <w:p w14:paraId="04629B14" w14:textId="77777777" w:rsidR="00F870DE" w:rsidRPr="00772CEC" w:rsidRDefault="00F870DE" w:rsidP="00F870DE">
            <w:pPr>
              <w:suppressAutoHyphens w:val="0"/>
              <w:rPr>
                <w:lang w:val="sr-Cyrl-RS" w:eastAsia="en-US"/>
              </w:rPr>
            </w:pPr>
            <w:r w:rsidRPr="00772CEC">
              <w:rPr>
                <w:lang w:val="sr-Cyrl-RS" w:eastAsia="en-US"/>
              </w:rPr>
              <w:t>-Органи</w:t>
            </w:r>
            <w:r w:rsidR="00465362" w:rsidRPr="00772CEC">
              <w:rPr>
                <w:lang w:val="sr-Cyrl-RS" w:eastAsia="en-US"/>
              </w:rPr>
              <w:t>зација јавних и интерних часова</w:t>
            </w:r>
          </w:p>
        </w:tc>
        <w:tc>
          <w:tcPr>
            <w:tcW w:w="2392" w:type="dxa"/>
            <w:vAlign w:val="center"/>
          </w:tcPr>
          <w:p w14:paraId="55E41140" w14:textId="77777777" w:rsidR="00F870DE" w:rsidRPr="00772CEC" w:rsidRDefault="00F870DE" w:rsidP="00465362">
            <w:pPr>
              <w:suppressAutoHyphens w:val="0"/>
              <w:jc w:val="center"/>
              <w:rPr>
                <w:lang w:val="sr-Cyrl-RS" w:eastAsia="en-US"/>
              </w:rPr>
            </w:pPr>
          </w:p>
          <w:p w14:paraId="2976ACED"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48D4D06C"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r w:rsidR="000D4915" w:rsidRPr="00772CEC" w14:paraId="1224540A" w14:textId="77777777" w:rsidTr="003A70E8">
        <w:trPr>
          <w:trHeight w:val="1139"/>
        </w:trPr>
        <w:tc>
          <w:tcPr>
            <w:tcW w:w="1998" w:type="dxa"/>
            <w:vAlign w:val="center"/>
          </w:tcPr>
          <w:p w14:paraId="3EFB5233" w14:textId="77777777" w:rsidR="00F870DE" w:rsidRPr="00772CEC" w:rsidRDefault="00F870DE" w:rsidP="00465362">
            <w:pPr>
              <w:suppressAutoHyphens w:val="0"/>
              <w:jc w:val="center"/>
              <w:rPr>
                <w:lang w:val="en-US" w:eastAsia="en-US"/>
              </w:rPr>
            </w:pPr>
            <w:r w:rsidRPr="00772CEC">
              <w:rPr>
                <w:lang w:val="en-US" w:eastAsia="en-US"/>
              </w:rPr>
              <w:t>НОВЕМБАР</w:t>
            </w:r>
          </w:p>
        </w:tc>
        <w:tc>
          <w:tcPr>
            <w:tcW w:w="5040" w:type="dxa"/>
          </w:tcPr>
          <w:p w14:paraId="4A8D3389"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Анализа</w:t>
            </w:r>
            <w:proofErr w:type="spellEnd"/>
            <w:r w:rsidRPr="00772CEC">
              <w:rPr>
                <w:lang w:val="en-US" w:eastAsia="en-US"/>
              </w:rPr>
              <w:t xml:space="preserve"> </w:t>
            </w:r>
            <w:proofErr w:type="spellStart"/>
            <w:r w:rsidRPr="00772CEC">
              <w:rPr>
                <w:lang w:val="en-US" w:eastAsia="en-US"/>
              </w:rPr>
              <w:t>рада</w:t>
            </w:r>
            <w:proofErr w:type="spellEnd"/>
            <w:r w:rsidRPr="00772CEC">
              <w:rPr>
                <w:lang w:val="en-US" w:eastAsia="en-US"/>
              </w:rPr>
              <w:t xml:space="preserve"> </w:t>
            </w:r>
            <w:proofErr w:type="spellStart"/>
            <w:r w:rsidRPr="00772CEC">
              <w:rPr>
                <w:lang w:val="en-US" w:eastAsia="en-US"/>
              </w:rPr>
              <w:t>одсека</w:t>
            </w:r>
            <w:proofErr w:type="spellEnd"/>
            <w:r w:rsidRPr="00772CEC">
              <w:rPr>
                <w:lang w:val="en-US" w:eastAsia="en-US"/>
              </w:rPr>
              <w:t xml:space="preserve"> у </w:t>
            </w:r>
            <w:proofErr w:type="spellStart"/>
            <w:r w:rsidRPr="00772CEC">
              <w:rPr>
                <w:lang w:val="en-US" w:eastAsia="en-US"/>
              </w:rPr>
              <w:t>претходном</w:t>
            </w:r>
            <w:proofErr w:type="spellEnd"/>
            <w:r w:rsidRPr="00772CEC">
              <w:rPr>
                <w:lang w:val="en-US" w:eastAsia="en-US"/>
              </w:rPr>
              <w:t xml:space="preserve"> </w:t>
            </w:r>
            <w:proofErr w:type="spellStart"/>
            <w:r w:rsidRPr="00772CEC">
              <w:rPr>
                <w:lang w:val="en-US" w:eastAsia="en-US"/>
              </w:rPr>
              <w:t>периоду</w:t>
            </w:r>
            <w:proofErr w:type="spellEnd"/>
          </w:p>
          <w:p w14:paraId="25FEF3C6"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Анализа</w:t>
            </w:r>
            <w:proofErr w:type="spellEnd"/>
            <w:r w:rsidRPr="00772CEC">
              <w:rPr>
                <w:lang w:val="en-US" w:eastAsia="en-US"/>
              </w:rPr>
              <w:t xml:space="preserve"> </w:t>
            </w:r>
            <w:proofErr w:type="spellStart"/>
            <w:proofErr w:type="gramStart"/>
            <w:r w:rsidRPr="00772CEC">
              <w:rPr>
                <w:lang w:val="en-US" w:eastAsia="en-US"/>
              </w:rPr>
              <w:t>успеха</w:t>
            </w:r>
            <w:proofErr w:type="spellEnd"/>
            <w:r w:rsidRPr="00772CEC">
              <w:rPr>
                <w:lang w:val="en-US" w:eastAsia="en-US"/>
              </w:rPr>
              <w:t xml:space="preserve">  </w:t>
            </w:r>
            <w:proofErr w:type="spellStart"/>
            <w:r w:rsidRPr="00772CEC">
              <w:rPr>
                <w:lang w:val="en-US" w:eastAsia="en-US"/>
              </w:rPr>
              <w:t>на</w:t>
            </w:r>
            <w:proofErr w:type="spellEnd"/>
            <w:proofErr w:type="gramEnd"/>
            <w:r w:rsidRPr="00772CEC">
              <w:rPr>
                <w:lang w:val="en-US" w:eastAsia="en-US"/>
              </w:rPr>
              <w:t xml:space="preserve"> </w:t>
            </w:r>
            <w:proofErr w:type="spellStart"/>
            <w:r w:rsidRPr="00772CEC">
              <w:rPr>
                <w:lang w:val="en-US" w:eastAsia="en-US"/>
              </w:rPr>
              <w:t>крају</w:t>
            </w:r>
            <w:proofErr w:type="spellEnd"/>
            <w:r w:rsidRPr="00772CEC">
              <w:rPr>
                <w:lang w:val="en-US" w:eastAsia="en-US"/>
              </w:rPr>
              <w:t xml:space="preserve"> </w:t>
            </w:r>
            <w:proofErr w:type="spellStart"/>
            <w:r w:rsidRPr="00772CEC">
              <w:rPr>
                <w:lang w:val="en-US" w:eastAsia="en-US"/>
              </w:rPr>
              <w:t>првог</w:t>
            </w:r>
            <w:proofErr w:type="spellEnd"/>
            <w:r w:rsidRPr="00772CEC">
              <w:rPr>
                <w:lang w:val="en-US" w:eastAsia="en-US"/>
              </w:rPr>
              <w:t xml:space="preserve"> </w:t>
            </w:r>
            <w:proofErr w:type="spellStart"/>
            <w:r w:rsidRPr="00772CEC">
              <w:rPr>
                <w:lang w:val="en-US" w:eastAsia="en-US"/>
              </w:rPr>
              <w:t>класификационог</w:t>
            </w:r>
            <w:proofErr w:type="spellEnd"/>
            <w:r w:rsidRPr="00772CEC">
              <w:rPr>
                <w:lang w:val="en-US" w:eastAsia="en-US"/>
              </w:rPr>
              <w:t xml:space="preserve"> </w:t>
            </w:r>
            <w:proofErr w:type="spellStart"/>
            <w:r w:rsidRPr="00772CEC">
              <w:rPr>
                <w:lang w:val="en-US" w:eastAsia="en-US"/>
              </w:rPr>
              <w:t>периода</w:t>
            </w:r>
            <w:proofErr w:type="spellEnd"/>
          </w:p>
          <w:p w14:paraId="40DAC713"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Текући</w:t>
            </w:r>
            <w:proofErr w:type="spellEnd"/>
            <w:r w:rsidRPr="00772CEC">
              <w:rPr>
                <w:lang w:val="en-US" w:eastAsia="en-US"/>
              </w:rPr>
              <w:t xml:space="preserve"> </w:t>
            </w:r>
            <w:proofErr w:type="spellStart"/>
            <w:r w:rsidRPr="00772CEC">
              <w:rPr>
                <w:lang w:val="en-US" w:eastAsia="en-US"/>
              </w:rPr>
              <w:t>проблеми</w:t>
            </w:r>
            <w:proofErr w:type="spellEnd"/>
            <w:r w:rsidRPr="00772CEC">
              <w:rPr>
                <w:lang w:val="en-US" w:eastAsia="en-US"/>
              </w:rPr>
              <w:t xml:space="preserve"> у </w:t>
            </w:r>
            <w:proofErr w:type="spellStart"/>
            <w:r w:rsidRPr="00772CEC">
              <w:rPr>
                <w:lang w:val="en-US" w:eastAsia="en-US"/>
              </w:rPr>
              <w:t>настави</w:t>
            </w:r>
            <w:proofErr w:type="spellEnd"/>
          </w:p>
        </w:tc>
        <w:tc>
          <w:tcPr>
            <w:tcW w:w="2392" w:type="dxa"/>
            <w:vAlign w:val="center"/>
          </w:tcPr>
          <w:p w14:paraId="2413FD12"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2DE054DC"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r w:rsidR="000D4915" w:rsidRPr="00772CEC" w14:paraId="5A7F94BC" w14:textId="77777777" w:rsidTr="003A70E8">
        <w:trPr>
          <w:trHeight w:val="1200"/>
        </w:trPr>
        <w:tc>
          <w:tcPr>
            <w:tcW w:w="1998" w:type="dxa"/>
            <w:vAlign w:val="center"/>
          </w:tcPr>
          <w:p w14:paraId="16B8CE7D" w14:textId="77777777" w:rsidR="00F870DE" w:rsidRPr="00772CEC" w:rsidRDefault="00F870DE" w:rsidP="00465362">
            <w:pPr>
              <w:suppressAutoHyphens w:val="0"/>
              <w:jc w:val="center"/>
              <w:rPr>
                <w:lang w:val="en-US" w:eastAsia="en-US"/>
              </w:rPr>
            </w:pPr>
            <w:r w:rsidRPr="00772CEC">
              <w:rPr>
                <w:lang w:val="en-US" w:eastAsia="en-US"/>
              </w:rPr>
              <w:t>ДЕЦЕМБАР</w:t>
            </w:r>
          </w:p>
        </w:tc>
        <w:tc>
          <w:tcPr>
            <w:tcW w:w="5040" w:type="dxa"/>
          </w:tcPr>
          <w:p w14:paraId="5289B3E7" w14:textId="77777777" w:rsidR="00C87AD5" w:rsidRPr="00772CEC" w:rsidRDefault="00F870DE" w:rsidP="00F870DE">
            <w:pPr>
              <w:suppressAutoHyphens w:val="0"/>
              <w:rPr>
                <w:lang w:val="sr-Cyrl-RS" w:eastAsia="en-US"/>
              </w:rPr>
            </w:pPr>
            <w:r w:rsidRPr="00772CEC">
              <w:rPr>
                <w:lang w:val="en-US" w:eastAsia="en-US"/>
              </w:rPr>
              <w:t>-</w:t>
            </w:r>
            <w:proofErr w:type="spellStart"/>
            <w:r w:rsidRPr="00772CEC">
              <w:rPr>
                <w:lang w:val="en-US" w:eastAsia="en-US"/>
              </w:rPr>
              <w:t>Организација</w:t>
            </w:r>
            <w:proofErr w:type="spellEnd"/>
            <w:r w:rsidRPr="00772CEC">
              <w:rPr>
                <w:lang w:val="en-US" w:eastAsia="en-US"/>
              </w:rPr>
              <w:t xml:space="preserve"> </w:t>
            </w:r>
            <w:proofErr w:type="spellStart"/>
            <w:r w:rsidRPr="00772CEC">
              <w:rPr>
                <w:lang w:val="en-US" w:eastAsia="en-US"/>
              </w:rPr>
              <w:t>полугодишњих</w:t>
            </w:r>
            <w:proofErr w:type="spellEnd"/>
            <w:r w:rsidRPr="00772CEC">
              <w:rPr>
                <w:lang w:val="en-US" w:eastAsia="en-US"/>
              </w:rPr>
              <w:t xml:space="preserve"> </w:t>
            </w:r>
            <w:proofErr w:type="spellStart"/>
            <w:r w:rsidRPr="00772CEC">
              <w:rPr>
                <w:lang w:val="en-US" w:eastAsia="en-US"/>
              </w:rPr>
              <w:t>смотри</w:t>
            </w:r>
            <w:proofErr w:type="spellEnd"/>
            <w:r w:rsidR="00C87AD5" w:rsidRPr="00772CEC">
              <w:rPr>
                <w:lang w:val="sr-Cyrl-RS" w:eastAsia="en-US"/>
              </w:rPr>
              <w:t xml:space="preserve"> </w:t>
            </w:r>
          </w:p>
          <w:p w14:paraId="4AD6567E" w14:textId="07C78787" w:rsidR="00F870DE" w:rsidRPr="00772CEC" w:rsidRDefault="00C87AD5" w:rsidP="00F870DE">
            <w:pPr>
              <w:suppressAutoHyphens w:val="0"/>
              <w:rPr>
                <w:lang w:val="en-US" w:eastAsia="en-US"/>
              </w:rPr>
            </w:pPr>
            <w:r w:rsidRPr="00772CEC">
              <w:rPr>
                <w:lang w:val="sr-Cyrl-RS" w:eastAsia="en-US"/>
              </w:rPr>
              <w:t xml:space="preserve">-Анализа успеха и дисциплине на крају </w:t>
            </w:r>
            <w:r w:rsidRPr="00772CEC">
              <w:rPr>
                <w:lang w:val="en-US" w:eastAsia="en-US"/>
              </w:rPr>
              <w:t>I</w:t>
            </w:r>
            <w:r w:rsidRPr="00772CEC">
              <w:rPr>
                <w:lang w:val="sr-Cyrl-RS" w:eastAsia="en-US"/>
              </w:rPr>
              <w:t xml:space="preserve"> полугодишта</w:t>
            </w:r>
          </w:p>
          <w:p w14:paraId="1BC10BBF"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Испити</w:t>
            </w:r>
            <w:proofErr w:type="spellEnd"/>
            <w:r w:rsidRPr="00772CEC">
              <w:rPr>
                <w:lang w:val="en-US" w:eastAsia="en-US"/>
              </w:rPr>
              <w:t xml:space="preserve"> у </w:t>
            </w:r>
            <w:proofErr w:type="spellStart"/>
            <w:r w:rsidRPr="00772CEC">
              <w:rPr>
                <w:lang w:val="en-US" w:eastAsia="en-US"/>
              </w:rPr>
              <w:t>јануарском</w:t>
            </w:r>
            <w:proofErr w:type="spellEnd"/>
            <w:r w:rsidRPr="00772CEC">
              <w:rPr>
                <w:lang w:val="en-US" w:eastAsia="en-US"/>
              </w:rPr>
              <w:t xml:space="preserve"> </w:t>
            </w:r>
            <w:proofErr w:type="spellStart"/>
            <w:r w:rsidRPr="00772CEC">
              <w:rPr>
                <w:lang w:val="en-US" w:eastAsia="en-US"/>
              </w:rPr>
              <w:t>испитном</w:t>
            </w:r>
            <w:proofErr w:type="spellEnd"/>
            <w:r w:rsidRPr="00772CEC">
              <w:rPr>
                <w:lang w:val="en-US" w:eastAsia="en-US"/>
              </w:rPr>
              <w:t xml:space="preserve"> </w:t>
            </w:r>
            <w:proofErr w:type="spellStart"/>
            <w:r w:rsidRPr="00772CEC">
              <w:rPr>
                <w:lang w:val="en-US" w:eastAsia="en-US"/>
              </w:rPr>
              <w:t>року</w:t>
            </w:r>
            <w:proofErr w:type="spellEnd"/>
          </w:p>
        </w:tc>
        <w:tc>
          <w:tcPr>
            <w:tcW w:w="2392" w:type="dxa"/>
            <w:vAlign w:val="center"/>
          </w:tcPr>
          <w:p w14:paraId="57EC6E69"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24548BB0"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r w:rsidR="000D4915" w:rsidRPr="00772CEC" w14:paraId="2BE91CD3" w14:textId="77777777" w:rsidTr="003A70E8">
        <w:trPr>
          <w:trHeight w:val="840"/>
        </w:trPr>
        <w:tc>
          <w:tcPr>
            <w:tcW w:w="1998" w:type="dxa"/>
            <w:vAlign w:val="center"/>
          </w:tcPr>
          <w:p w14:paraId="6B79DA2B" w14:textId="77777777" w:rsidR="00F870DE" w:rsidRPr="00772CEC" w:rsidRDefault="00F870DE" w:rsidP="00465362">
            <w:pPr>
              <w:suppressAutoHyphens w:val="0"/>
              <w:jc w:val="center"/>
              <w:rPr>
                <w:lang w:val="sr-Cyrl-RS" w:eastAsia="en-US"/>
              </w:rPr>
            </w:pPr>
            <w:r w:rsidRPr="00772CEC">
              <w:rPr>
                <w:lang w:val="sr-Cyrl-RS" w:eastAsia="en-US"/>
              </w:rPr>
              <w:t>ЈАНУАР</w:t>
            </w:r>
          </w:p>
        </w:tc>
        <w:tc>
          <w:tcPr>
            <w:tcW w:w="5040" w:type="dxa"/>
          </w:tcPr>
          <w:p w14:paraId="161D91AE" w14:textId="77777777" w:rsidR="00F870DE" w:rsidRPr="00772CEC" w:rsidRDefault="00F870DE" w:rsidP="00F870DE">
            <w:pPr>
              <w:suppressAutoHyphens w:val="0"/>
              <w:rPr>
                <w:lang w:val="sr-Cyrl-RS" w:eastAsia="en-US"/>
              </w:rPr>
            </w:pPr>
            <w:r w:rsidRPr="00772CEC">
              <w:rPr>
                <w:lang w:val="sr-Cyrl-RS" w:eastAsia="en-US"/>
              </w:rPr>
              <w:t xml:space="preserve">-Предлог ученика за </w:t>
            </w:r>
          </w:p>
          <w:p w14:paraId="076A733E" w14:textId="03D2B80D" w:rsidR="00F870DE" w:rsidRPr="00772CEC" w:rsidRDefault="000C580D" w:rsidP="00F870DE">
            <w:pPr>
              <w:suppressAutoHyphens w:val="0"/>
              <w:rPr>
                <w:lang w:val="sr-Cyrl-RS" w:eastAsia="en-US"/>
              </w:rPr>
            </w:pPr>
            <w:r w:rsidRPr="00772CEC">
              <w:rPr>
                <w:lang w:val="sr-Cyrl-RS" w:eastAsia="en-US"/>
              </w:rPr>
              <w:t xml:space="preserve"> </w:t>
            </w:r>
            <w:r w:rsidR="00F870DE" w:rsidRPr="00772CEC">
              <w:rPr>
                <w:lang w:val="sr-Cyrl-RS" w:eastAsia="en-US"/>
              </w:rPr>
              <w:t>Фестивал му</w:t>
            </w:r>
            <w:r w:rsidR="00465362" w:rsidRPr="00772CEC">
              <w:rPr>
                <w:lang w:val="sr-Cyrl-RS" w:eastAsia="en-US"/>
              </w:rPr>
              <w:t>зичких и балетских школа Србије</w:t>
            </w:r>
          </w:p>
        </w:tc>
        <w:tc>
          <w:tcPr>
            <w:tcW w:w="2392" w:type="dxa"/>
            <w:vAlign w:val="center"/>
          </w:tcPr>
          <w:p w14:paraId="19D3B963"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6A7BD6B7"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r w:rsidR="000D4915" w:rsidRPr="00772CEC" w14:paraId="346733E3" w14:textId="77777777" w:rsidTr="003A70E8">
        <w:trPr>
          <w:trHeight w:val="840"/>
        </w:trPr>
        <w:tc>
          <w:tcPr>
            <w:tcW w:w="1998" w:type="dxa"/>
            <w:vAlign w:val="center"/>
          </w:tcPr>
          <w:p w14:paraId="2903852C" w14:textId="77777777" w:rsidR="00F870DE" w:rsidRPr="00772CEC" w:rsidRDefault="00F870DE" w:rsidP="00465362">
            <w:pPr>
              <w:suppressAutoHyphens w:val="0"/>
              <w:jc w:val="center"/>
              <w:rPr>
                <w:lang w:val="sr-Cyrl-RS" w:eastAsia="en-US"/>
              </w:rPr>
            </w:pPr>
            <w:r w:rsidRPr="00772CEC">
              <w:rPr>
                <w:lang w:val="sr-Cyrl-RS" w:eastAsia="en-US"/>
              </w:rPr>
              <w:t>ФЕБРУАР</w:t>
            </w:r>
          </w:p>
          <w:p w14:paraId="0718BD82" w14:textId="77777777" w:rsidR="00F870DE" w:rsidRPr="00772CEC" w:rsidRDefault="00F870DE" w:rsidP="00465362">
            <w:pPr>
              <w:suppressAutoHyphens w:val="0"/>
              <w:jc w:val="center"/>
              <w:rPr>
                <w:lang w:val="sr-Cyrl-RS" w:eastAsia="en-US"/>
              </w:rPr>
            </w:pPr>
          </w:p>
        </w:tc>
        <w:tc>
          <w:tcPr>
            <w:tcW w:w="5040" w:type="dxa"/>
          </w:tcPr>
          <w:p w14:paraId="5B2AD381" w14:textId="77777777" w:rsidR="00F870DE" w:rsidRPr="00772CEC" w:rsidRDefault="00F870DE" w:rsidP="00F870DE">
            <w:pPr>
              <w:suppressAutoHyphens w:val="0"/>
              <w:rPr>
                <w:lang w:val="sr-Cyrl-RS" w:eastAsia="en-US"/>
              </w:rPr>
            </w:pPr>
            <w:r w:rsidRPr="00772CEC">
              <w:rPr>
                <w:lang w:val="sr-Cyrl-RS" w:eastAsia="en-US"/>
              </w:rPr>
              <w:t>- Избор екипе за Фестивал музичких и балетских школа Србије</w:t>
            </w:r>
          </w:p>
          <w:p w14:paraId="1500ED4F" w14:textId="77777777" w:rsidR="00F870DE" w:rsidRPr="00772CEC" w:rsidRDefault="00F870DE" w:rsidP="00F870DE">
            <w:pPr>
              <w:suppressAutoHyphens w:val="0"/>
              <w:rPr>
                <w:lang w:val="sr-Cyrl-RS" w:eastAsia="en-US"/>
              </w:rPr>
            </w:pPr>
            <w:r w:rsidRPr="00772CEC">
              <w:rPr>
                <w:lang w:val="sr-Cyrl-RS" w:eastAsia="en-US"/>
              </w:rPr>
              <w:t>-Организација школског такмичења</w:t>
            </w:r>
          </w:p>
          <w:p w14:paraId="5F9CA353" w14:textId="77777777" w:rsidR="00F870DE" w:rsidRPr="00772CEC" w:rsidRDefault="00F870DE" w:rsidP="00F870DE">
            <w:pPr>
              <w:suppressAutoHyphens w:val="0"/>
              <w:rPr>
                <w:lang w:val="sr-Cyrl-RS" w:eastAsia="en-US"/>
              </w:rPr>
            </w:pPr>
            <w:r w:rsidRPr="00772CEC">
              <w:rPr>
                <w:lang w:val="sr-Cyrl-RS" w:eastAsia="en-US"/>
              </w:rPr>
              <w:t>-И</w:t>
            </w:r>
            <w:r w:rsidR="000D45B4" w:rsidRPr="00772CEC">
              <w:rPr>
                <w:lang w:val="sr-Cyrl-RS" w:eastAsia="en-US"/>
              </w:rPr>
              <w:t>звештаји са семинара наставника</w:t>
            </w:r>
          </w:p>
        </w:tc>
        <w:tc>
          <w:tcPr>
            <w:tcW w:w="2392" w:type="dxa"/>
            <w:vAlign w:val="center"/>
          </w:tcPr>
          <w:p w14:paraId="173286C3"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0868B7FE"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r w:rsidR="000D4915" w:rsidRPr="00772CEC" w14:paraId="440D127D" w14:textId="77777777" w:rsidTr="003A70E8">
        <w:trPr>
          <w:trHeight w:val="456"/>
        </w:trPr>
        <w:tc>
          <w:tcPr>
            <w:tcW w:w="1998" w:type="dxa"/>
            <w:vAlign w:val="center"/>
          </w:tcPr>
          <w:p w14:paraId="763E502C" w14:textId="77777777" w:rsidR="00F870DE" w:rsidRPr="00772CEC" w:rsidRDefault="00F870DE" w:rsidP="00465362">
            <w:pPr>
              <w:suppressAutoHyphens w:val="0"/>
              <w:jc w:val="center"/>
              <w:rPr>
                <w:lang w:val="en-US" w:eastAsia="en-US"/>
              </w:rPr>
            </w:pPr>
            <w:r w:rsidRPr="00772CEC">
              <w:rPr>
                <w:lang w:val="en-US" w:eastAsia="en-US"/>
              </w:rPr>
              <w:t>АПРИЛ</w:t>
            </w:r>
          </w:p>
          <w:p w14:paraId="4F96977A" w14:textId="77777777" w:rsidR="00F870DE" w:rsidRPr="00772CEC" w:rsidRDefault="00F870DE" w:rsidP="00465362">
            <w:pPr>
              <w:suppressAutoHyphens w:val="0"/>
              <w:jc w:val="center"/>
              <w:rPr>
                <w:lang w:val="en-US" w:eastAsia="en-US"/>
              </w:rPr>
            </w:pPr>
          </w:p>
        </w:tc>
        <w:tc>
          <w:tcPr>
            <w:tcW w:w="5040" w:type="dxa"/>
          </w:tcPr>
          <w:p w14:paraId="5F3E07F3" w14:textId="77777777" w:rsidR="00F870DE" w:rsidRPr="00772CEC" w:rsidRDefault="00F870DE" w:rsidP="00F870DE">
            <w:pPr>
              <w:suppressAutoHyphens w:val="0"/>
              <w:rPr>
                <w:lang w:val="sr-Cyrl-RS" w:eastAsia="en-US"/>
              </w:rPr>
            </w:pPr>
            <w:r w:rsidRPr="00772CEC">
              <w:rPr>
                <w:lang w:val="en-US" w:eastAsia="en-US"/>
              </w:rPr>
              <w:t>-</w:t>
            </w:r>
            <w:proofErr w:type="spellStart"/>
            <w:r w:rsidRPr="00772CEC">
              <w:rPr>
                <w:lang w:val="en-US" w:eastAsia="en-US"/>
              </w:rPr>
              <w:t>Анализа</w:t>
            </w:r>
            <w:proofErr w:type="spellEnd"/>
            <w:r w:rsidRPr="00772CEC">
              <w:rPr>
                <w:lang w:val="en-US" w:eastAsia="en-US"/>
              </w:rPr>
              <w:t xml:space="preserve"> </w:t>
            </w:r>
            <w:proofErr w:type="spellStart"/>
            <w:r w:rsidRPr="00772CEC">
              <w:rPr>
                <w:lang w:val="en-US" w:eastAsia="en-US"/>
              </w:rPr>
              <w:t>успеха</w:t>
            </w:r>
            <w:proofErr w:type="spellEnd"/>
            <w:r w:rsidRPr="00772CEC">
              <w:rPr>
                <w:lang w:val="en-US" w:eastAsia="en-US"/>
              </w:rPr>
              <w:t xml:space="preserve"> и </w:t>
            </w:r>
            <w:proofErr w:type="spellStart"/>
            <w:r w:rsidRPr="00772CEC">
              <w:rPr>
                <w:lang w:val="en-US" w:eastAsia="en-US"/>
              </w:rPr>
              <w:t>дисциплине</w:t>
            </w:r>
            <w:proofErr w:type="spellEnd"/>
            <w:r w:rsidRPr="00772CEC">
              <w:rPr>
                <w:lang w:val="en-US" w:eastAsia="en-US"/>
              </w:rPr>
              <w:t xml:space="preserve"> </w:t>
            </w:r>
            <w:proofErr w:type="spellStart"/>
            <w:r w:rsidRPr="00772CEC">
              <w:rPr>
                <w:lang w:val="en-US" w:eastAsia="en-US"/>
              </w:rPr>
              <w:t>на</w:t>
            </w:r>
            <w:proofErr w:type="spellEnd"/>
            <w:r w:rsidRPr="00772CEC">
              <w:rPr>
                <w:lang w:val="en-US" w:eastAsia="en-US"/>
              </w:rPr>
              <w:t xml:space="preserve"> </w:t>
            </w:r>
            <w:proofErr w:type="spellStart"/>
            <w:r w:rsidRPr="00772CEC">
              <w:rPr>
                <w:lang w:val="en-US" w:eastAsia="en-US"/>
              </w:rPr>
              <w:t>крају</w:t>
            </w:r>
            <w:proofErr w:type="spellEnd"/>
            <w:r w:rsidRPr="00772CEC">
              <w:rPr>
                <w:lang w:val="en-US" w:eastAsia="en-US"/>
              </w:rPr>
              <w:t xml:space="preserve"> III </w:t>
            </w:r>
            <w:proofErr w:type="spellStart"/>
            <w:r w:rsidRPr="00772CEC">
              <w:rPr>
                <w:lang w:val="en-US" w:eastAsia="en-US"/>
              </w:rPr>
              <w:t>класификационог</w:t>
            </w:r>
            <w:proofErr w:type="spellEnd"/>
            <w:r w:rsidRPr="00772CEC">
              <w:rPr>
                <w:lang w:val="en-US" w:eastAsia="en-US"/>
              </w:rPr>
              <w:t xml:space="preserve"> </w:t>
            </w:r>
            <w:proofErr w:type="spellStart"/>
            <w:r w:rsidRPr="00772CEC">
              <w:rPr>
                <w:lang w:val="en-US" w:eastAsia="en-US"/>
              </w:rPr>
              <w:t>периода</w:t>
            </w:r>
            <w:proofErr w:type="spellEnd"/>
          </w:p>
          <w:p w14:paraId="26DB2507" w14:textId="77777777" w:rsidR="00F870DE" w:rsidRPr="00772CEC" w:rsidRDefault="00F870DE" w:rsidP="00F870DE">
            <w:pPr>
              <w:suppressAutoHyphens w:val="0"/>
              <w:rPr>
                <w:lang w:val="sr-Cyrl-RS" w:eastAsia="en-US"/>
              </w:rPr>
            </w:pPr>
            <w:r w:rsidRPr="00772CEC">
              <w:rPr>
                <w:lang w:val="sr-Cyrl-RS" w:eastAsia="en-US"/>
              </w:rPr>
              <w:t>- Учешће ученика на такмичењима</w:t>
            </w:r>
          </w:p>
          <w:p w14:paraId="69C3CCF1" w14:textId="7746B155" w:rsidR="00C87AD5" w:rsidRPr="00772CEC" w:rsidRDefault="00C87AD5" w:rsidP="00F870DE">
            <w:pPr>
              <w:suppressAutoHyphens w:val="0"/>
              <w:rPr>
                <w:lang w:val="sr-Cyrl-RS" w:eastAsia="en-US"/>
              </w:rPr>
            </w:pPr>
            <w:r w:rsidRPr="00772CEC">
              <w:rPr>
                <w:lang w:val="sr-Cyrl-RS" w:eastAsia="en-US"/>
              </w:rPr>
              <w:t>-Предлог уџб</w:t>
            </w:r>
            <w:r w:rsidR="000C580D" w:rsidRPr="00772CEC">
              <w:rPr>
                <w:lang w:val="sr-Cyrl-RS" w:eastAsia="en-US"/>
              </w:rPr>
              <w:t>еника за наредну школску годину</w:t>
            </w:r>
          </w:p>
        </w:tc>
        <w:tc>
          <w:tcPr>
            <w:tcW w:w="2392" w:type="dxa"/>
            <w:vAlign w:val="center"/>
          </w:tcPr>
          <w:p w14:paraId="179A2753"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0FE3529A"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p w14:paraId="1EE4A14F" w14:textId="77777777" w:rsidR="00F870DE" w:rsidRPr="00772CEC" w:rsidRDefault="00F870DE" w:rsidP="00465362">
            <w:pPr>
              <w:suppressAutoHyphens w:val="0"/>
              <w:jc w:val="center"/>
              <w:rPr>
                <w:lang w:val="en-US" w:eastAsia="en-US"/>
              </w:rPr>
            </w:pPr>
          </w:p>
        </w:tc>
      </w:tr>
      <w:tr w:rsidR="000D4915" w:rsidRPr="00772CEC" w14:paraId="30CC7339" w14:textId="77777777" w:rsidTr="003A70E8">
        <w:trPr>
          <w:trHeight w:val="1598"/>
        </w:trPr>
        <w:tc>
          <w:tcPr>
            <w:tcW w:w="1998" w:type="dxa"/>
            <w:vAlign w:val="center"/>
          </w:tcPr>
          <w:p w14:paraId="448B277E" w14:textId="77777777" w:rsidR="00F870DE" w:rsidRPr="00772CEC" w:rsidRDefault="00F870DE" w:rsidP="00465362">
            <w:pPr>
              <w:suppressAutoHyphens w:val="0"/>
              <w:jc w:val="center"/>
              <w:rPr>
                <w:lang w:val="en-US" w:eastAsia="en-US"/>
              </w:rPr>
            </w:pPr>
          </w:p>
          <w:p w14:paraId="2976DDB3" w14:textId="77777777" w:rsidR="00F870DE" w:rsidRPr="00772CEC" w:rsidRDefault="00F870DE" w:rsidP="00465362">
            <w:pPr>
              <w:suppressAutoHyphens w:val="0"/>
              <w:jc w:val="center"/>
              <w:rPr>
                <w:lang w:val="en-US" w:eastAsia="en-US"/>
              </w:rPr>
            </w:pPr>
            <w:r w:rsidRPr="00772CEC">
              <w:rPr>
                <w:lang w:val="en-US" w:eastAsia="en-US"/>
              </w:rPr>
              <w:t>МАЈ</w:t>
            </w:r>
          </w:p>
        </w:tc>
        <w:tc>
          <w:tcPr>
            <w:tcW w:w="5040" w:type="dxa"/>
          </w:tcPr>
          <w:p w14:paraId="5023D619"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Утврђивање</w:t>
            </w:r>
            <w:proofErr w:type="spellEnd"/>
            <w:r w:rsidRPr="00772CEC">
              <w:rPr>
                <w:lang w:val="en-US" w:eastAsia="en-US"/>
              </w:rPr>
              <w:t xml:space="preserve"> </w:t>
            </w:r>
            <w:proofErr w:type="spellStart"/>
            <w:r w:rsidRPr="00772CEC">
              <w:rPr>
                <w:lang w:val="en-US" w:eastAsia="en-US"/>
              </w:rPr>
              <w:t>програма</w:t>
            </w:r>
            <w:proofErr w:type="spellEnd"/>
            <w:r w:rsidRPr="00772CEC">
              <w:rPr>
                <w:lang w:val="en-US" w:eastAsia="en-US"/>
              </w:rPr>
              <w:t xml:space="preserve"> и </w:t>
            </w:r>
            <w:proofErr w:type="spellStart"/>
            <w:r w:rsidRPr="00772CEC">
              <w:rPr>
                <w:lang w:val="en-US" w:eastAsia="en-US"/>
              </w:rPr>
              <w:t>усаглашавање</w:t>
            </w:r>
            <w:proofErr w:type="spellEnd"/>
            <w:r w:rsidRPr="00772CEC">
              <w:rPr>
                <w:lang w:val="en-US" w:eastAsia="en-US"/>
              </w:rPr>
              <w:t xml:space="preserve"> </w:t>
            </w:r>
            <w:proofErr w:type="spellStart"/>
            <w:r w:rsidRPr="00772CEC">
              <w:rPr>
                <w:lang w:val="en-US" w:eastAsia="en-US"/>
              </w:rPr>
              <w:t>критеријума</w:t>
            </w:r>
            <w:proofErr w:type="spellEnd"/>
            <w:r w:rsidRPr="00772CEC">
              <w:rPr>
                <w:lang w:val="en-US" w:eastAsia="en-US"/>
              </w:rPr>
              <w:t xml:space="preserve"> </w:t>
            </w:r>
            <w:proofErr w:type="spellStart"/>
            <w:r w:rsidRPr="00772CEC">
              <w:rPr>
                <w:lang w:val="en-US" w:eastAsia="en-US"/>
              </w:rPr>
              <w:t>за</w:t>
            </w:r>
            <w:proofErr w:type="spellEnd"/>
            <w:r w:rsidRPr="00772CEC">
              <w:rPr>
                <w:lang w:val="en-US" w:eastAsia="en-US"/>
              </w:rPr>
              <w:t xml:space="preserve"> </w:t>
            </w:r>
            <w:proofErr w:type="spellStart"/>
            <w:r w:rsidRPr="00772CEC">
              <w:rPr>
                <w:lang w:val="en-US" w:eastAsia="en-US"/>
              </w:rPr>
              <w:t>испите</w:t>
            </w:r>
            <w:proofErr w:type="spellEnd"/>
          </w:p>
          <w:p w14:paraId="09D94E28" w14:textId="77777777" w:rsidR="00F870DE" w:rsidRPr="00772CEC" w:rsidRDefault="00F870DE" w:rsidP="00F870DE">
            <w:pPr>
              <w:suppressAutoHyphens w:val="0"/>
              <w:rPr>
                <w:lang w:val="en-US" w:eastAsia="en-US"/>
              </w:rPr>
            </w:pPr>
            <w:r w:rsidRPr="00772CEC">
              <w:rPr>
                <w:lang w:val="en-US" w:eastAsia="en-US"/>
              </w:rPr>
              <w:t xml:space="preserve">- </w:t>
            </w:r>
            <w:proofErr w:type="spellStart"/>
            <w:r w:rsidRPr="00772CEC">
              <w:rPr>
                <w:lang w:val="en-US" w:eastAsia="en-US"/>
              </w:rPr>
              <w:t>Организација</w:t>
            </w:r>
            <w:proofErr w:type="spellEnd"/>
            <w:r w:rsidRPr="00772CEC">
              <w:rPr>
                <w:lang w:val="en-US" w:eastAsia="en-US"/>
              </w:rPr>
              <w:t xml:space="preserve"> </w:t>
            </w:r>
            <w:proofErr w:type="spellStart"/>
            <w:r w:rsidRPr="00772CEC">
              <w:rPr>
                <w:lang w:val="en-US" w:eastAsia="en-US"/>
              </w:rPr>
              <w:t>годишњих</w:t>
            </w:r>
            <w:proofErr w:type="spellEnd"/>
            <w:r w:rsidRPr="00772CEC">
              <w:rPr>
                <w:lang w:val="en-US" w:eastAsia="en-US"/>
              </w:rPr>
              <w:t xml:space="preserve"> </w:t>
            </w:r>
            <w:proofErr w:type="spellStart"/>
            <w:r w:rsidRPr="00772CEC">
              <w:rPr>
                <w:lang w:val="en-US" w:eastAsia="en-US"/>
              </w:rPr>
              <w:t>испита</w:t>
            </w:r>
            <w:proofErr w:type="spellEnd"/>
            <w:r w:rsidRPr="00772CEC">
              <w:rPr>
                <w:lang w:val="en-US" w:eastAsia="en-US"/>
              </w:rPr>
              <w:t xml:space="preserve"> и </w:t>
            </w:r>
            <w:proofErr w:type="spellStart"/>
            <w:r w:rsidRPr="00772CEC">
              <w:rPr>
                <w:lang w:val="en-US" w:eastAsia="en-US"/>
              </w:rPr>
              <w:t>смотри</w:t>
            </w:r>
            <w:proofErr w:type="spellEnd"/>
            <w:r w:rsidRPr="00772CEC">
              <w:rPr>
                <w:lang w:val="en-US" w:eastAsia="en-US"/>
              </w:rPr>
              <w:t xml:space="preserve"> </w:t>
            </w:r>
            <w:proofErr w:type="spellStart"/>
            <w:r w:rsidRPr="00772CEC">
              <w:rPr>
                <w:lang w:val="en-US" w:eastAsia="en-US"/>
              </w:rPr>
              <w:t>ученика</w:t>
            </w:r>
            <w:proofErr w:type="spellEnd"/>
          </w:p>
          <w:p w14:paraId="70981C89"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Предлог</w:t>
            </w:r>
            <w:proofErr w:type="spellEnd"/>
            <w:r w:rsidRPr="00772CEC">
              <w:rPr>
                <w:lang w:val="en-US" w:eastAsia="en-US"/>
              </w:rPr>
              <w:t xml:space="preserve"> </w:t>
            </w:r>
            <w:proofErr w:type="spellStart"/>
            <w:r w:rsidRPr="00772CEC">
              <w:rPr>
                <w:lang w:val="en-US" w:eastAsia="en-US"/>
              </w:rPr>
              <w:t>за</w:t>
            </w:r>
            <w:proofErr w:type="spellEnd"/>
            <w:r w:rsidRPr="00772CEC">
              <w:rPr>
                <w:lang w:val="en-US" w:eastAsia="en-US"/>
              </w:rPr>
              <w:t xml:space="preserve"> </w:t>
            </w:r>
            <w:proofErr w:type="spellStart"/>
            <w:r w:rsidRPr="00772CEC">
              <w:rPr>
                <w:lang w:val="en-US" w:eastAsia="en-US"/>
              </w:rPr>
              <w:t>ученика</w:t>
            </w:r>
            <w:proofErr w:type="spellEnd"/>
            <w:r w:rsidRPr="00772CEC">
              <w:rPr>
                <w:lang w:val="en-US" w:eastAsia="en-US"/>
              </w:rPr>
              <w:t xml:space="preserve"> </w:t>
            </w:r>
            <w:proofErr w:type="spellStart"/>
            <w:r w:rsidRPr="00772CEC">
              <w:rPr>
                <w:lang w:val="en-US" w:eastAsia="en-US"/>
              </w:rPr>
              <w:t>генерације</w:t>
            </w:r>
            <w:proofErr w:type="spellEnd"/>
          </w:p>
        </w:tc>
        <w:tc>
          <w:tcPr>
            <w:tcW w:w="2392" w:type="dxa"/>
            <w:vAlign w:val="center"/>
          </w:tcPr>
          <w:p w14:paraId="168BA2F7"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05F7A67D"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p w14:paraId="08BACB33" w14:textId="77777777" w:rsidR="00F870DE" w:rsidRPr="00772CEC" w:rsidRDefault="00F870DE" w:rsidP="00465362">
            <w:pPr>
              <w:suppressAutoHyphens w:val="0"/>
              <w:jc w:val="center"/>
              <w:rPr>
                <w:lang w:val="en-US" w:eastAsia="en-US"/>
              </w:rPr>
            </w:pPr>
          </w:p>
          <w:p w14:paraId="01122971" w14:textId="77777777" w:rsidR="00F870DE" w:rsidRPr="00772CEC" w:rsidRDefault="00F870DE" w:rsidP="00465362">
            <w:pPr>
              <w:suppressAutoHyphens w:val="0"/>
              <w:jc w:val="center"/>
              <w:rPr>
                <w:lang w:val="en-US" w:eastAsia="en-US"/>
              </w:rPr>
            </w:pPr>
          </w:p>
        </w:tc>
      </w:tr>
      <w:tr w:rsidR="00E35319" w:rsidRPr="00772CEC" w14:paraId="61B211C5" w14:textId="77777777" w:rsidTr="002F0FDE">
        <w:trPr>
          <w:trHeight w:val="411"/>
        </w:trPr>
        <w:tc>
          <w:tcPr>
            <w:tcW w:w="1998" w:type="dxa"/>
            <w:vAlign w:val="center"/>
          </w:tcPr>
          <w:p w14:paraId="2E6D1AC4" w14:textId="77777777" w:rsidR="00F870DE" w:rsidRPr="00772CEC" w:rsidRDefault="00F870DE" w:rsidP="00465362">
            <w:pPr>
              <w:suppressAutoHyphens w:val="0"/>
              <w:jc w:val="center"/>
              <w:rPr>
                <w:lang w:val="en-US" w:eastAsia="en-US"/>
              </w:rPr>
            </w:pPr>
            <w:r w:rsidRPr="00772CEC">
              <w:rPr>
                <w:lang w:val="en-US" w:eastAsia="en-US"/>
              </w:rPr>
              <w:lastRenderedPageBreak/>
              <w:t>ЈУН</w:t>
            </w:r>
          </w:p>
        </w:tc>
        <w:tc>
          <w:tcPr>
            <w:tcW w:w="5040" w:type="dxa"/>
          </w:tcPr>
          <w:p w14:paraId="2AA89401"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Анализа</w:t>
            </w:r>
            <w:proofErr w:type="spellEnd"/>
            <w:r w:rsidRPr="00772CEC">
              <w:rPr>
                <w:lang w:val="en-US" w:eastAsia="en-US"/>
              </w:rPr>
              <w:t xml:space="preserve"> </w:t>
            </w:r>
            <w:proofErr w:type="spellStart"/>
            <w:r w:rsidRPr="00772CEC">
              <w:rPr>
                <w:lang w:val="en-US" w:eastAsia="en-US"/>
              </w:rPr>
              <w:t>успеха</w:t>
            </w:r>
            <w:proofErr w:type="spellEnd"/>
            <w:r w:rsidRPr="00772CEC">
              <w:rPr>
                <w:lang w:val="en-US" w:eastAsia="en-US"/>
              </w:rPr>
              <w:t xml:space="preserve"> </w:t>
            </w:r>
            <w:proofErr w:type="spellStart"/>
            <w:r w:rsidRPr="00772CEC">
              <w:rPr>
                <w:lang w:val="en-US" w:eastAsia="en-US"/>
              </w:rPr>
              <w:t>на</w:t>
            </w:r>
            <w:proofErr w:type="spellEnd"/>
            <w:r w:rsidRPr="00772CEC">
              <w:rPr>
                <w:lang w:val="en-US" w:eastAsia="en-US"/>
              </w:rPr>
              <w:t xml:space="preserve"> </w:t>
            </w:r>
            <w:proofErr w:type="spellStart"/>
            <w:r w:rsidRPr="00772CEC">
              <w:rPr>
                <w:lang w:val="en-US" w:eastAsia="en-US"/>
              </w:rPr>
              <w:t>крају</w:t>
            </w:r>
            <w:proofErr w:type="spellEnd"/>
            <w:r w:rsidRPr="00772CEC">
              <w:rPr>
                <w:lang w:val="en-US" w:eastAsia="en-US"/>
              </w:rPr>
              <w:t xml:space="preserve"> </w:t>
            </w:r>
            <w:proofErr w:type="spellStart"/>
            <w:r w:rsidRPr="00772CEC">
              <w:rPr>
                <w:lang w:val="en-US" w:eastAsia="en-US"/>
              </w:rPr>
              <w:t>школске</w:t>
            </w:r>
            <w:proofErr w:type="spellEnd"/>
            <w:r w:rsidRPr="00772CEC">
              <w:rPr>
                <w:lang w:val="en-US" w:eastAsia="en-US"/>
              </w:rPr>
              <w:t xml:space="preserve"> </w:t>
            </w:r>
            <w:proofErr w:type="spellStart"/>
            <w:r w:rsidRPr="00772CEC">
              <w:rPr>
                <w:lang w:val="en-US" w:eastAsia="en-US"/>
              </w:rPr>
              <w:t>године</w:t>
            </w:r>
            <w:proofErr w:type="spellEnd"/>
          </w:p>
          <w:p w14:paraId="2042AE70"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Анализа</w:t>
            </w:r>
            <w:proofErr w:type="spellEnd"/>
            <w:r w:rsidRPr="00772CEC">
              <w:rPr>
                <w:lang w:val="en-US" w:eastAsia="en-US"/>
              </w:rPr>
              <w:t xml:space="preserve"> </w:t>
            </w:r>
            <w:proofErr w:type="spellStart"/>
            <w:r w:rsidRPr="00772CEC">
              <w:rPr>
                <w:lang w:val="en-US" w:eastAsia="en-US"/>
              </w:rPr>
              <w:t>успеха</w:t>
            </w:r>
            <w:proofErr w:type="spellEnd"/>
            <w:r w:rsidRPr="00772CEC">
              <w:rPr>
                <w:lang w:val="en-US" w:eastAsia="en-US"/>
              </w:rPr>
              <w:t xml:space="preserve"> </w:t>
            </w:r>
            <w:proofErr w:type="spellStart"/>
            <w:r w:rsidRPr="00772CEC">
              <w:rPr>
                <w:lang w:val="en-US" w:eastAsia="en-US"/>
              </w:rPr>
              <w:t>на</w:t>
            </w:r>
            <w:proofErr w:type="spellEnd"/>
            <w:r w:rsidRPr="00772CEC">
              <w:rPr>
                <w:lang w:val="en-US" w:eastAsia="en-US"/>
              </w:rPr>
              <w:t xml:space="preserve"> </w:t>
            </w:r>
            <w:proofErr w:type="spellStart"/>
            <w:r w:rsidRPr="00772CEC">
              <w:rPr>
                <w:lang w:val="en-US" w:eastAsia="en-US"/>
              </w:rPr>
              <w:t>такмичењима</w:t>
            </w:r>
            <w:proofErr w:type="spellEnd"/>
          </w:p>
          <w:p w14:paraId="38FFD477" w14:textId="77777777" w:rsidR="00F870DE" w:rsidRPr="00772CEC" w:rsidRDefault="00F870DE" w:rsidP="00F870DE">
            <w:pPr>
              <w:suppressAutoHyphens w:val="0"/>
              <w:rPr>
                <w:lang w:val="en-US" w:eastAsia="en-US"/>
              </w:rPr>
            </w:pPr>
            <w:r w:rsidRPr="00772CEC">
              <w:rPr>
                <w:lang w:val="en-US" w:eastAsia="en-US"/>
              </w:rPr>
              <w:t>-</w:t>
            </w:r>
            <w:proofErr w:type="spellStart"/>
            <w:r w:rsidRPr="00772CEC">
              <w:rPr>
                <w:lang w:val="en-US" w:eastAsia="en-US"/>
              </w:rPr>
              <w:t>Извештај</w:t>
            </w:r>
            <w:proofErr w:type="spellEnd"/>
            <w:r w:rsidRPr="00772CEC">
              <w:rPr>
                <w:lang w:val="en-US" w:eastAsia="en-US"/>
              </w:rPr>
              <w:t xml:space="preserve"> </w:t>
            </w:r>
            <w:proofErr w:type="spellStart"/>
            <w:r w:rsidRPr="00772CEC">
              <w:rPr>
                <w:lang w:val="en-US" w:eastAsia="en-US"/>
              </w:rPr>
              <w:t>са</w:t>
            </w:r>
            <w:proofErr w:type="spellEnd"/>
            <w:r w:rsidRPr="00772CEC">
              <w:rPr>
                <w:lang w:val="en-US" w:eastAsia="en-US"/>
              </w:rPr>
              <w:t xml:space="preserve"> </w:t>
            </w:r>
            <w:proofErr w:type="spellStart"/>
            <w:r w:rsidRPr="00772CEC">
              <w:rPr>
                <w:lang w:val="en-US" w:eastAsia="en-US"/>
              </w:rPr>
              <w:t>семинара</w:t>
            </w:r>
            <w:proofErr w:type="spellEnd"/>
            <w:r w:rsidRPr="00772CEC">
              <w:rPr>
                <w:lang w:val="en-US" w:eastAsia="en-US"/>
              </w:rPr>
              <w:t xml:space="preserve"> </w:t>
            </w:r>
            <w:proofErr w:type="spellStart"/>
            <w:r w:rsidRPr="00772CEC">
              <w:rPr>
                <w:lang w:val="en-US" w:eastAsia="en-US"/>
              </w:rPr>
              <w:t>наставника</w:t>
            </w:r>
            <w:proofErr w:type="spellEnd"/>
            <w:r w:rsidRPr="00772CEC">
              <w:rPr>
                <w:lang w:val="en-US" w:eastAsia="en-US"/>
              </w:rPr>
              <w:t xml:space="preserve"> </w:t>
            </w:r>
            <w:proofErr w:type="spellStart"/>
            <w:r w:rsidRPr="00772CEC">
              <w:rPr>
                <w:lang w:val="en-US" w:eastAsia="en-US"/>
              </w:rPr>
              <w:t>клавирског</w:t>
            </w:r>
            <w:proofErr w:type="spellEnd"/>
            <w:r w:rsidRPr="00772CEC">
              <w:rPr>
                <w:lang w:val="en-US" w:eastAsia="en-US"/>
              </w:rPr>
              <w:t xml:space="preserve"> </w:t>
            </w:r>
            <w:proofErr w:type="spellStart"/>
            <w:r w:rsidRPr="00772CEC">
              <w:rPr>
                <w:lang w:val="en-US" w:eastAsia="en-US"/>
              </w:rPr>
              <w:t>одсека</w:t>
            </w:r>
            <w:proofErr w:type="spellEnd"/>
          </w:p>
        </w:tc>
        <w:tc>
          <w:tcPr>
            <w:tcW w:w="2392" w:type="dxa"/>
            <w:vAlign w:val="center"/>
          </w:tcPr>
          <w:p w14:paraId="4986ADC0" w14:textId="77777777" w:rsidR="00F870DE" w:rsidRPr="00772CEC" w:rsidRDefault="00F870DE" w:rsidP="00465362">
            <w:pPr>
              <w:suppressAutoHyphens w:val="0"/>
              <w:jc w:val="center"/>
              <w:rPr>
                <w:lang w:val="en-US" w:eastAsia="en-US"/>
              </w:rPr>
            </w:pPr>
            <w:proofErr w:type="spellStart"/>
            <w:r w:rsidRPr="00772CEC">
              <w:rPr>
                <w:lang w:val="en-US" w:eastAsia="en-US"/>
              </w:rPr>
              <w:t>Чланови</w:t>
            </w:r>
            <w:proofErr w:type="spellEnd"/>
            <w:r w:rsidRPr="00772CEC">
              <w:rPr>
                <w:lang w:val="en-US" w:eastAsia="en-US"/>
              </w:rPr>
              <w:t xml:space="preserve"> </w:t>
            </w:r>
            <w:proofErr w:type="spellStart"/>
            <w:r w:rsidRPr="00772CEC">
              <w:rPr>
                <w:lang w:val="en-US" w:eastAsia="en-US"/>
              </w:rPr>
              <w:t>стручног</w:t>
            </w:r>
            <w:proofErr w:type="spellEnd"/>
          </w:p>
          <w:p w14:paraId="4EC47464" w14:textId="77777777" w:rsidR="00F870DE" w:rsidRPr="00772CEC" w:rsidRDefault="00F870DE" w:rsidP="00465362">
            <w:pPr>
              <w:suppressAutoHyphens w:val="0"/>
              <w:jc w:val="center"/>
              <w:rPr>
                <w:lang w:val="en-US" w:eastAsia="en-US"/>
              </w:rPr>
            </w:pPr>
            <w:proofErr w:type="spellStart"/>
            <w:r w:rsidRPr="00772CEC">
              <w:rPr>
                <w:lang w:val="en-US" w:eastAsia="en-US"/>
              </w:rPr>
              <w:t>већа</w:t>
            </w:r>
            <w:proofErr w:type="spellEnd"/>
          </w:p>
        </w:tc>
      </w:tr>
    </w:tbl>
    <w:p w14:paraId="07608C8F" w14:textId="77777777" w:rsidR="00723103" w:rsidRPr="00772CEC" w:rsidRDefault="00723103" w:rsidP="009273AC">
      <w:pPr>
        <w:pStyle w:val="BodyText"/>
        <w:spacing w:line="300" w:lineRule="atLeast"/>
        <w:rPr>
          <w:rFonts w:ascii="Arial" w:hAnsi="Arial" w:cs="Arial"/>
          <w:sz w:val="24"/>
          <w:szCs w:val="24"/>
          <w:lang w:val="sr-Cyrl-RS"/>
        </w:rPr>
      </w:pPr>
    </w:p>
    <w:p w14:paraId="1DFD0332" w14:textId="77777777" w:rsidR="00EB3EDE" w:rsidRPr="00772CEC" w:rsidRDefault="00EB3EDE" w:rsidP="009273AC">
      <w:pPr>
        <w:pStyle w:val="BodyText"/>
        <w:spacing w:line="300" w:lineRule="atLeast"/>
        <w:rPr>
          <w:rFonts w:ascii="Arial" w:hAnsi="Arial" w:cs="Arial"/>
          <w:sz w:val="24"/>
          <w:szCs w:val="24"/>
          <w:lang w:val="sr-Cyrl-RS"/>
        </w:rPr>
      </w:pPr>
    </w:p>
    <w:p w14:paraId="0E706651" w14:textId="76A23495" w:rsidR="00BC65AE" w:rsidRPr="00772CEC" w:rsidRDefault="007023DB" w:rsidP="00BC65AE">
      <w:pPr>
        <w:jc w:val="center"/>
        <w:rPr>
          <w:b/>
          <w:lang w:val="sr-Cyrl-RS"/>
        </w:rPr>
      </w:pPr>
      <w:r w:rsidRPr="00772CEC">
        <w:rPr>
          <w:b/>
        </w:rPr>
        <w:t>ГОДИШЊИ ПЛАН СТРУЧН</w:t>
      </w:r>
      <w:r w:rsidRPr="00772CEC">
        <w:rPr>
          <w:b/>
          <w:lang w:val="sr-Cyrl-RS"/>
        </w:rPr>
        <w:t>ОГ</w:t>
      </w:r>
      <w:r w:rsidRPr="00772CEC">
        <w:rPr>
          <w:b/>
        </w:rPr>
        <w:t xml:space="preserve"> ВЕЋА </w:t>
      </w:r>
      <w:r w:rsidRPr="00772CEC">
        <w:rPr>
          <w:b/>
          <w:lang w:val="sr-Cyrl-RS"/>
        </w:rPr>
        <w:t xml:space="preserve">ЗА ГРУПУ ПРЕДМЕТА </w:t>
      </w:r>
    </w:p>
    <w:p w14:paraId="0911DA0A" w14:textId="77777777" w:rsidR="00BC65AE" w:rsidRPr="00772CEC" w:rsidRDefault="007023DB" w:rsidP="00BC65AE">
      <w:pPr>
        <w:jc w:val="center"/>
        <w:rPr>
          <w:b/>
          <w:lang w:val="sr-Cyrl-RS"/>
        </w:rPr>
      </w:pPr>
      <w:r w:rsidRPr="00772CEC">
        <w:rPr>
          <w:b/>
          <w:lang w:val="sr-Cyrl-RS"/>
        </w:rPr>
        <w:t xml:space="preserve">( </w:t>
      </w:r>
      <w:r w:rsidR="00465362" w:rsidRPr="00772CEC">
        <w:rPr>
          <w:b/>
          <w:lang w:val="sr-Cyrl-RS"/>
        </w:rPr>
        <w:t>ВИОЛИНА, ГИТАРА, ХАРМОНИКА</w:t>
      </w:r>
      <w:r w:rsidRPr="00772CEC">
        <w:rPr>
          <w:b/>
          <w:lang w:val="sr-Cyrl-RS"/>
        </w:rPr>
        <w:t>, ТРУБА )</w:t>
      </w:r>
    </w:p>
    <w:p w14:paraId="2E3F0D05" w14:textId="77777777" w:rsidR="00755C69" w:rsidRPr="00772CEC" w:rsidRDefault="00755C69" w:rsidP="007351C2">
      <w:pPr>
        <w:pStyle w:val="BodyText"/>
        <w:spacing w:line="300" w:lineRule="atLeast"/>
        <w:ind w:left="360"/>
        <w:jc w:val="center"/>
        <w:rPr>
          <w:rFonts w:ascii="Arial" w:hAnsi="Arial" w:cs="Arial"/>
          <w:sz w:val="24"/>
          <w:szCs w:val="24"/>
          <w:lang w:val="sr-Cyrl-R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5040"/>
        <w:gridCol w:w="2430"/>
      </w:tblGrid>
      <w:tr w:rsidR="000D4915" w:rsidRPr="00772CEC" w14:paraId="211CABD1" w14:textId="77777777" w:rsidTr="003A70E8">
        <w:tc>
          <w:tcPr>
            <w:tcW w:w="1998" w:type="dxa"/>
            <w:shd w:val="clear" w:color="auto" w:fill="auto"/>
          </w:tcPr>
          <w:p w14:paraId="0056D71A" w14:textId="25D1F2BE" w:rsidR="00460F8C" w:rsidRPr="00772CEC" w:rsidRDefault="003A70E8" w:rsidP="00542EA4">
            <w:pPr>
              <w:jc w:val="center"/>
              <w:rPr>
                <w:b/>
                <w:i/>
                <w:lang w:val="sr-Cyrl-RS"/>
              </w:rPr>
            </w:pPr>
            <w:r w:rsidRPr="00772CEC">
              <w:rPr>
                <w:b/>
                <w:i/>
                <w:lang w:val="sr-Cyrl-RS"/>
              </w:rPr>
              <w:t>Време реализације</w:t>
            </w:r>
          </w:p>
        </w:tc>
        <w:tc>
          <w:tcPr>
            <w:tcW w:w="5040" w:type="dxa"/>
            <w:shd w:val="clear" w:color="auto" w:fill="auto"/>
          </w:tcPr>
          <w:p w14:paraId="1E86BEB7" w14:textId="4E3965A6" w:rsidR="00460F8C" w:rsidRPr="00772CEC" w:rsidRDefault="003A70E8" w:rsidP="00542EA4">
            <w:pPr>
              <w:jc w:val="center"/>
              <w:rPr>
                <w:b/>
                <w:i/>
                <w:lang w:val="sr-Cyrl-RS"/>
              </w:rPr>
            </w:pPr>
            <w:r w:rsidRPr="00772CEC">
              <w:rPr>
                <w:b/>
                <w:i/>
                <w:lang w:val="sr-Cyrl-RS"/>
              </w:rPr>
              <w:t>Садржај/активности</w:t>
            </w:r>
          </w:p>
        </w:tc>
        <w:tc>
          <w:tcPr>
            <w:tcW w:w="2430" w:type="dxa"/>
            <w:shd w:val="clear" w:color="auto" w:fill="auto"/>
            <w:vAlign w:val="center"/>
          </w:tcPr>
          <w:p w14:paraId="324F23C9" w14:textId="49FC7ED2" w:rsidR="00460F8C" w:rsidRPr="00772CEC" w:rsidRDefault="003A70E8" w:rsidP="00465362">
            <w:pPr>
              <w:jc w:val="center"/>
              <w:rPr>
                <w:b/>
                <w:i/>
                <w:lang w:val="sr-Cyrl-RS"/>
              </w:rPr>
            </w:pPr>
            <w:r w:rsidRPr="00772CEC">
              <w:rPr>
                <w:b/>
                <w:i/>
                <w:lang w:val="sr-Cyrl-RS"/>
              </w:rPr>
              <w:t>Носиоци активности</w:t>
            </w:r>
          </w:p>
        </w:tc>
      </w:tr>
      <w:tr w:rsidR="000D4915" w:rsidRPr="00772CEC" w14:paraId="3940195A" w14:textId="77777777" w:rsidTr="003A70E8">
        <w:tc>
          <w:tcPr>
            <w:tcW w:w="1998" w:type="dxa"/>
          </w:tcPr>
          <w:p w14:paraId="63F82393" w14:textId="77777777" w:rsidR="00460F8C" w:rsidRPr="00772CEC" w:rsidRDefault="00460F8C" w:rsidP="00542EA4">
            <w:pPr>
              <w:jc w:val="center"/>
              <w:rPr>
                <w:lang w:val="sr-Cyrl-RS"/>
              </w:rPr>
            </w:pPr>
          </w:p>
          <w:p w14:paraId="4179B683" w14:textId="77777777" w:rsidR="00460F8C" w:rsidRPr="00772CEC" w:rsidRDefault="00460F8C" w:rsidP="00542EA4">
            <w:pPr>
              <w:jc w:val="center"/>
              <w:rPr>
                <w:lang w:val="sr-Cyrl-RS"/>
              </w:rPr>
            </w:pPr>
          </w:p>
          <w:p w14:paraId="755B9FF2" w14:textId="77777777" w:rsidR="00460F8C" w:rsidRPr="00772CEC" w:rsidRDefault="00460F8C" w:rsidP="00542EA4">
            <w:pPr>
              <w:jc w:val="center"/>
              <w:rPr>
                <w:lang w:val="sr-Cyrl-RS"/>
              </w:rPr>
            </w:pPr>
          </w:p>
          <w:p w14:paraId="5713F761" w14:textId="77777777" w:rsidR="00460F8C" w:rsidRPr="00772CEC" w:rsidRDefault="00460F8C" w:rsidP="00542EA4">
            <w:pPr>
              <w:jc w:val="center"/>
              <w:rPr>
                <w:lang w:val="sr-Cyrl-RS"/>
              </w:rPr>
            </w:pPr>
          </w:p>
          <w:p w14:paraId="340636CE" w14:textId="77777777" w:rsidR="00460F8C" w:rsidRPr="00772CEC" w:rsidRDefault="00460F8C" w:rsidP="00542EA4">
            <w:pPr>
              <w:jc w:val="center"/>
              <w:rPr>
                <w:lang w:val="sr-Cyrl-RS"/>
              </w:rPr>
            </w:pPr>
            <w:r w:rsidRPr="00772CEC">
              <w:rPr>
                <w:lang w:val="sr-Cyrl-RS"/>
              </w:rPr>
              <w:t>АВГУСТ</w:t>
            </w:r>
          </w:p>
        </w:tc>
        <w:tc>
          <w:tcPr>
            <w:tcW w:w="5040" w:type="dxa"/>
          </w:tcPr>
          <w:p w14:paraId="6D714C42" w14:textId="1FA22EBF" w:rsidR="00460F8C" w:rsidRPr="00772CEC" w:rsidRDefault="00460F8C" w:rsidP="00542EA4">
            <w:pPr>
              <w:rPr>
                <w:lang w:val="sr-Latn-RS"/>
              </w:rPr>
            </w:pPr>
            <w:r w:rsidRPr="00772CEC">
              <w:rPr>
                <w:lang w:val="sr-Cyrl-RS"/>
              </w:rPr>
              <w:t xml:space="preserve">-Избор руководиоца  Стручног већа </w:t>
            </w:r>
            <w:r w:rsidR="00F11256" w:rsidRPr="00772CEC">
              <w:rPr>
                <w:lang w:val="sr-Cyrl-RS"/>
              </w:rPr>
              <w:t>за групу предмета за школску 202</w:t>
            </w:r>
            <w:r w:rsidR="002F0FDE" w:rsidRPr="00772CEC">
              <w:rPr>
                <w:lang w:val="sr-Cyrl-RS"/>
              </w:rPr>
              <w:t>3</w:t>
            </w:r>
            <w:r w:rsidR="00F11256" w:rsidRPr="00772CEC">
              <w:rPr>
                <w:lang w:val="sr-Cyrl-RS"/>
              </w:rPr>
              <w:t>/202</w:t>
            </w:r>
            <w:r w:rsidR="002F0FDE" w:rsidRPr="00772CEC">
              <w:rPr>
                <w:lang w:val="sr-Cyrl-RS"/>
              </w:rPr>
              <w:t>4</w:t>
            </w:r>
            <w:r w:rsidRPr="00772CEC">
              <w:rPr>
                <w:lang w:val="sr-Cyrl-RS"/>
              </w:rPr>
              <w:t>. годину</w:t>
            </w:r>
          </w:p>
          <w:p w14:paraId="2E876E7F" w14:textId="47A8D19A" w:rsidR="00460F8C" w:rsidRPr="00772CEC" w:rsidRDefault="00460F8C" w:rsidP="00542EA4">
            <w:pPr>
              <w:spacing w:line="100" w:lineRule="atLeast"/>
            </w:pPr>
            <w:r w:rsidRPr="00772CEC">
              <w:t>-Усаглашавање и утврђивање обавезног минимума наставног градива од I-VI разреда и испитних захтева, према плану и програму за музичке школе</w:t>
            </w:r>
          </w:p>
          <w:p w14:paraId="1CA6D4FB" w14:textId="77777777" w:rsidR="00460F8C" w:rsidRPr="00772CEC" w:rsidRDefault="00460F8C" w:rsidP="00542EA4">
            <w:pPr>
              <w:rPr>
                <w:lang w:val="sr-Cyrl-RS"/>
              </w:rPr>
            </w:pPr>
            <w:r w:rsidRPr="00772CEC">
              <w:t>-Усвајање</w:t>
            </w:r>
            <w:r w:rsidRPr="00772CEC">
              <w:rPr>
                <w:lang w:val="sr-Cyrl-RS"/>
              </w:rPr>
              <w:t xml:space="preserve"> глобалних планова по предметима</w:t>
            </w:r>
          </w:p>
          <w:p w14:paraId="474568AA" w14:textId="77777777" w:rsidR="00460F8C" w:rsidRPr="00772CEC" w:rsidRDefault="00460F8C" w:rsidP="00542EA4">
            <w:pPr>
              <w:rPr>
                <w:lang w:val="sr-Cyrl-RS"/>
              </w:rPr>
            </w:pPr>
            <w:r w:rsidRPr="00772CEC">
              <w:rPr>
                <w:lang w:val="sr-Cyrl-RS"/>
              </w:rPr>
              <w:t>-</w:t>
            </w:r>
            <w:r w:rsidRPr="00772CEC">
              <w:t>Израда планова рада допунске  и додатне наставе</w:t>
            </w:r>
          </w:p>
          <w:p w14:paraId="4CCD2689" w14:textId="77777777" w:rsidR="00460F8C" w:rsidRPr="00772CEC" w:rsidRDefault="00460F8C" w:rsidP="00542EA4">
            <w:pPr>
              <w:rPr>
                <w:lang w:val="sr-Cyrl-RS"/>
              </w:rPr>
            </w:pPr>
            <w:r w:rsidRPr="00772CEC">
              <w:rPr>
                <w:lang w:val="sr-Cyrl-RS"/>
              </w:rPr>
              <w:t>-Усвајање годишњег плана рада стручног већа</w:t>
            </w:r>
          </w:p>
          <w:p w14:paraId="754C3B5F" w14:textId="690B1D54" w:rsidR="00755C69" w:rsidRPr="00772CEC" w:rsidRDefault="00755C69" w:rsidP="00542EA4">
            <w:pPr>
              <w:rPr>
                <w:lang w:val="sr-Cyrl-RS"/>
              </w:rPr>
            </w:pPr>
            <w:r w:rsidRPr="00772CEC">
              <w:rPr>
                <w:rFonts w:eastAsia="Calibri"/>
                <w:lang w:val="sr-Cyrl-RS" w:eastAsia="en-US"/>
              </w:rPr>
              <w:t>-</w:t>
            </w:r>
            <w:r w:rsidR="0029421E" w:rsidRPr="00772CEC">
              <w:rPr>
                <w:rFonts w:eastAsia="Calibri"/>
                <w:lang w:val="sr-Cyrl-RS" w:eastAsia="en-US"/>
              </w:rPr>
              <w:t>Критеријум оцењивања</w:t>
            </w:r>
          </w:p>
        </w:tc>
        <w:tc>
          <w:tcPr>
            <w:tcW w:w="2430" w:type="dxa"/>
            <w:vAlign w:val="center"/>
          </w:tcPr>
          <w:p w14:paraId="088E910B" w14:textId="77777777" w:rsidR="00460F8C" w:rsidRPr="00772CEC" w:rsidRDefault="00460F8C" w:rsidP="00465362">
            <w:pPr>
              <w:jc w:val="center"/>
              <w:rPr>
                <w:lang w:val="sr-Cyrl-RS"/>
              </w:rPr>
            </w:pPr>
            <w:r w:rsidRPr="00772CEC">
              <w:rPr>
                <w:lang w:val="sr-Cyrl-RS"/>
              </w:rPr>
              <w:t>Чланови стручног</w:t>
            </w:r>
          </w:p>
          <w:p w14:paraId="605F0B44" w14:textId="77777777" w:rsidR="00460F8C" w:rsidRPr="00772CEC" w:rsidRDefault="00460F8C" w:rsidP="00465362">
            <w:pPr>
              <w:jc w:val="center"/>
              <w:rPr>
                <w:lang w:val="sr-Cyrl-RS"/>
              </w:rPr>
            </w:pPr>
            <w:r w:rsidRPr="00772CEC">
              <w:rPr>
                <w:lang w:val="sr-Cyrl-RS"/>
              </w:rPr>
              <w:t>већа</w:t>
            </w:r>
          </w:p>
        </w:tc>
      </w:tr>
      <w:tr w:rsidR="000D4915" w:rsidRPr="00772CEC" w14:paraId="1869EB97" w14:textId="77777777" w:rsidTr="003A70E8">
        <w:tc>
          <w:tcPr>
            <w:tcW w:w="1998" w:type="dxa"/>
          </w:tcPr>
          <w:p w14:paraId="6B196FE1" w14:textId="77777777" w:rsidR="00460F8C" w:rsidRPr="00772CEC" w:rsidRDefault="00460F8C" w:rsidP="00542EA4">
            <w:pPr>
              <w:jc w:val="center"/>
              <w:rPr>
                <w:lang w:val="sr-Cyrl-RS"/>
              </w:rPr>
            </w:pPr>
          </w:p>
          <w:p w14:paraId="49E5F0F1" w14:textId="77777777" w:rsidR="00460F8C" w:rsidRPr="00772CEC" w:rsidRDefault="00460F8C" w:rsidP="00542EA4">
            <w:pPr>
              <w:jc w:val="center"/>
              <w:rPr>
                <w:lang w:val="sr-Cyrl-RS"/>
              </w:rPr>
            </w:pPr>
          </w:p>
          <w:p w14:paraId="15591E1A" w14:textId="77777777" w:rsidR="00460F8C" w:rsidRPr="00772CEC" w:rsidRDefault="00460F8C" w:rsidP="00542EA4">
            <w:pPr>
              <w:jc w:val="center"/>
              <w:rPr>
                <w:lang w:val="sr-Cyrl-RS"/>
              </w:rPr>
            </w:pPr>
            <w:r w:rsidRPr="00772CEC">
              <w:rPr>
                <w:lang w:val="sr-Cyrl-RS"/>
              </w:rPr>
              <w:t>СЕПТЕМБАР</w:t>
            </w:r>
          </w:p>
          <w:p w14:paraId="16E4890A" w14:textId="77777777" w:rsidR="00460F8C" w:rsidRPr="00772CEC" w:rsidRDefault="00460F8C" w:rsidP="00542EA4">
            <w:pPr>
              <w:jc w:val="center"/>
              <w:rPr>
                <w:lang w:val="sr-Cyrl-RS"/>
              </w:rPr>
            </w:pPr>
          </w:p>
        </w:tc>
        <w:tc>
          <w:tcPr>
            <w:tcW w:w="5040" w:type="dxa"/>
          </w:tcPr>
          <w:p w14:paraId="586A03F2" w14:textId="77777777" w:rsidR="00460F8C" w:rsidRPr="00772CEC" w:rsidRDefault="00460F8C" w:rsidP="00542EA4">
            <w:pPr>
              <w:spacing w:line="100" w:lineRule="atLeast"/>
            </w:pPr>
            <w:r w:rsidRPr="00772CEC">
              <w:t>-Усаглашавање ставова са месечним плановима рада</w:t>
            </w:r>
          </w:p>
          <w:p w14:paraId="76264768" w14:textId="77777777" w:rsidR="00460F8C" w:rsidRPr="00772CEC" w:rsidRDefault="00460F8C" w:rsidP="00542EA4">
            <w:pPr>
              <w:spacing w:line="100" w:lineRule="atLeast"/>
            </w:pPr>
            <w:r w:rsidRPr="00772CEC">
              <w:t>-Утврђивање распореда часова</w:t>
            </w:r>
          </w:p>
          <w:p w14:paraId="358E6195" w14:textId="77777777" w:rsidR="00460F8C" w:rsidRPr="00772CEC" w:rsidRDefault="00460F8C" w:rsidP="00542EA4">
            <w:pPr>
              <w:rPr>
                <w:lang w:val="sr-Cyrl-RS"/>
              </w:rPr>
            </w:pPr>
            <w:r w:rsidRPr="00772CEC">
              <w:rPr>
                <w:lang w:val="sr-Cyrl-RS"/>
              </w:rPr>
              <w:t>-Организација јавних и интерних часова</w:t>
            </w:r>
          </w:p>
          <w:p w14:paraId="32427443" w14:textId="77777777" w:rsidR="00460F8C" w:rsidRPr="00772CEC" w:rsidRDefault="00460F8C" w:rsidP="00542EA4">
            <w:pPr>
              <w:rPr>
                <w:lang w:val="sr-Cyrl-RS"/>
              </w:rPr>
            </w:pPr>
            <w:r w:rsidRPr="00772CEC">
              <w:rPr>
                <w:lang w:val="sr-Cyrl-RS"/>
              </w:rPr>
              <w:t>-Организација угледних /огледних часова</w:t>
            </w:r>
          </w:p>
        </w:tc>
        <w:tc>
          <w:tcPr>
            <w:tcW w:w="2430" w:type="dxa"/>
            <w:vAlign w:val="center"/>
          </w:tcPr>
          <w:p w14:paraId="3A72EDBB" w14:textId="77777777" w:rsidR="00460F8C" w:rsidRPr="00772CEC" w:rsidRDefault="00460F8C" w:rsidP="00465362">
            <w:pPr>
              <w:jc w:val="center"/>
              <w:rPr>
                <w:lang w:val="sr-Cyrl-RS"/>
              </w:rPr>
            </w:pPr>
            <w:r w:rsidRPr="00772CEC">
              <w:rPr>
                <w:lang w:val="sr-Cyrl-RS"/>
              </w:rPr>
              <w:t>Чланови стручног</w:t>
            </w:r>
          </w:p>
          <w:p w14:paraId="6616EC08" w14:textId="77777777" w:rsidR="00460F8C" w:rsidRPr="00772CEC" w:rsidRDefault="00460F8C" w:rsidP="00465362">
            <w:pPr>
              <w:jc w:val="center"/>
            </w:pPr>
            <w:r w:rsidRPr="00772CEC">
              <w:rPr>
                <w:lang w:val="sr-Cyrl-RS"/>
              </w:rPr>
              <w:t>већа</w:t>
            </w:r>
          </w:p>
        </w:tc>
      </w:tr>
      <w:tr w:rsidR="000D4915" w:rsidRPr="00772CEC" w14:paraId="2162087D" w14:textId="77777777" w:rsidTr="003A70E8">
        <w:trPr>
          <w:trHeight w:val="1498"/>
        </w:trPr>
        <w:tc>
          <w:tcPr>
            <w:tcW w:w="1998" w:type="dxa"/>
          </w:tcPr>
          <w:p w14:paraId="327FBCEC" w14:textId="77777777" w:rsidR="00460F8C" w:rsidRPr="00772CEC" w:rsidRDefault="00460F8C" w:rsidP="00542EA4">
            <w:pPr>
              <w:jc w:val="center"/>
              <w:rPr>
                <w:lang w:val="sr-Cyrl-RS"/>
              </w:rPr>
            </w:pPr>
          </w:p>
          <w:p w14:paraId="697F84FF" w14:textId="77777777" w:rsidR="00460F8C" w:rsidRPr="00772CEC" w:rsidRDefault="00460F8C" w:rsidP="00542EA4">
            <w:pPr>
              <w:jc w:val="center"/>
              <w:rPr>
                <w:lang w:val="sr-Cyrl-RS"/>
              </w:rPr>
            </w:pPr>
          </w:p>
          <w:p w14:paraId="5C1E0D9E" w14:textId="77777777" w:rsidR="00460F8C" w:rsidRPr="00772CEC" w:rsidRDefault="00460F8C" w:rsidP="00542EA4">
            <w:pPr>
              <w:jc w:val="center"/>
              <w:rPr>
                <w:lang w:val="sr-Cyrl-RS"/>
              </w:rPr>
            </w:pPr>
          </w:p>
          <w:p w14:paraId="07FD3E38" w14:textId="77777777" w:rsidR="00460F8C" w:rsidRPr="00772CEC" w:rsidRDefault="007023DB" w:rsidP="007023DB">
            <w:pPr>
              <w:rPr>
                <w:lang w:val="sr-Cyrl-RS"/>
              </w:rPr>
            </w:pPr>
            <w:r w:rsidRPr="00772CEC">
              <w:rPr>
                <w:lang w:val="sr-Cyrl-RS"/>
              </w:rPr>
              <w:t xml:space="preserve">      </w:t>
            </w:r>
            <w:r w:rsidR="00460F8C" w:rsidRPr="00772CEC">
              <w:rPr>
                <w:lang w:val="sr-Cyrl-RS"/>
              </w:rPr>
              <w:t>НОВЕМБАР</w:t>
            </w:r>
          </w:p>
        </w:tc>
        <w:tc>
          <w:tcPr>
            <w:tcW w:w="5040" w:type="dxa"/>
          </w:tcPr>
          <w:p w14:paraId="19489954" w14:textId="77777777" w:rsidR="00460F8C" w:rsidRPr="00772CEC" w:rsidRDefault="00460F8C" w:rsidP="00542EA4">
            <w:pPr>
              <w:spacing w:line="100" w:lineRule="atLeast"/>
            </w:pPr>
            <w:r w:rsidRPr="00772CEC">
              <w:t>-Анализа рада одсека у претходном периоду</w:t>
            </w:r>
          </w:p>
          <w:p w14:paraId="112EDAB9" w14:textId="77777777" w:rsidR="00460F8C" w:rsidRPr="00772CEC" w:rsidRDefault="00460F8C" w:rsidP="00542EA4">
            <w:pPr>
              <w:spacing w:line="100" w:lineRule="atLeast"/>
            </w:pPr>
            <w:r w:rsidRPr="00772CEC">
              <w:t>-Утврђивање успеха и дисциплине на првом класификационом периоду</w:t>
            </w:r>
          </w:p>
          <w:p w14:paraId="4D89AF51" w14:textId="77777777" w:rsidR="00460F8C" w:rsidRPr="00772CEC" w:rsidRDefault="00460F8C" w:rsidP="00542EA4">
            <w:pPr>
              <w:spacing w:line="100" w:lineRule="atLeast"/>
              <w:rPr>
                <w:lang w:val="sr-Cyrl-RS"/>
              </w:rPr>
            </w:pPr>
            <w:r w:rsidRPr="00772CEC">
              <w:t>-Текући проблеми у настави</w:t>
            </w:r>
          </w:p>
          <w:p w14:paraId="36179489" w14:textId="77777777" w:rsidR="007023DB" w:rsidRPr="00772CEC" w:rsidRDefault="00460F8C" w:rsidP="00542EA4">
            <w:pPr>
              <w:spacing w:line="100" w:lineRule="atLeast"/>
              <w:rPr>
                <w:lang w:val="sr-Cyrl-RS"/>
              </w:rPr>
            </w:pPr>
            <w:r w:rsidRPr="00772CEC">
              <w:rPr>
                <w:lang w:val="sr-Cyrl-RS"/>
              </w:rPr>
              <w:t>- Дискусија о предстојећим такмичењима</w:t>
            </w:r>
          </w:p>
        </w:tc>
        <w:tc>
          <w:tcPr>
            <w:tcW w:w="2430" w:type="dxa"/>
            <w:vAlign w:val="center"/>
          </w:tcPr>
          <w:p w14:paraId="41AA2B01" w14:textId="77777777" w:rsidR="00460F8C" w:rsidRPr="00772CEC" w:rsidRDefault="00460F8C" w:rsidP="00465362">
            <w:pPr>
              <w:jc w:val="center"/>
              <w:rPr>
                <w:lang w:val="sr-Cyrl-RS"/>
              </w:rPr>
            </w:pPr>
            <w:r w:rsidRPr="00772CEC">
              <w:rPr>
                <w:lang w:val="sr-Cyrl-RS"/>
              </w:rPr>
              <w:t>Чланови стручног</w:t>
            </w:r>
          </w:p>
          <w:p w14:paraId="38409A08" w14:textId="77777777" w:rsidR="00460F8C" w:rsidRPr="00772CEC" w:rsidRDefault="00460F8C" w:rsidP="00465362">
            <w:pPr>
              <w:jc w:val="center"/>
            </w:pPr>
            <w:r w:rsidRPr="00772CEC">
              <w:rPr>
                <w:lang w:val="sr-Cyrl-RS"/>
              </w:rPr>
              <w:t>већа</w:t>
            </w:r>
          </w:p>
        </w:tc>
      </w:tr>
      <w:tr w:rsidR="000D4915" w:rsidRPr="00772CEC" w14:paraId="684BF5BD" w14:textId="77777777" w:rsidTr="003A70E8">
        <w:trPr>
          <w:trHeight w:val="1127"/>
        </w:trPr>
        <w:tc>
          <w:tcPr>
            <w:tcW w:w="1998" w:type="dxa"/>
          </w:tcPr>
          <w:p w14:paraId="48EC663F" w14:textId="77777777" w:rsidR="00460F8C" w:rsidRPr="00772CEC" w:rsidRDefault="00460F8C" w:rsidP="00542EA4">
            <w:pPr>
              <w:jc w:val="center"/>
              <w:rPr>
                <w:lang w:val="sr-Cyrl-RS"/>
              </w:rPr>
            </w:pPr>
          </w:p>
          <w:p w14:paraId="301B59A0" w14:textId="77777777" w:rsidR="00460F8C" w:rsidRPr="00772CEC" w:rsidRDefault="00460F8C" w:rsidP="00542EA4">
            <w:pPr>
              <w:jc w:val="center"/>
              <w:rPr>
                <w:lang w:val="sr-Cyrl-RS"/>
              </w:rPr>
            </w:pPr>
          </w:p>
          <w:p w14:paraId="244A27B1" w14:textId="77777777" w:rsidR="00460F8C" w:rsidRPr="00772CEC" w:rsidRDefault="00460F8C" w:rsidP="00542EA4">
            <w:pPr>
              <w:jc w:val="center"/>
              <w:rPr>
                <w:lang w:val="sr-Cyrl-RS"/>
              </w:rPr>
            </w:pPr>
            <w:r w:rsidRPr="00772CEC">
              <w:rPr>
                <w:lang w:val="sr-Cyrl-RS"/>
              </w:rPr>
              <w:t>ДЕЦЕМБАР</w:t>
            </w:r>
          </w:p>
        </w:tc>
        <w:tc>
          <w:tcPr>
            <w:tcW w:w="5040" w:type="dxa"/>
          </w:tcPr>
          <w:p w14:paraId="4BE17F9A" w14:textId="77777777" w:rsidR="00460F8C" w:rsidRPr="00772CEC" w:rsidRDefault="00460F8C" w:rsidP="00542EA4">
            <w:pPr>
              <w:spacing w:line="100" w:lineRule="atLeast"/>
              <w:rPr>
                <w:lang w:val="sr-Cyrl-RS"/>
              </w:rPr>
            </w:pPr>
            <w:r w:rsidRPr="00772CEC">
              <w:rPr>
                <w:lang w:val="sr-Cyrl-RS"/>
              </w:rPr>
              <w:t xml:space="preserve">- </w:t>
            </w:r>
            <w:r w:rsidRPr="00772CEC">
              <w:t>Предлог  ученика за фестивал музичких и балетских школа Србије</w:t>
            </w:r>
          </w:p>
          <w:p w14:paraId="24E909AB" w14:textId="6A7104E4" w:rsidR="00460F8C" w:rsidRPr="00772CEC" w:rsidRDefault="00460F8C" w:rsidP="00542EA4">
            <w:pPr>
              <w:rPr>
                <w:lang w:val="sr-Cyrl-RS"/>
              </w:rPr>
            </w:pPr>
            <w:r w:rsidRPr="00772CEC">
              <w:rPr>
                <w:lang w:val="sr-Cyrl-RS"/>
              </w:rPr>
              <w:t>- Организовање полугодишњих смотри</w:t>
            </w:r>
          </w:p>
          <w:p w14:paraId="1B24ACFB" w14:textId="45483891" w:rsidR="00460F8C" w:rsidRPr="00772CEC" w:rsidRDefault="0029421E" w:rsidP="00542EA4">
            <w:pPr>
              <w:rPr>
                <w:lang w:val="sr-Cyrl-RS"/>
              </w:rPr>
            </w:pPr>
            <w:r w:rsidRPr="00772CEC">
              <w:rPr>
                <w:lang w:val="sr-Cyrl-RS"/>
              </w:rPr>
              <w:t>- Анализа успеха и дисципл</w:t>
            </w:r>
            <w:r w:rsidR="00C06A57" w:rsidRPr="00772CEC">
              <w:rPr>
                <w:lang w:val="sr-Cyrl-RS"/>
              </w:rPr>
              <w:t xml:space="preserve">ина на крају првог полугодишта </w:t>
            </w:r>
          </w:p>
        </w:tc>
        <w:tc>
          <w:tcPr>
            <w:tcW w:w="2430" w:type="dxa"/>
            <w:vAlign w:val="center"/>
          </w:tcPr>
          <w:p w14:paraId="690CD413" w14:textId="77777777" w:rsidR="00460F8C" w:rsidRPr="00772CEC" w:rsidRDefault="00460F8C" w:rsidP="00465362">
            <w:pPr>
              <w:jc w:val="center"/>
              <w:rPr>
                <w:lang w:val="sr-Cyrl-RS"/>
              </w:rPr>
            </w:pPr>
            <w:r w:rsidRPr="00772CEC">
              <w:rPr>
                <w:lang w:val="sr-Cyrl-RS"/>
              </w:rPr>
              <w:t>Чланови стручног</w:t>
            </w:r>
          </w:p>
          <w:p w14:paraId="2C30D444" w14:textId="77777777" w:rsidR="00460F8C" w:rsidRPr="00772CEC" w:rsidRDefault="00460F8C" w:rsidP="00465362">
            <w:pPr>
              <w:jc w:val="center"/>
              <w:rPr>
                <w:lang w:val="sr-Cyrl-RS"/>
              </w:rPr>
            </w:pPr>
            <w:r w:rsidRPr="00772CEC">
              <w:rPr>
                <w:lang w:val="sr-Cyrl-RS"/>
              </w:rPr>
              <w:t>већа</w:t>
            </w:r>
          </w:p>
        </w:tc>
      </w:tr>
      <w:tr w:rsidR="000D4915" w:rsidRPr="00772CEC" w14:paraId="6537E563" w14:textId="77777777" w:rsidTr="003A70E8">
        <w:trPr>
          <w:trHeight w:val="239"/>
        </w:trPr>
        <w:tc>
          <w:tcPr>
            <w:tcW w:w="1998" w:type="dxa"/>
          </w:tcPr>
          <w:p w14:paraId="451F46FA" w14:textId="77777777" w:rsidR="00460F8C" w:rsidRPr="00772CEC" w:rsidRDefault="00460F8C" w:rsidP="00542EA4">
            <w:pPr>
              <w:jc w:val="center"/>
              <w:rPr>
                <w:lang w:val="sr-Cyrl-RS"/>
              </w:rPr>
            </w:pPr>
          </w:p>
          <w:p w14:paraId="07EB6934" w14:textId="77777777" w:rsidR="00460F8C" w:rsidRPr="00772CEC" w:rsidRDefault="00460F8C" w:rsidP="00542EA4">
            <w:pPr>
              <w:jc w:val="center"/>
              <w:rPr>
                <w:lang w:val="sr-Cyrl-RS"/>
              </w:rPr>
            </w:pPr>
            <w:r w:rsidRPr="00772CEC">
              <w:rPr>
                <w:lang w:val="sr-Cyrl-RS"/>
              </w:rPr>
              <w:t>ФЕБРУАР</w:t>
            </w:r>
          </w:p>
          <w:p w14:paraId="6D2FA40A" w14:textId="77777777" w:rsidR="00460F8C" w:rsidRPr="00772CEC" w:rsidRDefault="00460F8C" w:rsidP="00542EA4">
            <w:pPr>
              <w:jc w:val="center"/>
              <w:rPr>
                <w:lang w:val="sr-Cyrl-RS"/>
              </w:rPr>
            </w:pPr>
          </w:p>
        </w:tc>
        <w:tc>
          <w:tcPr>
            <w:tcW w:w="5040" w:type="dxa"/>
          </w:tcPr>
          <w:p w14:paraId="5573F0C5" w14:textId="0039E0C8" w:rsidR="000C6DDB" w:rsidRPr="00772CEC" w:rsidRDefault="00460F8C" w:rsidP="00542EA4">
            <w:pPr>
              <w:spacing w:line="100" w:lineRule="atLeast"/>
              <w:rPr>
                <w:lang w:val="sr-Cyrl-RS"/>
              </w:rPr>
            </w:pPr>
            <w:r w:rsidRPr="00772CEC">
              <w:rPr>
                <w:lang w:val="sr-Cyrl-RS"/>
              </w:rPr>
              <w:t>-</w:t>
            </w:r>
            <w:r w:rsidRPr="00772CEC">
              <w:t>Избор екипе за Фестивал м</w:t>
            </w:r>
            <w:r w:rsidR="00C06A57" w:rsidRPr="00772CEC">
              <w:t>узичких и балетских школа Србиј</w:t>
            </w:r>
            <w:r w:rsidR="00C06A57" w:rsidRPr="00772CEC">
              <w:rPr>
                <w:lang w:val="sr-Cyrl-RS"/>
              </w:rPr>
              <w:t>е</w:t>
            </w:r>
          </w:p>
        </w:tc>
        <w:tc>
          <w:tcPr>
            <w:tcW w:w="2430" w:type="dxa"/>
            <w:vAlign w:val="center"/>
          </w:tcPr>
          <w:p w14:paraId="5BE88E21" w14:textId="77777777" w:rsidR="00460F8C" w:rsidRPr="00772CEC" w:rsidRDefault="00460F8C" w:rsidP="00465362">
            <w:pPr>
              <w:jc w:val="center"/>
              <w:rPr>
                <w:lang w:val="sr-Cyrl-RS"/>
              </w:rPr>
            </w:pPr>
            <w:r w:rsidRPr="00772CEC">
              <w:rPr>
                <w:lang w:val="sr-Cyrl-RS"/>
              </w:rPr>
              <w:t>Чланови стручног</w:t>
            </w:r>
          </w:p>
          <w:p w14:paraId="03A17CA8" w14:textId="77777777" w:rsidR="00460F8C" w:rsidRPr="00772CEC" w:rsidRDefault="00460F8C" w:rsidP="00465362">
            <w:pPr>
              <w:jc w:val="center"/>
              <w:rPr>
                <w:lang w:val="sr-Cyrl-RS"/>
              </w:rPr>
            </w:pPr>
            <w:r w:rsidRPr="00772CEC">
              <w:rPr>
                <w:lang w:val="sr-Cyrl-RS"/>
              </w:rPr>
              <w:t>већа</w:t>
            </w:r>
          </w:p>
        </w:tc>
      </w:tr>
      <w:tr w:rsidR="000D4915" w:rsidRPr="00772CEC" w14:paraId="327CEB64" w14:textId="77777777" w:rsidTr="003A70E8">
        <w:tc>
          <w:tcPr>
            <w:tcW w:w="1998" w:type="dxa"/>
          </w:tcPr>
          <w:p w14:paraId="2C67F530" w14:textId="77777777" w:rsidR="00460F8C" w:rsidRPr="00772CEC" w:rsidRDefault="00460F8C" w:rsidP="00542EA4">
            <w:pPr>
              <w:jc w:val="center"/>
              <w:rPr>
                <w:lang w:val="sr-Cyrl-RS"/>
              </w:rPr>
            </w:pPr>
          </w:p>
          <w:p w14:paraId="2B35ED55" w14:textId="77777777" w:rsidR="00460F8C" w:rsidRPr="00772CEC" w:rsidRDefault="00460F8C" w:rsidP="00542EA4">
            <w:pPr>
              <w:rPr>
                <w:lang w:val="sr-Cyrl-RS"/>
              </w:rPr>
            </w:pPr>
          </w:p>
          <w:p w14:paraId="4EDEA6E0" w14:textId="4D8A1D9E" w:rsidR="00460F8C" w:rsidRPr="00772CEC" w:rsidRDefault="00460F8C" w:rsidP="00542EA4">
            <w:pPr>
              <w:jc w:val="center"/>
              <w:rPr>
                <w:lang w:val="sr-Cyrl-RS"/>
              </w:rPr>
            </w:pPr>
            <w:r w:rsidRPr="00772CEC">
              <w:rPr>
                <w:lang w:val="sr-Cyrl-RS"/>
              </w:rPr>
              <w:t>МАРТ</w:t>
            </w:r>
            <w:r w:rsidR="0029421E" w:rsidRPr="00772CEC">
              <w:rPr>
                <w:lang w:val="sr-Cyrl-RS"/>
              </w:rPr>
              <w:t xml:space="preserve"> - АПРИЛ</w:t>
            </w:r>
          </w:p>
        </w:tc>
        <w:tc>
          <w:tcPr>
            <w:tcW w:w="5040" w:type="dxa"/>
          </w:tcPr>
          <w:p w14:paraId="4EB4C6C7" w14:textId="76838B1C" w:rsidR="00460F8C" w:rsidRPr="00772CEC" w:rsidRDefault="00460F8C" w:rsidP="00542EA4">
            <w:pPr>
              <w:spacing w:line="100" w:lineRule="atLeast"/>
              <w:rPr>
                <w:lang w:val="sr-Cyrl-RS"/>
              </w:rPr>
            </w:pPr>
            <w:r w:rsidRPr="00772CEC">
              <w:rPr>
                <w:lang w:val="sr-Cyrl-RS"/>
              </w:rPr>
              <w:t xml:space="preserve">- </w:t>
            </w:r>
            <w:r w:rsidRPr="00772CEC">
              <w:t>Предлог  уџбеника за наредну школску 20</w:t>
            </w:r>
            <w:r w:rsidR="00F11256" w:rsidRPr="00772CEC">
              <w:rPr>
                <w:lang w:val="sr-Cyrl-RS"/>
              </w:rPr>
              <w:t>2</w:t>
            </w:r>
            <w:r w:rsidR="00772CEC">
              <w:rPr>
                <w:lang w:val="sr-Cyrl-RS"/>
              </w:rPr>
              <w:t>4</w:t>
            </w:r>
            <w:r w:rsidRPr="00772CEC">
              <w:t>/</w:t>
            </w:r>
            <w:r w:rsidR="000C580D" w:rsidRPr="00772CEC">
              <w:rPr>
                <w:lang w:val="sr-Cyrl-RS"/>
              </w:rPr>
              <w:t>202</w:t>
            </w:r>
            <w:r w:rsidR="00772CEC">
              <w:rPr>
                <w:lang w:val="sr-Cyrl-CS"/>
              </w:rPr>
              <w:t>5</w:t>
            </w:r>
            <w:r w:rsidR="000C580D" w:rsidRPr="00772CEC">
              <w:rPr>
                <w:lang w:val="sr-Cyrl-CS"/>
              </w:rPr>
              <w:t>.</w:t>
            </w:r>
            <w:r w:rsidRPr="00772CEC">
              <w:t xml:space="preserve"> годину</w:t>
            </w:r>
          </w:p>
          <w:p w14:paraId="61BA0940" w14:textId="77777777" w:rsidR="00460F8C" w:rsidRPr="00772CEC" w:rsidRDefault="00460F8C" w:rsidP="00465362">
            <w:pPr>
              <w:spacing w:line="100" w:lineRule="atLeast"/>
            </w:pPr>
            <w:r w:rsidRPr="00772CEC">
              <w:rPr>
                <w:lang w:val="sr-Cyrl-RS"/>
              </w:rPr>
              <w:t xml:space="preserve">- </w:t>
            </w:r>
            <w:r w:rsidRPr="00772CEC">
              <w:t>Учешће ученика на такмичењ</w:t>
            </w:r>
            <w:r w:rsidR="00465362" w:rsidRPr="00772CEC">
              <w:t>има</w:t>
            </w:r>
          </w:p>
          <w:p w14:paraId="083A8D40" w14:textId="00A2CB89" w:rsidR="0029421E" w:rsidRPr="00772CEC" w:rsidRDefault="0029421E" w:rsidP="00465362">
            <w:pPr>
              <w:spacing w:line="100" w:lineRule="atLeast"/>
              <w:rPr>
                <w:lang w:val="sr-Cyrl-RS"/>
              </w:rPr>
            </w:pPr>
            <w:r w:rsidRPr="00772CEC">
              <w:rPr>
                <w:lang w:val="sr-Cyrl-RS"/>
              </w:rPr>
              <w:t>-Анализа успеха на трећем класификационом периоду</w:t>
            </w:r>
          </w:p>
        </w:tc>
        <w:tc>
          <w:tcPr>
            <w:tcW w:w="2430" w:type="dxa"/>
            <w:vAlign w:val="center"/>
          </w:tcPr>
          <w:p w14:paraId="49497244" w14:textId="77777777" w:rsidR="00460F8C" w:rsidRPr="00772CEC" w:rsidRDefault="00460F8C" w:rsidP="00465362">
            <w:pPr>
              <w:jc w:val="center"/>
            </w:pPr>
            <w:r w:rsidRPr="00772CEC">
              <w:t>Чланови стручног</w:t>
            </w:r>
          </w:p>
          <w:p w14:paraId="21B18661" w14:textId="77777777" w:rsidR="00460F8C" w:rsidRPr="00772CEC" w:rsidRDefault="00460F8C" w:rsidP="00465362">
            <w:pPr>
              <w:jc w:val="center"/>
            </w:pPr>
            <w:r w:rsidRPr="00772CEC">
              <w:t>већа</w:t>
            </w:r>
          </w:p>
        </w:tc>
      </w:tr>
      <w:tr w:rsidR="003A70E8" w:rsidRPr="000D4915" w14:paraId="71808C9A" w14:textId="77777777" w:rsidTr="003A70E8">
        <w:trPr>
          <w:trHeight w:val="2033"/>
        </w:trPr>
        <w:tc>
          <w:tcPr>
            <w:tcW w:w="1998" w:type="dxa"/>
          </w:tcPr>
          <w:p w14:paraId="7D5F1EFC" w14:textId="77777777" w:rsidR="00460F8C" w:rsidRPr="00772CEC" w:rsidRDefault="00460F8C" w:rsidP="00542EA4">
            <w:pPr>
              <w:jc w:val="center"/>
              <w:rPr>
                <w:lang w:val="sr-Cyrl-RS"/>
              </w:rPr>
            </w:pPr>
          </w:p>
          <w:p w14:paraId="4534AA93" w14:textId="77777777" w:rsidR="00460F8C" w:rsidRPr="00772CEC" w:rsidRDefault="00460F8C" w:rsidP="00542EA4">
            <w:pPr>
              <w:jc w:val="center"/>
              <w:rPr>
                <w:lang w:val="sr-Cyrl-RS"/>
              </w:rPr>
            </w:pPr>
          </w:p>
          <w:p w14:paraId="10809B27" w14:textId="77777777" w:rsidR="00460F8C" w:rsidRPr="00772CEC" w:rsidRDefault="00460F8C" w:rsidP="00542EA4">
            <w:pPr>
              <w:jc w:val="center"/>
              <w:rPr>
                <w:lang w:val="sr-Cyrl-RS"/>
              </w:rPr>
            </w:pPr>
          </w:p>
          <w:p w14:paraId="30CCE12A" w14:textId="1B680F81" w:rsidR="00460F8C" w:rsidRPr="00772CEC" w:rsidRDefault="00460F8C" w:rsidP="00542EA4">
            <w:pPr>
              <w:jc w:val="center"/>
              <w:rPr>
                <w:lang w:val="sr-Cyrl-RS"/>
              </w:rPr>
            </w:pPr>
            <w:r w:rsidRPr="00772CEC">
              <w:rPr>
                <w:lang w:val="sr-Cyrl-RS"/>
              </w:rPr>
              <w:t>МАЈ</w:t>
            </w:r>
            <w:r w:rsidR="008D62B9">
              <w:rPr>
                <w:lang w:val="sr-Cyrl-RS"/>
              </w:rPr>
              <w:t xml:space="preserve"> </w:t>
            </w:r>
            <w:r w:rsidRPr="00772CEC">
              <w:rPr>
                <w:lang w:val="sr-Latn-RS"/>
              </w:rPr>
              <w:t>-</w:t>
            </w:r>
            <w:r w:rsidRPr="00772CEC">
              <w:rPr>
                <w:lang w:val="sr-Cyrl-RS"/>
              </w:rPr>
              <w:t xml:space="preserve"> ЈУН</w:t>
            </w:r>
          </w:p>
          <w:p w14:paraId="3EE6D25D" w14:textId="77777777" w:rsidR="00460F8C" w:rsidRPr="00772CEC" w:rsidRDefault="00460F8C" w:rsidP="00542EA4">
            <w:pPr>
              <w:jc w:val="center"/>
              <w:rPr>
                <w:lang w:val="sr-Cyrl-RS"/>
              </w:rPr>
            </w:pPr>
          </w:p>
          <w:p w14:paraId="382105EA" w14:textId="77777777" w:rsidR="00460F8C" w:rsidRPr="00772CEC" w:rsidRDefault="00460F8C" w:rsidP="00542EA4">
            <w:pPr>
              <w:rPr>
                <w:lang w:val="sr-Cyrl-RS"/>
              </w:rPr>
            </w:pPr>
          </w:p>
        </w:tc>
        <w:tc>
          <w:tcPr>
            <w:tcW w:w="5040" w:type="dxa"/>
          </w:tcPr>
          <w:p w14:paraId="65ECAA76" w14:textId="77777777" w:rsidR="00460F8C" w:rsidRPr="00772CEC" w:rsidRDefault="00460F8C" w:rsidP="00542EA4">
            <w:pPr>
              <w:spacing w:line="100" w:lineRule="atLeast"/>
              <w:rPr>
                <w:lang w:val="sr-Cyrl-RS"/>
              </w:rPr>
            </w:pPr>
            <w:r w:rsidRPr="00772CEC">
              <w:t>-Утврђивање програма и усаглашавање критеријума за испите</w:t>
            </w:r>
          </w:p>
          <w:p w14:paraId="43546382" w14:textId="77777777" w:rsidR="00460F8C" w:rsidRPr="00772CEC" w:rsidRDefault="00460F8C" w:rsidP="00542EA4">
            <w:pPr>
              <w:spacing w:line="100" w:lineRule="atLeast"/>
              <w:rPr>
                <w:lang w:val="sr-Cyrl-RS"/>
              </w:rPr>
            </w:pPr>
            <w:r w:rsidRPr="00772CEC">
              <w:rPr>
                <w:lang w:val="sr-Cyrl-RS"/>
              </w:rPr>
              <w:t xml:space="preserve">- </w:t>
            </w:r>
            <w:r w:rsidRPr="00772CEC">
              <w:t xml:space="preserve">Организовање годишњих испита </w:t>
            </w:r>
            <w:r w:rsidRPr="00772CEC">
              <w:rPr>
                <w:lang w:val="sr-Cyrl-RS"/>
              </w:rPr>
              <w:t>и утврђивање успеха  и дисциплине на крају школске године</w:t>
            </w:r>
          </w:p>
          <w:p w14:paraId="177A489F" w14:textId="77777777" w:rsidR="00460F8C" w:rsidRPr="00772CEC" w:rsidRDefault="00460F8C" w:rsidP="00542EA4">
            <w:pPr>
              <w:spacing w:line="100" w:lineRule="atLeast"/>
              <w:rPr>
                <w:lang w:val="sr-Cyrl-RS"/>
              </w:rPr>
            </w:pPr>
            <w:r w:rsidRPr="00772CEC">
              <w:rPr>
                <w:lang w:val="sr-Cyrl-RS"/>
              </w:rPr>
              <w:t>- Сумирање резултата са такмичења</w:t>
            </w:r>
          </w:p>
          <w:p w14:paraId="4940BFCC" w14:textId="0227945F" w:rsidR="00460F8C" w:rsidRPr="00772CEC" w:rsidRDefault="00460F8C" w:rsidP="00542EA4">
            <w:pPr>
              <w:spacing w:line="100" w:lineRule="atLeast"/>
              <w:rPr>
                <w:lang w:val="sr-Cyrl-RS"/>
              </w:rPr>
            </w:pPr>
            <w:r w:rsidRPr="00772CEC">
              <w:t>-</w:t>
            </w:r>
            <w:r w:rsidR="008D62B9">
              <w:rPr>
                <w:lang w:val="sr-Cyrl-RS"/>
              </w:rPr>
              <w:t xml:space="preserve"> </w:t>
            </w:r>
            <w:r w:rsidRPr="00772CEC">
              <w:t>Извештаји са семинара наставника</w:t>
            </w:r>
          </w:p>
        </w:tc>
        <w:tc>
          <w:tcPr>
            <w:tcW w:w="2430" w:type="dxa"/>
            <w:vAlign w:val="center"/>
          </w:tcPr>
          <w:p w14:paraId="540ACC40" w14:textId="77777777" w:rsidR="00460F8C" w:rsidRPr="00772CEC" w:rsidRDefault="00460F8C" w:rsidP="00465362">
            <w:pPr>
              <w:jc w:val="center"/>
              <w:rPr>
                <w:lang w:val="sr-Cyrl-RS"/>
              </w:rPr>
            </w:pPr>
            <w:r w:rsidRPr="00772CEC">
              <w:rPr>
                <w:lang w:val="sr-Cyrl-RS"/>
              </w:rPr>
              <w:t>Чланови стручног</w:t>
            </w:r>
          </w:p>
          <w:p w14:paraId="3D4A969B" w14:textId="77777777" w:rsidR="00460F8C" w:rsidRPr="00772CEC" w:rsidRDefault="00460F8C" w:rsidP="00465362">
            <w:pPr>
              <w:jc w:val="center"/>
            </w:pPr>
            <w:r w:rsidRPr="00772CEC">
              <w:rPr>
                <w:lang w:val="sr-Cyrl-RS"/>
              </w:rPr>
              <w:t>већа</w:t>
            </w:r>
          </w:p>
        </w:tc>
      </w:tr>
    </w:tbl>
    <w:p w14:paraId="4920976A" w14:textId="77777777" w:rsidR="007351C2" w:rsidRPr="000D4915" w:rsidRDefault="007351C2" w:rsidP="002A3A78">
      <w:pPr>
        <w:rPr>
          <w:rFonts w:ascii="Arial" w:hAnsi="Arial" w:cs="Arial"/>
          <w:b/>
          <w:color w:val="FF0000"/>
          <w:lang w:val="sr-Cyrl-RS"/>
        </w:rPr>
      </w:pPr>
    </w:p>
    <w:p w14:paraId="3A30FAD0" w14:textId="77777777" w:rsidR="00181DDE" w:rsidRPr="00772CEC" w:rsidRDefault="00181DDE" w:rsidP="00666528">
      <w:pPr>
        <w:jc w:val="center"/>
        <w:rPr>
          <w:b/>
          <w:lang w:val="sr-Cyrl-RS"/>
        </w:rPr>
      </w:pPr>
    </w:p>
    <w:p w14:paraId="025D884A" w14:textId="18F2EB13" w:rsidR="00666528" w:rsidRPr="000D4915" w:rsidRDefault="007023DB" w:rsidP="00666528">
      <w:pPr>
        <w:jc w:val="center"/>
        <w:rPr>
          <w:b/>
          <w:color w:val="FF0000"/>
          <w:lang w:val="sr-Cyrl-RS"/>
        </w:rPr>
      </w:pPr>
      <w:r w:rsidRPr="00772CEC">
        <w:rPr>
          <w:b/>
        </w:rPr>
        <w:t>ПЛАН СТРУЧН</w:t>
      </w:r>
      <w:r w:rsidRPr="00772CEC">
        <w:rPr>
          <w:b/>
          <w:lang w:val="sr-Cyrl-RS"/>
        </w:rPr>
        <w:t>ОГ ВЕЋА ТЕОРЕТСКИХ ПРЕДМЕТА</w:t>
      </w:r>
    </w:p>
    <w:p w14:paraId="59423CFF" w14:textId="77777777" w:rsidR="00666528" w:rsidRPr="000D4915" w:rsidRDefault="00666528" w:rsidP="00666528">
      <w:pPr>
        <w:pStyle w:val="BodyText"/>
        <w:spacing w:line="300" w:lineRule="atLeast"/>
        <w:rPr>
          <w:rFonts w:ascii="Times New Roman" w:hAnsi="Times New Roman"/>
          <w:color w:val="FF0000"/>
          <w:sz w:val="24"/>
          <w:szCs w:val="24"/>
          <w:lang w:val="sr-Cyrl-CS"/>
        </w:rPr>
      </w:pPr>
    </w:p>
    <w:tbl>
      <w:tblPr>
        <w:tblW w:w="9450" w:type="dxa"/>
        <w:tblInd w:w="18" w:type="dxa"/>
        <w:tblLayout w:type="fixed"/>
        <w:tblLook w:val="0000" w:firstRow="0" w:lastRow="0" w:firstColumn="0" w:lastColumn="0" w:noHBand="0" w:noVBand="0"/>
      </w:tblPr>
      <w:tblGrid>
        <w:gridCol w:w="2340"/>
        <w:gridCol w:w="5130"/>
        <w:gridCol w:w="1980"/>
      </w:tblGrid>
      <w:tr w:rsidR="000D4915" w:rsidRPr="008D62B9" w14:paraId="2FED4014" w14:textId="77777777" w:rsidTr="00181DDE">
        <w:tc>
          <w:tcPr>
            <w:tcW w:w="2340" w:type="dxa"/>
            <w:tcBorders>
              <w:top w:val="single" w:sz="4" w:space="0" w:color="000000"/>
              <w:left w:val="single" w:sz="4" w:space="0" w:color="000000"/>
              <w:bottom w:val="single" w:sz="4" w:space="0" w:color="000000"/>
            </w:tcBorders>
            <w:vAlign w:val="center"/>
          </w:tcPr>
          <w:p w14:paraId="0FD403FB" w14:textId="370767CA" w:rsidR="002142C3" w:rsidRPr="008D62B9" w:rsidRDefault="00022D15" w:rsidP="002142C3">
            <w:pPr>
              <w:snapToGrid w:val="0"/>
              <w:jc w:val="center"/>
              <w:rPr>
                <w:b/>
                <w:i/>
                <w:lang w:val="sr-Cyrl-RS"/>
              </w:rPr>
            </w:pPr>
            <w:r w:rsidRPr="008D62B9">
              <w:rPr>
                <w:b/>
                <w:i/>
                <w:lang w:val="sr-Cyrl-RS"/>
              </w:rPr>
              <w:t>Време реализације</w:t>
            </w:r>
          </w:p>
        </w:tc>
        <w:tc>
          <w:tcPr>
            <w:tcW w:w="5130" w:type="dxa"/>
            <w:tcBorders>
              <w:top w:val="single" w:sz="4" w:space="0" w:color="000000"/>
              <w:left w:val="single" w:sz="4" w:space="0" w:color="000000"/>
              <w:bottom w:val="single" w:sz="4" w:space="0" w:color="000000"/>
            </w:tcBorders>
            <w:vAlign w:val="center"/>
          </w:tcPr>
          <w:p w14:paraId="53A95C58" w14:textId="4550F72B" w:rsidR="002142C3" w:rsidRPr="008D62B9" w:rsidRDefault="00022D15" w:rsidP="002142C3">
            <w:pPr>
              <w:snapToGrid w:val="0"/>
              <w:jc w:val="center"/>
              <w:rPr>
                <w:b/>
                <w:i/>
                <w:lang w:val="sr-Cyrl-RS"/>
              </w:rPr>
            </w:pPr>
            <w:r w:rsidRPr="008D62B9">
              <w:rPr>
                <w:b/>
                <w:i/>
                <w:lang w:val="sr-Cyrl-RS"/>
              </w:rPr>
              <w:t>Садржај/активности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23488399" w14:textId="6849E561" w:rsidR="002142C3" w:rsidRPr="008D62B9" w:rsidRDefault="00022D15" w:rsidP="002142C3">
            <w:pPr>
              <w:snapToGrid w:val="0"/>
              <w:jc w:val="center"/>
              <w:rPr>
                <w:b/>
                <w:i/>
                <w:lang w:val="sr-Cyrl-RS"/>
              </w:rPr>
            </w:pPr>
            <w:r w:rsidRPr="008D62B9">
              <w:rPr>
                <w:b/>
                <w:i/>
                <w:lang w:val="sr-Cyrl-RS"/>
              </w:rPr>
              <w:t>Носиоци активности</w:t>
            </w:r>
          </w:p>
        </w:tc>
      </w:tr>
      <w:tr w:rsidR="000D4915" w:rsidRPr="008D62B9" w14:paraId="4BABECA0" w14:textId="77777777" w:rsidTr="00181DDE">
        <w:tc>
          <w:tcPr>
            <w:tcW w:w="2340" w:type="dxa"/>
            <w:tcBorders>
              <w:top w:val="single" w:sz="4" w:space="0" w:color="000000"/>
              <w:left w:val="single" w:sz="4" w:space="0" w:color="000000"/>
              <w:bottom w:val="single" w:sz="4" w:space="0" w:color="000000"/>
            </w:tcBorders>
            <w:vAlign w:val="center"/>
          </w:tcPr>
          <w:p w14:paraId="3BBFFB49" w14:textId="77777777" w:rsidR="002142C3" w:rsidRPr="008D62B9" w:rsidRDefault="002142C3" w:rsidP="002142C3">
            <w:pPr>
              <w:snapToGrid w:val="0"/>
              <w:jc w:val="center"/>
              <w:rPr>
                <w:i/>
                <w:lang w:val="sr-Cyrl-CS"/>
              </w:rPr>
            </w:pPr>
            <w:r w:rsidRPr="008D62B9">
              <w:rPr>
                <w:i/>
                <w:lang w:val="sr-Cyrl-CS"/>
              </w:rPr>
              <w:t>АВГУСТ</w:t>
            </w:r>
          </w:p>
          <w:p w14:paraId="4F17E5F4" w14:textId="77777777" w:rsidR="002142C3" w:rsidRPr="008D62B9" w:rsidRDefault="002142C3" w:rsidP="002142C3">
            <w:pPr>
              <w:snapToGrid w:val="0"/>
              <w:jc w:val="center"/>
              <w:rPr>
                <w:i/>
                <w:lang w:val="sr-Cyrl-CS"/>
              </w:rPr>
            </w:pPr>
          </w:p>
          <w:p w14:paraId="62DD9196" w14:textId="77777777" w:rsidR="002142C3" w:rsidRPr="008D62B9" w:rsidRDefault="002142C3" w:rsidP="002142C3">
            <w:pPr>
              <w:jc w:val="center"/>
              <w:rPr>
                <w:i/>
                <w:lang w:val="sr-Cyrl-CS"/>
              </w:rPr>
            </w:pPr>
            <w:r w:rsidRPr="008D62B9">
              <w:rPr>
                <w:i/>
                <w:lang w:val="sr-Cyrl-CS"/>
              </w:rPr>
              <w:t>СЕПТЕМБАР</w:t>
            </w:r>
          </w:p>
        </w:tc>
        <w:tc>
          <w:tcPr>
            <w:tcW w:w="5130" w:type="dxa"/>
            <w:tcBorders>
              <w:top w:val="single" w:sz="4" w:space="0" w:color="000000"/>
              <w:left w:val="single" w:sz="4" w:space="0" w:color="000000"/>
              <w:bottom w:val="single" w:sz="4" w:space="0" w:color="000000"/>
            </w:tcBorders>
          </w:tcPr>
          <w:p w14:paraId="0CF09B38" w14:textId="63F6DEB9" w:rsidR="0029421E" w:rsidRPr="008D62B9" w:rsidRDefault="0029421E"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xml:space="preserve">- усвајање </w:t>
            </w:r>
            <w:r w:rsidR="00181DDE" w:rsidRPr="008D62B9">
              <w:rPr>
                <w:rFonts w:ascii="Times New Roman" w:hAnsi="Times New Roman"/>
                <w:sz w:val="24"/>
                <w:szCs w:val="24"/>
                <w:lang w:val="sr-Cyrl-RS"/>
              </w:rPr>
              <w:t>плана</w:t>
            </w:r>
            <w:r w:rsidRPr="008D62B9">
              <w:rPr>
                <w:rFonts w:ascii="Times New Roman" w:hAnsi="Times New Roman"/>
                <w:sz w:val="24"/>
                <w:szCs w:val="24"/>
                <w:lang w:val="sr-Cyrl-CS"/>
              </w:rPr>
              <w:t xml:space="preserve"> рада већа за школску 202</w:t>
            </w:r>
            <w:r w:rsidR="00772CEC" w:rsidRPr="008D62B9">
              <w:rPr>
                <w:rFonts w:ascii="Times New Roman" w:hAnsi="Times New Roman"/>
                <w:sz w:val="24"/>
                <w:szCs w:val="24"/>
                <w:lang w:val="sr-Cyrl-RS"/>
              </w:rPr>
              <w:t>3</w:t>
            </w:r>
            <w:r w:rsidRPr="008D62B9">
              <w:rPr>
                <w:rFonts w:ascii="Times New Roman" w:hAnsi="Times New Roman"/>
                <w:sz w:val="24"/>
                <w:szCs w:val="24"/>
                <w:lang w:val="sr-Cyrl-CS"/>
              </w:rPr>
              <w:t>/202</w:t>
            </w:r>
            <w:r w:rsidR="00772CEC" w:rsidRPr="008D62B9">
              <w:rPr>
                <w:rFonts w:ascii="Times New Roman" w:hAnsi="Times New Roman"/>
                <w:sz w:val="24"/>
                <w:szCs w:val="24"/>
                <w:lang w:val="sr-Cyrl-RS"/>
              </w:rPr>
              <w:t>4</w:t>
            </w:r>
            <w:r w:rsidRPr="008D62B9">
              <w:rPr>
                <w:rFonts w:ascii="Times New Roman" w:hAnsi="Times New Roman"/>
                <w:sz w:val="24"/>
                <w:szCs w:val="24"/>
                <w:lang w:val="sr-Cyrl-CS"/>
              </w:rPr>
              <w:t>.</w:t>
            </w:r>
            <w:r w:rsidR="00181DDE" w:rsidRPr="008D62B9">
              <w:rPr>
                <w:rFonts w:ascii="Times New Roman" w:hAnsi="Times New Roman"/>
                <w:sz w:val="24"/>
                <w:szCs w:val="24"/>
                <w:lang w:val="sr-Cyrl-RS"/>
              </w:rPr>
              <w:t xml:space="preserve"> </w:t>
            </w:r>
            <w:r w:rsidRPr="008D62B9">
              <w:rPr>
                <w:rFonts w:ascii="Times New Roman" w:hAnsi="Times New Roman"/>
                <w:sz w:val="24"/>
                <w:szCs w:val="24"/>
                <w:lang w:val="sr-Cyrl-CS"/>
              </w:rPr>
              <w:t>годину</w:t>
            </w:r>
          </w:p>
          <w:p w14:paraId="057F6553" w14:textId="10CB4E2E" w:rsidR="0029421E" w:rsidRPr="008D62B9" w:rsidRDefault="0029421E"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xml:space="preserve">- израда глобалног плана за </w:t>
            </w:r>
            <w:r w:rsidR="00181DDE" w:rsidRPr="008D62B9">
              <w:rPr>
                <w:rFonts w:ascii="Times New Roman" w:hAnsi="Times New Roman"/>
                <w:sz w:val="24"/>
                <w:szCs w:val="24"/>
              </w:rPr>
              <w:t>V</w:t>
            </w:r>
            <w:r w:rsidRPr="008D62B9">
              <w:rPr>
                <w:rFonts w:ascii="Times New Roman" w:hAnsi="Times New Roman"/>
                <w:sz w:val="24"/>
                <w:szCs w:val="24"/>
                <w:lang w:val="sr-Cyrl-CS"/>
              </w:rPr>
              <w:t xml:space="preserve"> разред</w:t>
            </w:r>
          </w:p>
          <w:p w14:paraId="68F30BF1" w14:textId="20A66A99"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Cyrl-CS"/>
              </w:rPr>
              <w:t xml:space="preserve">- план </w:t>
            </w:r>
            <w:r w:rsidR="009748AB" w:rsidRPr="008D62B9">
              <w:rPr>
                <w:rFonts w:ascii="Times New Roman" w:hAnsi="Times New Roman"/>
                <w:sz w:val="24"/>
                <w:szCs w:val="24"/>
                <w:lang w:val="sr-Cyrl-CS"/>
              </w:rPr>
              <w:t>допунске и додатне наставе</w:t>
            </w:r>
          </w:p>
          <w:p w14:paraId="361D05FA" w14:textId="5CFE9341" w:rsidR="00772CEC" w:rsidRPr="008D62B9" w:rsidRDefault="0029421E" w:rsidP="003A70E8">
            <w:r w:rsidRPr="008D62B9">
              <w:t>- критеријуми оцењивања</w:t>
            </w:r>
          </w:p>
          <w:p w14:paraId="4E64EAC3" w14:textId="77777777" w:rsidR="0029421E" w:rsidRPr="008D62B9" w:rsidRDefault="0029421E" w:rsidP="003A70E8">
            <w:pPr>
              <w:pStyle w:val="BodyText"/>
              <w:spacing w:after="0" w:line="300" w:lineRule="atLeast"/>
              <w:rPr>
                <w:rFonts w:ascii="Times New Roman" w:hAnsi="Times New Roman"/>
                <w:sz w:val="24"/>
                <w:szCs w:val="24"/>
                <w:lang w:val="sr-Latn-CS"/>
              </w:rPr>
            </w:pPr>
            <w:r w:rsidRPr="008D62B9">
              <w:rPr>
                <w:rFonts w:ascii="Times New Roman" w:hAnsi="Times New Roman"/>
                <w:sz w:val="24"/>
                <w:szCs w:val="24"/>
                <w:lang w:val="sr-Latn-CS"/>
              </w:rPr>
              <w:t>- утврђивање распореда часова</w:t>
            </w:r>
          </w:p>
          <w:p w14:paraId="108F234B" w14:textId="77777777" w:rsidR="0029421E" w:rsidRPr="008D62B9" w:rsidRDefault="0029421E" w:rsidP="003A70E8">
            <w:pPr>
              <w:pStyle w:val="BodyText"/>
              <w:spacing w:after="0" w:line="300" w:lineRule="atLeast"/>
              <w:rPr>
                <w:rFonts w:ascii="Times New Roman" w:hAnsi="Times New Roman"/>
                <w:sz w:val="24"/>
                <w:szCs w:val="24"/>
                <w:lang w:val="sr-Latn-CS"/>
              </w:rPr>
            </w:pPr>
            <w:r w:rsidRPr="008D62B9">
              <w:rPr>
                <w:rFonts w:ascii="Times New Roman" w:hAnsi="Times New Roman"/>
                <w:sz w:val="24"/>
                <w:szCs w:val="24"/>
                <w:lang w:val="sr-Latn-CS"/>
              </w:rPr>
              <w:t>- ваннаставне активности</w:t>
            </w:r>
          </w:p>
          <w:p w14:paraId="7975D777" w14:textId="443D6A83"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Latn-CS"/>
              </w:rPr>
              <w:t>- избор ученика за такмичења</w:t>
            </w:r>
          </w:p>
        </w:tc>
        <w:tc>
          <w:tcPr>
            <w:tcW w:w="1980" w:type="dxa"/>
            <w:tcBorders>
              <w:top w:val="single" w:sz="4" w:space="0" w:color="000000"/>
              <w:left w:val="single" w:sz="4" w:space="0" w:color="000000"/>
              <w:bottom w:val="single" w:sz="4" w:space="0" w:color="000000"/>
              <w:right w:val="single" w:sz="4" w:space="0" w:color="000000"/>
            </w:tcBorders>
            <w:vAlign w:val="center"/>
          </w:tcPr>
          <w:p w14:paraId="38D7D8FB" w14:textId="77777777" w:rsidR="002142C3" w:rsidRPr="008D62B9" w:rsidRDefault="002142C3" w:rsidP="002142C3">
            <w:pPr>
              <w:snapToGrid w:val="0"/>
              <w:jc w:val="center"/>
              <w:rPr>
                <w:lang w:val="sr-Cyrl-CS"/>
              </w:rPr>
            </w:pPr>
            <w:r w:rsidRPr="008D62B9">
              <w:t xml:space="preserve">чланови </w:t>
            </w:r>
            <w:r w:rsidRPr="008D62B9">
              <w:rPr>
                <w:lang w:val="sr-Cyrl-CS"/>
              </w:rPr>
              <w:t>стручног већа</w:t>
            </w:r>
          </w:p>
        </w:tc>
      </w:tr>
      <w:tr w:rsidR="000D4915" w:rsidRPr="008D62B9" w14:paraId="1E5C488E" w14:textId="77777777" w:rsidTr="00181DDE">
        <w:tc>
          <w:tcPr>
            <w:tcW w:w="2340" w:type="dxa"/>
            <w:tcBorders>
              <w:top w:val="single" w:sz="4" w:space="0" w:color="000000"/>
              <w:left w:val="single" w:sz="4" w:space="0" w:color="000000"/>
              <w:bottom w:val="single" w:sz="4" w:space="0" w:color="000000"/>
            </w:tcBorders>
            <w:vAlign w:val="center"/>
          </w:tcPr>
          <w:p w14:paraId="1DA18EFE" w14:textId="77777777" w:rsidR="002142C3" w:rsidRPr="008D62B9" w:rsidRDefault="002142C3" w:rsidP="002142C3">
            <w:pPr>
              <w:snapToGrid w:val="0"/>
              <w:jc w:val="center"/>
              <w:rPr>
                <w:i/>
                <w:lang w:val="sr-Cyrl-CS"/>
              </w:rPr>
            </w:pPr>
            <w:r w:rsidRPr="008D62B9">
              <w:rPr>
                <w:i/>
              </w:rPr>
              <w:t>НОВЕМБАР</w:t>
            </w:r>
          </w:p>
        </w:tc>
        <w:tc>
          <w:tcPr>
            <w:tcW w:w="5130" w:type="dxa"/>
            <w:tcBorders>
              <w:top w:val="single" w:sz="4" w:space="0" w:color="000000"/>
              <w:left w:val="single" w:sz="4" w:space="0" w:color="000000"/>
              <w:bottom w:val="single" w:sz="4" w:space="0" w:color="000000"/>
            </w:tcBorders>
          </w:tcPr>
          <w:p w14:paraId="59F76A15" w14:textId="77777777" w:rsidR="002142C3" w:rsidRPr="008D62B9" w:rsidRDefault="002142C3"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xml:space="preserve">- утврђивање успеха и дисциплине на </w:t>
            </w:r>
            <w:r w:rsidRPr="008D62B9">
              <w:rPr>
                <w:rFonts w:ascii="Times New Roman" w:hAnsi="Times New Roman"/>
                <w:sz w:val="24"/>
                <w:szCs w:val="24"/>
              </w:rPr>
              <w:t>I</w:t>
            </w:r>
            <w:r w:rsidRPr="008D62B9">
              <w:rPr>
                <w:rFonts w:ascii="Times New Roman" w:hAnsi="Times New Roman"/>
                <w:sz w:val="24"/>
                <w:szCs w:val="24"/>
                <w:lang w:val="sr-Cyrl-CS"/>
              </w:rPr>
              <w:t xml:space="preserve"> класификационом периоду</w:t>
            </w:r>
          </w:p>
          <w:p w14:paraId="03AD903C" w14:textId="77777777" w:rsidR="002142C3" w:rsidRPr="008D62B9" w:rsidRDefault="002142C3" w:rsidP="003A70E8">
            <w:pPr>
              <w:pStyle w:val="BodyText"/>
              <w:spacing w:after="0" w:line="300" w:lineRule="atLeast"/>
              <w:rPr>
                <w:rFonts w:ascii="Times New Roman" w:hAnsi="Times New Roman"/>
                <w:sz w:val="24"/>
                <w:szCs w:val="24"/>
              </w:rPr>
            </w:pPr>
            <w:r w:rsidRPr="008D62B9">
              <w:rPr>
                <w:rFonts w:ascii="Times New Roman" w:hAnsi="Times New Roman"/>
                <w:sz w:val="24"/>
                <w:szCs w:val="24"/>
                <w:lang w:val="de-DE"/>
              </w:rPr>
              <w:t xml:space="preserve">- </w:t>
            </w:r>
            <w:proofErr w:type="spellStart"/>
            <w:r w:rsidRPr="008D62B9">
              <w:rPr>
                <w:rFonts w:ascii="Times New Roman" w:hAnsi="Times New Roman"/>
                <w:sz w:val="24"/>
                <w:szCs w:val="24"/>
              </w:rPr>
              <w:t>текућа</w:t>
            </w:r>
            <w:proofErr w:type="spellEnd"/>
            <w:r w:rsidRPr="008D62B9">
              <w:rPr>
                <w:rFonts w:ascii="Times New Roman" w:hAnsi="Times New Roman"/>
                <w:sz w:val="24"/>
                <w:szCs w:val="24"/>
              </w:rPr>
              <w:t xml:space="preserve"> </w:t>
            </w:r>
            <w:proofErr w:type="spellStart"/>
            <w:r w:rsidRPr="008D62B9">
              <w:rPr>
                <w:rFonts w:ascii="Times New Roman" w:hAnsi="Times New Roman"/>
                <w:sz w:val="24"/>
                <w:szCs w:val="24"/>
              </w:rPr>
              <w:t>питања</w:t>
            </w:r>
            <w:proofErr w:type="spellEnd"/>
          </w:p>
        </w:tc>
        <w:tc>
          <w:tcPr>
            <w:tcW w:w="1980" w:type="dxa"/>
            <w:tcBorders>
              <w:top w:val="single" w:sz="4" w:space="0" w:color="000000"/>
              <w:left w:val="single" w:sz="4" w:space="0" w:color="000000"/>
              <w:bottom w:val="single" w:sz="4" w:space="0" w:color="000000"/>
              <w:right w:val="single" w:sz="4" w:space="0" w:color="000000"/>
            </w:tcBorders>
            <w:vAlign w:val="center"/>
          </w:tcPr>
          <w:p w14:paraId="3482F0CA" w14:textId="77777777" w:rsidR="002142C3" w:rsidRPr="008D62B9" w:rsidRDefault="002142C3" w:rsidP="002142C3">
            <w:pPr>
              <w:snapToGrid w:val="0"/>
              <w:jc w:val="center"/>
            </w:pPr>
            <w:r w:rsidRPr="008D62B9">
              <w:t xml:space="preserve">чланови </w:t>
            </w:r>
            <w:r w:rsidRPr="008D62B9">
              <w:rPr>
                <w:lang w:val="sr-Cyrl-CS"/>
              </w:rPr>
              <w:t>стручног већа</w:t>
            </w:r>
          </w:p>
        </w:tc>
      </w:tr>
      <w:tr w:rsidR="000D4915" w:rsidRPr="008D62B9" w14:paraId="5C06A524" w14:textId="77777777" w:rsidTr="00181DDE">
        <w:tc>
          <w:tcPr>
            <w:tcW w:w="2340" w:type="dxa"/>
            <w:tcBorders>
              <w:top w:val="single" w:sz="4" w:space="0" w:color="000000"/>
              <w:left w:val="single" w:sz="4" w:space="0" w:color="000000"/>
              <w:bottom w:val="single" w:sz="4" w:space="0" w:color="000000"/>
            </w:tcBorders>
            <w:vAlign w:val="center"/>
          </w:tcPr>
          <w:p w14:paraId="34D8055C" w14:textId="3113AC93" w:rsidR="002142C3" w:rsidRPr="008D62B9" w:rsidRDefault="0029421E" w:rsidP="0029421E">
            <w:pPr>
              <w:snapToGrid w:val="0"/>
              <w:jc w:val="center"/>
              <w:rPr>
                <w:i/>
                <w:lang w:val="sr-Cyrl-CS"/>
              </w:rPr>
            </w:pPr>
            <w:r w:rsidRPr="008D62B9">
              <w:rPr>
                <w:i/>
                <w:lang w:val="sr-Cyrl-CS"/>
              </w:rPr>
              <w:t>ДЕЦЕМБАР</w:t>
            </w:r>
          </w:p>
        </w:tc>
        <w:tc>
          <w:tcPr>
            <w:tcW w:w="5130" w:type="dxa"/>
            <w:tcBorders>
              <w:top w:val="single" w:sz="4" w:space="0" w:color="000000"/>
              <w:left w:val="single" w:sz="4" w:space="0" w:color="000000"/>
              <w:bottom w:val="single" w:sz="4" w:space="0" w:color="000000"/>
            </w:tcBorders>
          </w:tcPr>
          <w:p w14:paraId="5E526DAA" w14:textId="77777777" w:rsidR="002142C3" w:rsidRPr="008D62B9" w:rsidRDefault="002142C3"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xml:space="preserve">- утврђивање успеха и дисциплине на крају </w:t>
            </w:r>
            <w:r w:rsidRPr="008D62B9">
              <w:rPr>
                <w:rFonts w:ascii="Times New Roman" w:hAnsi="Times New Roman"/>
                <w:sz w:val="24"/>
                <w:szCs w:val="24"/>
              </w:rPr>
              <w:t>I</w:t>
            </w:r>
            <w:r w:rsidRPr="008D62B9">
              <w:rPr>
                <w:rFonts w:ascii="Times New Roman" w:hAnsi="Times New Roman"/>
                <w:sz w:val="24"/>
                <w:szCs w:val="24"/>
                <w:lang w:val="sr-Cyrl-CS"/>
              </w:rPr>
              <w:t xml:space="preserve"> полугодишта</w:t>
            </w:r>
          </w:p>
          <w:p w14:paraId="1B460B65" w14:textId="77777777" w:rsidR="002142C3" w:rsidRPr="008D62B9" w:rsidRDefault="002142C3"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извештаји са семинара наставника</w:t>
            </w:r>
          </w:p>
          <w:p w14:paraId="790225EC" w14:textId="68E885A6" w:rsidR="002142C3" w:rsidRPr="008D62B9" w:rsidRDefault="002142C3"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учешће ученика на такмичењима</w:t>
            </w:r>
          </w:p>
        </w:tc>
        <w:tc>
          <w:tcPr>
            <w:tcW w:w="1980" w:type="dxa"/>
            <w:tcBorders>
              <w:top w:val="single" w:sz="4" w:space="0" w:color="000000"/>
              <w:left w:val="single" w:sz="4" w:space="0" w:color="000000"/>
              <w:bottom w:val="single" w:sz="4" w:space="0" w:color="000000"/>
              <w:right w:val="single" w:sz="4" w:space="0" w:color="000000"/>
            </w:tcBorders>
            <w:vAlign w:val="center"/>
          </w:tcPr>
          <w:p w14:paraId="6275CB57" w14:textId="77777777" w:rsidR="002142C3" w:rsidRPr="008D62B9" w:rsidRDefault="002142C3" w:rsidP="002142C3">
            <w:pPr>
              <w:snapToGrid w:val="0"/>
              <w:jc w:val="center"/>
            </w:pPr>
            <w:r w:rsidRPr="008D62B9">
              <w:t xml:space="preserve">чланови </w:t>
            </w:r>
            <w:r w:rsidRPr="008D62B9">
              <w:rPr>
                <w:lang w:val="sr-Cyrl-CS"/>
              </w:rPr>
              <w:t>стручног већа</w:t>
            </w:r>
          </w:p>
        </w:tc>
      </w:tr>
      <w:tr w:rsidR="000D4915" w:rsidRPr="008D62B9" w14:paraId="2E16DACB" w14:textId="77777777" w:rsidTr="00181DDE">
        <w:tc>
          <w:tcPr>
            <w:tcW w:w="2340" w:type="dxa"/>
            <w:tcBorders>
              <w:top w:val="single" w:sz="4" w:space="0" w:color="000000"/>
              <w:left w:val="single" w:sz="4" w:space="0" w:color="000000"/>
              <w:bottom w:val="single" w:sz="4" w:space="0" w:color="000000"/>
            </w:tcBorders>
            <w:vAlign w:val="center"/>
          </w:tcPr>
          <w:p w14:paraId="1FD96528" w14:textId="1842D520" w:rsidR="0029421E" w:rsidRPr="008D62B9" w:rsidRDefault="0029421E" w:rsidP="0029421E">
            <w:pPr>
              <w:snapToGrid w:val="0"/>
              <w:jc w:val="center"/>
              <w:rPr>
                <w:i/>
                <w:lang w:val="sr-Cyrl-CS"/>
              </w:rPr>
            </w:pPr>
            <w:r w:rsidRPr="008D62B9">
              <w:rPr>
                <w:i/>
                <w:lang w:val="sr-Cyrl-CS"/>
              </w:rPr>
              <w:t>ФЕБРУАР</w:t>
            </w:r>
          </w:p>
        </w:tc>
        <w:tc>
          <w:tcPr>
            <w:tcW w:w="5130" w:type="dxa"/>
            <w:tcBorders>
              <w:top w:val="single" w:sz="4" w:space="0" w:color="000000"/>
              <w:left w:val="single" w:sz="4" w:space="0" w:color="000000"/>
              <w:bottom w:val="single" w:sz="4" w:space="0" w:color="000000"/>
            </w:tcBorders>
          </w:tcPr>
          <w:p w14:paraId="5D5AFC54" w14:textId="77777777" w:rsidR="0029421E" w:rsidRPr="008D62B9" w:rsidRDefault="0029421E" w:rsidP="003A70E8">
            <w:pPr>
              <w:pStyle w:val="BodyText"/>
              <w:spacing w:after="0" w:line="300" w:lineRule="atLeast"/>
              <w:rPr>
                <w:rFonts w:ascii="Times New Roman" w:hAnsi="Times New Roman"/>
                <w:sz w:val="24"/>
                <w:szCs w:val="24"/>
                <w:lang w:val="sr-Cyrl-CS"/>
              </w:rPr>
            </w:pPr>
            <w:r w:rsidRPr="008D62B9">
              <w:rPr>
                <w:rFonts w:ascii="Times New Roman" w:hAnsi="Times New Roman"/>
                <w:sz w:val="24"/>
                <w:szCs w:val="24"/>
                <w:lang w:val="sr-Cyrl-CS"/>
              </w:rPr>
              <w:t>- утврђивање програма и усаглашавање критеријума за смотре</w:t>
            </w:r>
          </w:p>
          <w:p w14:paraId="720A797C" w14:textId="068F0773" w:rsidR="0029421E" w:rsidRPr="008D62B9" w:rsidRDefault="0029421E" w:rsidP="003A70E8">
            <w:pPr>
              <w:pStyle w:val="BodyText"/>
              <w:spacing w:after="0" w:line="300" w:lineRule="atLeast"/>
              <w:rPr>
                <w:rFonts w:ascii="Times New Roman" w:hAnsi="Times New Roman"/>
                <w:sz w:val="24"/>
                <w:szCs w:val="24"/>
                <w:lang w:val="de-DE"/>
              </w:rPr>
            </w:pPr>
            <w:r w:rsidRPr="008D62B9">
              <w:rPr>
                <w:rFonts w:ascii="Times New Roman" w:hAnsi="Times New Roman"/>
                <w:sz w:val="24"/>
                <w:szCs w:val="24"/>
              </w:rPr>
              <w:t xml:space="preserve">- </w:t>
            </w:r>
            <w:proofErr w:type="spellStart"/>
            <w:r w:rsidRPr="008D62B9">
              <w:rPr>
                <w:rFonts w:ascii="Times New Roman" w:hAnsi="Times New Roman"/>
                <w:sz w:val="24"/>
                <w:szCs w:val="24"/>
              </w:rPr>
              <w:t>текући</w:t>
            </w:r>
            <w:proofErr w:type="spellEnd"/>
            <w:r w:rsidRPr="008D62B9">
              <w:rPr>
                <w:rFonts w:ascii="Times New Roman" w:hAnsi="Times New Roman"/>
                <w:sz w:val="24"/>
                <w:szCs w:val="24"/>
              </w:rPr>
              <w:t xml:space="preserve"> </w:t>
            </w:r>
            <w:proofErr w:type="spellStart"/>
            <w:r w:rsidRPr="008D62B9">
              <w:rPr>
                <w:rFonts w:ascii="Times New Roman" w:hAnsi="Times New Roman"/>
                <w:sz w:val="24"/>
                <w:szCs w:val="24"/>
              </w:rPr>
              <w:t>проблеми</w:t>
            </w:r>
            <w:proofErr w:type="spellEnd"/>
            <w:r w:rsidRPr="008D62B9">
              <w:rPr>
                <w:rFonts w:ascii="Times New Roman" w:hAnsi="Times New Roman"/>
                <w:sz w:val="24"/>
                <w:szCs w:val="24"/>
              </w:rPr>
              <w:t xml:space="preserve"> у </w:t>
            </w:r>
            <w:proofErr w:type="spellStart"/>
            <w:r w:rsidRPr="008D62B9">
              <w:rPr>
                <w:rFonts w:ascii="Times New Roman" w:hAnsi="Times New Roman"/>
                <w:sz w:val="24"/>
                <w:szCs w:val="24"/>
              </w:rPr>
              <w:t>настави</w:t>
            </w:r>
            <w:proofErr w:type="spellEnd"/>
          </w:p>
        </w:tc>
        <w:tc>
          <w:tcPr>
            <w:tcW w:w="1980" w:type="dxa"/>
            <w:tcBorders>
              <w:top w:val="single" w:sz="4" w:space="0" w:color="000000"/>
              <w:left w:val="single" w:sz="4" w:space="0" w:color="000000"/>
              <w:bottom w:val="single" w:sz="4" w:space="0" w:color="000000"/>
              <w:right w:val="single" w:sz="4" w:space="0" w:color="000000"/>
            </w:tcBorders>
            <w:vAlign w:val="center"/>
          </w:tcPr>
          <w:p w14:paraId="16E36E9A" w14:textId="3201EEFD" w:rsidR="0029421E" w:rsidRPr="008D62B9" w:rsidRDefault="00772CEC" w:rsidP="002142C3">
            <w:pPr>
              <w:snapToGrid w:val="0"/>
              <w:jc w:val="center"/>
            </w:pPr>
            <w:r w:rsidRPr="008D62B9">
              <w:t xml:space="preserve">чланови </w:t>
            </w:r>
            <w:r w:rsidRPr="008D62B9">
              <w:rPr>
                <w:lang w:val="sr-Cyrl-CS"/>
              </w:rPr>
              <w:t>стручног већа</w:t>
            </w:r>
          </w:p>
        </w:tc>
      </w:tr>
      <w:tr w:rsidR="002142C3" w:rsidRPr="008D62B9" w14:paraId="6E151CC6" w14:textId="77777777" w:rsidTr="003A70E8">
        <w:trPr>
          <w:trHeight w:val="2938"/>
        </w:trPr>
        <w:tc>
          <w:tcPr>
            <w:tcW w:w="2340" w:type="dxa"/>
            <w:tcBorders>
              <w:top w:val="single" w:sz="4" w:space="0" w:color="000000"/>
              <w:left w:val="single" w:sz="4" w:space="0" w:color="000000"/>
              <w:bottom w:val="single" w:sz="4" w:space="0" w:color="000000"/>
            </w:tcBorders>
            <w:vAlign w:val="center"/>
          </w:tcPr>
          <w:p w14:paraId="0021B40E" w14:textId="2D640BDE" w:rsidR="0029421E" w:rsidRPr="008D62B9" w:rsidRDefault="002142C3" w:rsidP="00772CEC">
            <w:pPr>
              <w:pStyle w:val="BodyText"/>
              <w:spacing w:line="300" w:lineRule="atLeast"/>
              <w:jc w:val="center"/>
              <w:rPr>
                <w:rFonts w:ascii="Times New Roman" w:hAnsi="Times New Roman"/>
                <w:i/>
                <w:sz w:val="24"/>
                <w:szCs w:val="24"/>
              </w:rPr>
            </w:pPr>
            <w:r w:rsidRPr="008D62B9">
              <w:rPr>
                <w:rFonts w:ascii="Times New Roman" w:hAnsi="Times New Roman"/>
                <w:i/>
                <w:sz w:val="24"/>
                <w:szCs w:val="24"/>
              </w:rPr>
              <w:t>АПРИЛ</w:t>
            </w:r>
          </w:p>
          <w:p w14:paraId="6FA0EF62" w14:textId="3DD89D20" w:rsidR="0029421E" w:rsidRPr="008D62B9" w:rsidRDefault="002142C3" w:rsidP="00772CEC">
            <w:pPr>
              <w:pStyle w:val="BodyText"/>
              <w:spacing w:line="300" w:lineRule="atLeast"/>
              <w:jc w:val="center"/>
              <w:rPr>
                <w:rFonts w:ascii="Times New Roman" w:hAnsi="Times New Roman"/>
                <w:i/>
                <w:sz w:val="24"/>
                <w:szCs w:val="24"/>
              </w:rPr>
            </w:pPr>
            <w:r w:rsidRPr="008D62B9">
              <w:rPr>
                <w:rFonts w:ascii="Times New Roman" w:hAnsi="Times New Roman"/>
                <w:i/>
                <w:sz w:val="24"/>
                <w:szCs w:val="24"/>
                <w:lang w:val="de-DE"/>
              </w:rPr>
              <w:t>МАЈ</w:t>
            </w:r>
          </w:p>
          <w:p w14:paraId="7BD10010" w14:textId="3A10A0FA" w:rsidR="002142C3" w:rsidRPr="008D62B9" w:rsidRDefault="002142C3" w:rsidP="00772CEC">
            <w:pPr>
              <w:pStyle w:val="BodyText"/>
              <w:spacing w:line="300" w:lineRule="atLeast"/>
              <w:jc w:val="center"/>
              <w:rPr>
                <w:rFonts w:ascii="Times New Roman" w:hAnsi="Times New Roman"/>
                <w:i/>
                <w:sz w:val="24"/>
                <w:szCs w:val="24"/>
                <w:lang w:val="sr-Cyrl-RS"/>
              </w:rPr>
            </w:pPr>
            <w:r w:rsidRPr="008D62B9">
              <w:rPr>
                <w:rFonts w:ascii="Times New Roman" w:hAnsi="Times New Roman"/>
                <w:i/>
                <w:sz w:val="24"/>
                <w:szCs w:val="24"/>
                <w:lang w:val="sr-Cyrl-CS"/>
              </w:rPr>
              <w:t>ЈУН</w:t>
            </w:r>
          </w:p>
        </w:tc>
        <w:tc>
          <w:tcPr>
            <w:tcW w:w="5130" w:type="dxa"/>
            <w:tcBorders>
              <w:top w:val="single" w:sz="4" w:space="0" w:color="000000"/>
              <w:left w:val="single" w:sz="4" w:space="0" w:color="000000"/>
              <w:bottom w:val="single" w:sz="4" w:space="0" w:color="000000"/>
            </w:tcBorders>
          </w:tcPr>
          <w:p w14:paraId="49881E3C" w14:textId="77777777"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Cyrl-RS"/>
              </w:rPr>
              <w:t xml:space="preserve">- утврђивање успеха и дисциплине на </w:t>
            </w:r>
            <w:r w:rsidRPr="008D62B9">
              <w:rPr>
                <w:rFonts w:ascii="Times New Roman" w:hAnsi="Times New Roman"/>
                <w:sz w:val="24"/>
                <w:szCs w:val="24"/>
              </w:rPr>
              <w:t>III</w:t>
            </w:r>
            <w:r w:rsidRPr="008D62B9">
              <w:rPr>
                <w:rFonts w:ascii="Times New Roman" w:hAnsi="Times New Roman"/>
                <w:sz w:val="24"/>
                <w:szCs w:val="24"/>
                <w:lang w:val="sr-Cyrl-RS"/>
              </w:rPr>
              <w:t xml:space="preserve"> класификационом периоду</w:t>
            </w:r>
          </w:p>
          <w:p w14:paraId="05FCB8FF" w14:textId="5270A610"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Cyrl-RS"/>
              </w:rPr>
              <w:t>- предлог уџбеника за наредну школску 202</w:t>
            </w:r>
            <w:r w:rsidR="00772CEC" w:rsidRPr="008D62B9">
              <w:rPr>
                <w:rFonts w:ascii="Times New Roman" w:hAnsi="Times New Roman"/>
                <w:sz w:val="24"/>
                <w:szCs w:val="24"/>
                <w:lang w:val="sr-Cyrl-RS"/>
              </w:rPr>
              <w:t>4</w:t>
            </w:r>
            <w:r w:rsidRPr="008D62B9">
              <w:rPr>
                <w:rFonts w:ascii="Times New Roman" w:hAnsi="Times New Roman"/>
                <w:sz w:val="24"/>
                <w:szCs w:val="24"/>
                <w:lang w:val="sr-Cyrl-RS"/>
              </w:rPr>
              <w:t>/202</w:t>
            </w:r>
            <w:r w:rsidR="00772CEC" w:rsidRPr="008D62B9">
              <w:rPr>
                <w:rFonts w:ascii="Times New Roman" w:hAnsi="Times New Roman"/>
                <w:sz w:val="24"/>
                <w:szCs w:val="24"/>
                <w:lang w:val="sr-Cyrl-RS"/>
              </w:rPr>
              <w:t>5</w:t>
            </w:r>
            <w:r w:rsidRPr="008D62B9">
              <w:rPr>
                <w:rFonts w:ascii="Times New Roman" w:hAnsi="Times New Roman"/>
                <w:sz w:val="24"/>
                <w:szCs w:val="24"/>
                <w:lang w:val="sr-Cyrl-RS"/>
              </w:rPr>
              <w:t>. годину</w:t>
            </w:r>
          </w:p>
          <w:p w14:paraId="4B51AFE8" w14:textId="77777777"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Cyrl-RS"/>
              </w:rPr>
              <w:t>- утврђивање програма и усаглашавање критеријума за испите</w:t>
            </w:r>
          </w:p>
          <w:p w14:paraId="4EE3B7DF" w14:textId="2B543198" w:rsidR="0029421E" w:rsidRPr="008D62B9" w:rsidRDefault="0029421E" w:rsidP="003A70E8">
            <w:pPr>
              <w:pStyle w:val="BodyText"/>
              <w:spacing w:after="0" w:line="300" w:lineRule="atLeast"/>
              <w:rPr>
                <w:rFonts w:ascii="Times New Roman" w:hAnsi="Times New Roman"/>
                <w:sz w:val="24"/>
                <w:szCs w:val="24"/>
                <w:lang w:val="sr-Cyrl-RS"/>
              </w:rPr>
            </w:pPr>
            <w:r w:rsidRPr="008D62B9">
              <w:rPr>
                <w:rFonts w:ascii="Times New Roman" w:hAnsi="Times New Roman"/>
                <w:sz w:val="24"/>
                <w:szCs w:val="24"/>
                <w:lang w:val="sr-Cyrl-RS"/>
              </w:rPr>
              <w:t>- организовање годишњих испита</w:t>
            </w:r>
          </w:p>
          <w:p w14:paraId="0D21DB37" w14:textId="2EDEF38E" w:rsidR="0029421E" w:rsidRPr="008D62B9" w:rsidRDefault="0029421E" w:rsidP="003A70E8">
            <w:pPr>
              <w:rPr>
                <w:lang w:val="sr-Cyrl-RS"/>
              </w:rPr>
            </w:pPr>
            <w:r w:rsidRPr="008D62B9">
              <w:t>- утврђивање успеха и дисциплине на крају школске</w:t>
            </w:r>
            <w:r w:rsidR="00772CEC" w:rsidRPr="008D62B9">
              <w:rPr>
                <w:lang w:val="sr-Cyrl-RS"/>
              </w:rPr>
              <w:t xml:space="preserve"> </w:t>
            </w:r>
            <w:r w:rsidR="00181DDE" w:rsidRPr="008D62B9">
              <w:rPr>
                <w:lang w:val="sr-Cyrl-RS"/>
              </w:rPr>
              <w:t>године</w:t>
            </w:r>
          </w:p>
          <w:p w14:paraId="7F14B4A5" w14:textId="66E38CE4" w:rsidR="002142C3" w:rsidRPr="008D62B9" w:rsidRDefault="0029421E" w:rsidP="003A70E8">
            <w:pPr>
              <w:rPr>
                <w:lang w:val="sr-Cyrl-RS"/>
              </w:rPr>
            </w:pPr>
            <w:r w:rsidRPr="008D62B9">
              <w:t>- сумирање резултата са такмичења</w:t>
            </w:r>
          </w:p>
        </w:tc>
        <w:tc>
          <w:tcPr>
            <w:tcW w:w="1980" w:type="dxa"/>
            <w:tcBorders>
              <w:top w:val="single" w:sz="4" w:space="0" w:color="000000"/>
              <w:left w:val="single" w:sz="4" w:space="0" w:color="000000"/>
              <w:bottom w:val="single" w:sz="4" w:space="0" w:color="000000"/>
              <w:right w:val="single" w:sz="4" w:space="0" w:color="000000"/>
            </w:tcBorders>
            <w:vAlign w:val="center"/>
          </w:tcPr>
          <w:p w14:paraId="586321D0" w14:textId="77777777" w:rsidR="002142C3" w:rsidRPr="008D62B9" w:rsidRDefault="002142C3" w:rsidP="002142C3">
            <w:pPr>
              <w:snapToGrid w:val="0"/>
              <w:jc w:val="center"/>
            </w:pPr>
            <w:r w:rsidRPr="008D62B9">
              <w:t xml:space="preserve">чланови </w:t>
            </w:r>
            <w:r w:rsidRPr="008D62B9">
              <w:rPr>
                <w:lang w:val="sr-Cyrl-CS"/>
              </w:rPr>
              <w:t>стручног већа</w:t>
            </w:r>
          </w:p>
        </w:tc>
      </w:tr>
    </w:tbl>
    <w:p w14:paraId="37B423C1" w14:textId="77777777" w:rsidR="003A70E8" w:rsidRPr="000D4915" w:rsidRDefault="003A70E8" w:rsidP="002142C3">
      <w:pPr>
        <w:pStyle w:val="BodyText"/>
        <w:spacing w:line="300" w:lineRule="atLeast"/>
        <w:rPr>
          <w:rFonts w:asciiTheme="minorHAnsi" w:hAnsiTheme="minorHAnsi" w:cs="Arial"/>
          <w:color w:val="FF0000"/>
          <w:sz w:val="24"/>
          <w:szCs w:val="24"/>
          <w:lang w:val="sr-Cyrl-CS"/>
        </w:rPr>
      </w:pPr>
    </w:p>
    <w:p w14:paraId="65FC7BBC" w14:textId="77777777" w:rsidR="00C44EB2" w:rsidRPr="000D4915" w:rsidRDefault="00C44EB2" w:rsidP="002142C3">
      <w:pPr>
        <w:pStyle w:val="BodyText"/>
        <w:spacing w:line="300" w:lineRule="atLeast"/>
        <w:rPr>
          <w:rFonts w:asciiTheme="minorHAnsi" w:hAnsiTheme="minorHAnsi" w:cs="Arial"/>
          <w:color w:val="FF0000"/>
          <w:sz w:val="24"/>
          <w:szCs w:val="24"/>
          <w:lang w:val="sr-Cyrl-CS"/>
        </w:rPr>
      </w:pPr>
    </w:p>
    <w:p w14:paraId="1C0DDD78" w14:textId="77777777" w:rsidR="00C44EB2" w:rsidRPr="000D4915" w:rsidRDefault="00C44EB2" w:rsidP="00C44EB2">
      <w:pPr>
        <w:pStyle w:val="BodyText"/>
        <w:spacing w:after="0" w:line="300" w:lineRule="atLeast"/>
        <w:jc w:val="center"/>
        <w:rPr>
          <w:rFonts w:ascii="Times New Roman" w:hAnsi="Times New Roman"/>
          <w:b/>
          <w:color w:val="FF0000"/>
          <w:lang w:val="sr-Cyrl-RS"/>
        </w:rPr>
      </w:pPr>
    </w:p>
    <w:p w14:paraId="5AF60C4C" w14:textId="77777777" w:rsidR="00C44EB2" w:rsidRPr="000D4915" w:rsidRDefault="00C44EB2" w:rsidP="00C44EB2">
      <w:pPr>
        <w:pStyle w:val="BodyText"/>
        <w:spacing w:after="0" w:line="300" w:lineRule="atLeast"/>
        <w:jc w:val="center"/>
        <w:rPr>
          <w:rFonts w:ascii="Times New Roman" w:hAnsi="Times New Roman"/>
          <w:b/>
          <w:color w:val="FF0000"/>
          <w:lang w:val="sr-Cyrl-RS"/>
        </w:rPr>
      </w:pPr>
    </w:p>
    <w:p w14:paraId="2C42B94B" w14:textId="74CA51A7" w:rsidR="00C44EB2" w:rsidRPr="00772CEC" w:rsidRDefault="00C44EB2" w:rsidP="00C44EB2">
      <w:pPr>
        <w:pStyle w:val="BodyText"/>
        <w:spacing w:after="0" w:line="300" w:lineRule="atLeast"/>
        <w:jc w:val="center"/>
        <w:rPr>
          <w:rFonts w:ascii="Times New Roman" w:hAnsi="Times New Roman"/>
          <w:b/>
          <w:lang w:val="sr-Cyrl-RS"/>
        </w:rPr>
      </w:pPr>
      <w:r w:rsidRPr="00772CEC">
        <w:rPr>
          <w:rFonts w:ascii="Times New Roman" w:hAnsi="Times New Roman"/>
          <w:b/>
          <w:lang w:val="sr-Cyrl-RS"/>
        </w:rPr>
        <w:lastRenderedPageBreak/>
        <w:t>План рада одеље</w:t>
      </w:r>
      <w:r w:rsidR="00772CEC" w:rsidRPr="00772CEC">
        <w:rPr>
          <w:rFonts w:ascii="Times New Roman" w:hAnsi="Times New Roman"/>
          <w:b/>
          <w:lang w:val="sr-Cyrl-RS"/>
        </w:rPr>
        <w:t>њ</w:t>
      </w:r>
      <w:r w:rsidRPr="00772CEC">
        <w:rPr>
          <w:rFonts w:ascii="Times New Roman" w:hAnsi="Times New Roman"/>
          <w:b/>
          <w:lang w:val="sr-Cyrl-RS"/>
        </w:rPr>
        <w:t>ских већа</w:t>
      </w:r>
    </w:p>
    <w:p w14:paraId="17DBF004" w14:textId="77777777" w:rsidR="00C44EB2" w:rsidRPr="000D4915" w:rsidRDefault="00C44EB2" w:rsidP="00C44EB2">
      <w:pPr>
        <w:pStyle w:val="BodyText"/>
        <w:spacing w:after="0" w:line="300" w:lineRule="atLeast"/>
        <w:rPr>
          <w:rFonts w:ascii="Times New Roman" w:hAnsi="Times New Roman"/>
          <w:b/>
          <w:color w:val="FF0000"/>
          <w:lang w:val="sr-Latn-RS"/>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4650"/>
        <w:gridCol w:w="1970"/>
        <w:gridCol w:w="1970"/>
      </w:tblGrid>
      <w:tr w:rsidR="000D4915" w:rsidRPr="000D4915" w14:paraId="118E74F4" w14:textId="77777777" w:rsidTr="000D4915">
        <w:trPr>
          <w:trHeight w:val="542"/>
          <w:jc w:val="center"/>
        </w:trPr>
        <w:tc>
          <w:tcPr>
            <w:tcW w:w="1473" w:type="dxa"/>
            <w:vAlign w:val="center"/>
          </w:tcPr>
          <w:p w14:paraId="6B9383D2" w14:textId="77777777" w:rsidR="00C44EB2" w:rsidRPr="00772CEC" w:rsidRDefault="00C44EB2" w:rsidP="000D4915">
            <w:pPr>
              <w:suppressAutoHyphens w:val="0"/>
              <w:jc w:val="center"/>
              <w:rPr>
                <w:b/>
                <w:i/>
                <w:lang w:val="sr-Cyrl-CS" w:eastAsia="en-US"/>
              </w:rPr>
            </w:pPr>
            <w:r w:rsidRPr="00772CEC">
              <w:rPr>
                <w:b/>
                <w:i/>
                <w:lang w:val="sr-Cyrl-CS" w:eastAsia="en-US"/>
              </w:rPr>
              <w:t>Време реализације</w:t>
            </w:r>
          </w:p>
        </w:tc>
        <w:tc>
          <w:tcPr>
            <w:tcW w:w="4650" w:type="dxa"/>
            <w:vAlign w:val="center"/>
          </w:tcPr>
          <w:p w14:paraId="1534FC3D" w14:textId="77777777" w:rsidR="00C44EB2" w:rsidRPr="00772CEC" w:rsidRDefault="00C44EB2" w:rsidP="000D4915">
            <w:pPr>
              <w:suppressAutoHyphens w:val="0"/>
              <w:jc w:val="center"/>
              <w:rPr>
                <w:b/>
                <w:i/>
                <w:lang w:val="sr-Cyrl-CS" w:eastAsia="en-US"/>
              </w:rPr>
            </w:pPr>
            <w:r w:rsidRPr="00772CEC">
              <w:rPr>
                <w:b/>
                <w:i/>
                <w:lang w:val="sr-Cyrl-RS" w:eastAsia="en-US"/>
              </w:rPr>
              <w:t>С</w:t>
            </w:r>
            <w:r w:rsidRPr="00772CEC">
              <w:rPr>
                <w:b/>
                <w:i/>
                <w:lang w:val="sr-Cyrl-CS" w:eastAsia="en-US"/>
              </w:rPr>
              <w:t>адржаји/активности</w:t>
            </w:r>
          </w:p>
        </w:tc>
        <w:tc>
          <w:tcPr>
            <w:tcW w:w="1970" w:type="dxa"/>
            <w:vAlign w:val="center"/>
          </w:tcPr>
          <w:p w14:paraId="2CBD67AF" w14:textId="77777777" w:rsidR="00C44EB2" w:rsidRPr="00772CEC" w:rsidRDefault="00C44EB2" w:rsidP="000D4915">
            <w:pPr>
              <w:suppressAutoHyphens w:val="0"/>
              <w:jc w:val="center"/>
              <w:rPr>
                <w:b/>
                <w:i/>
                <w:lang w:val="sr-Cyrl-CS" w:eastAsia="en-US"/>
              </w:rPr>
            </w:pPr>
            <w:r w:rsidRPr="00772CEC">
              <w:rPr>
                <w:b/>
                <w:i/>
                <w:lang w:val="sr-Cyrl-CS" w:eastAsia="en-US"/>
              </w:rPr>
              <w:t>Начин реализације</w:t>
            </w:r>
          </w:p>
        </w:tc>
        <w:tc>
          <w:tcPr>
            <w:tcW w:w="1970" w:type="dxa"/>
            <w:vAlign w:val="center"/>
          </w:tcPr>
          <w:p w14:paraId="793F6EE6" w14:textId="77777777" w:rsidR="00C44EB2" w:rsidRPr="00772CEC" w:rsidRDefault="00C44EB2" w:rsidP="000D4915">
            <w:pPr>
              <w:suppressAutoHyphens w:val="0"/>
              <w:jc w:val="center"/>
              <w:rPr>
                <w:b/>
                <w:i/>
                <w:lang w:val="sr-Cyrl-CS" w:eastAsia="en-US"/>
              </w:rPr>
            </w:pPr>
            <w:r w:rsidRPr="00772CEC">
              <w:rPr>
                <w:b/>
                <w:i/>
                <w:lang w:val="sr-Cyrl-CS" w:eastAsia="en-US"/>
              </w:rPr>
              <w:t>Носиоци реализације и сарадници</w:t>
            </w:r>
          </w:p>
        </w:tc>
      </w:tr>
      <w:tr w:rsidR="000D4915" w:rsidRPr="000D4915" w14:paraId="4B87CDDA" w14:textId="77777777" w:rsidTr="000D4915">
        <w:trPr>
          <w:trHeight w:val="542"/>
          <w:jc w:val="center"/>
        </w:trPr>
        <w:tc>
          <w:tcPr>
            <w:tcW w:w="1473" w:type="dxa"/>
            <w:vAlign w:val="center"/>
          </w:tcPr>
          <w:p w14:paraId="212970CF" w14:textId="77777777" w:rsidR="00C44EB2" w:rsidRPr="00772CEC" w:rsidRDefault="00C44EB2" w:rsidP="000D4915">
            <w:pPr>
              <w:suppressAutoHyphens w:val="0"/>
              <w:jc w:val="center"/>
              <w:rPr>
                <w:lang w:val="sr-Cyrl-CS" w:eastAsia="en-US"/>
              </w:rPr>
            </w:pPr>
            <w:r w:rsidRPr="00772CEC">
              <w:rPr>
                <w:lang w:val="sr-Cyrl-CS" w:eastAsia="en-US"/>
              </w:rPr>
              <w:t>Септембар</w:t>
            </w:r>
          </w:p>
        </w:tc>
        <w:tc>
          <w:tcPr>
            <w:tcW w:w="4650" w:type="dxa"/>
            <w:vAlign w:val="center"/>
          </w:tcPr>
          <w:p w14:paraId="4DD98991" w14:textId="77777777" w:rsidR="00C44EB2" w:rsidRPr="00772CEC" w:rsidRDefault="00C44EB2" w:rsidP="000D4915">
            <w:pPr>
              <w:numPr>
                <w:ilvl w:val="0"/>
                <w:numId w:val="32"/>
              </w:numPr>
              <w:tabs>
                <w:tab w:val="num" w:pos="355"/>
              </w:tabs>
              <w:suppressAutoHyphens w:val="0"/>
              <w:ind w:left="355"/>
              <w:rPr>
                <w:lang w:val="sr-Cyrl-CS" w:eastAsia="en-US"/>
              </w:rPr>
            </w:pPr>
            <w:r w:rsidRPr="00772CEC">
              <w:rPr>
                <w:lang w:val="sr-Cyrl-CS" w:eastAsia="en-US"/>
              </w:rPr>
              <w:t xml:space="preserve">Усвајање Плана рада Одељењских већа </w:t>
            </w:r>
          </w:p>
          <w:p w14:paraId="2D7F6DBF" w14:textId="77777777" w:rsidR="00C44EB2" w:rsidRPr="00772CEC" w:rsidRDefault="00C44EB2" w:rsidP="000D4915">
            <w:pPr>
              <w:suppressAutoHyphens w:val="0"/>
              <w:ind w:left="-5"/>
              <w:rPr>
                <w:lang w:val="sr-Cyrl-CS" w:eastAsia="en-US"/>
              </w:rPr>
            </w:pPr>
            <w:r w:rsidRPr="00772CEC">
              <w:rPr>
                <w:lang w:val="sr-Cyrl-CS" w:eastAsia="en-US"/>
              </w:rPr>
              <w:t>-     Преглед бројног стања ученика</w:t>
            </w:r>
          </w:p>
          <w:p w14:paraId="0CA20BB6" w14:textId="77777777" w:rsidR="00C44EB2" w:rsidRPr="00772CEC" w:rsidRDefault="00C44EB2" w:rsidP="000D4915">
            <w:pPr>
              <w:suppressAutoHyphens w:val="0"/>
              <w:ind w:left="-5"/>
              <w:rPr>
                <w:lang w:val="sr-Cyrl-CS" w:eastAsia="en-US"/>
              </w:rPr>
            </w:pPr>
            <w:r w:rsidRPr="00772CEC">
              <w:rPr>
                <w:lang w:val="sr-Cyrl-CS" w:eastAsia="en-US"/>
              </w:rPr>
              <w:t xml:space="preserve">-     Избор уџбеника и додатног нотног материјала </w:t>
            </w:r>
          </w:p>
        </w:tc>
        <w:tc>
          <w:tcPr>
            <w:tcW w:w="1970" w:type="dxa"/>
            <w:vAlign w:val="center"/>
          </w:tcPr>
          <w:p w14:paraId="3FA7F7FE" w14:textId="77777777" w:rsidR="00C44EB2" w:rsidRPr="00772CEC" w:rsidRDefault="00C44EB2" w:rsidP="000D4915">
            <w:pPr>
              <w:suppressAutoHyphens w:val="0"/>
              <w:rPr>
                <w:lang w:val="sr-Cyrl-CS" w:eastAsia="en-US"/>
              </w:rPr>
            </w:pPr>
            <w:r w:rsidRPr="00772CEC">
              <w:rPr>
                <w:lang w:val="sr-Cyrl-CS" w:eastAsia="en-US"/>
              </w:rPr>
              <w:t>- Предлагање</w:t>
            </w:r>
          </w:p>
          <w:p w14:paraId="29E1B1ED" w14:textId="77777777" w:rsidR="00C44EB2" w:rsidRPr="00772CEC" w:rsidRDefault="00C44EB2" w:rsidP="000D4915">
            <w:pPr>
              <w:suppressAutoHyphens w:val="0"/>
              <w:rPr>
                <w:lang w:val="sr-Cyrl-CS" w:eastAsia="en-US"/>
              </w:rPr>
            </w:pPr>
            <w:r w:rsidRPr="00772CEC">
              <w:rPr>
                <w:lang w:val="sr-Cyrl-CS" w:eastAsia="en-US"/>
              </w:rPr>
              <w:t>- Договор</w:t>
            </w:r>
          </w:p>
          <w:p w14:paraId="5273A517" w14:textId="77777777" w:rsidR="00C44EB2" w:rsidRPr="00772CEC" w:rsidRDefault="00C44EB2" w:rsidP="000D4915">
            <w:pPr>
              <w:suppressAutoHyphens w:val="0"/>
              <w:rPr>
                <w:lang w:val="sr-Cyrl-CS" w:eastAsia="en-US"/>
              </w:rPr>
            </w:pPr>
            <w:r w:rsidRPr="00772CEC">
              <w:rPr>
                <w:lang w:val="sr-Cyrl-CS" w:eastAsia="en-US"/>
              </w:rPr>
              <w:t>- Верификовање</w:t>
            </w:r>
          </w:p>
          <w:p w14:paraId="399154F3" w14:textId="77777777" w:rsidR="00C44EB2" w:rsidRPr="00772CEC" w:rsidRDefault="00C44EB2" w:rsidP="000D4915">
            <w:pPr>
              <w:suppressAutoHyphens w:val="0"/>
              <w:rPr>
                <w:lang w:val="sr-Cyrl-CS" w:eastAsia="en-US"/>
              </w:rPr>
            </w:pPr>
            <w:r w:rsidRPr="00772CEC">
              <w:rPr>
                <w:lang w:val="sr-Cyrl-CS" w:eastAsia="en-US"/>
              </w:rPr>
              <w:t>- Усвајање</w:t>
            </w:r>
          </w:p>
        </w:tc>
        <w:tc>
          <w:tcPr>
            <w:tcW w:w="1970" w:type="dxa"/>
            <w:vAlign w:val="center"/>
          </w:tcPr>
          <w:p w14:paraId="1774AFD8"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728AA278" w14:textId="77777777" w:rsidR="00C44EB2" w:rsidRPr="00772CEC" w:rsidRDefault="00C44EB2" w:rsidP="000D4915">
            <w:pPr>
              <w:suppressAutoHyphens w:val="0"/>
              <w:jc w:val="center"/>
              <w:rPr>
                <w:lang w:val="sr-Cyrl-CS" w:eastAsia="en-US"/>
              </w:rPr>
            </w:pPr>
          </w:p>
        </w:tc>
      </w:tr>
      <w:tr w:rsidR="000D4915" w:rsidRPr="000D4915" w14:paraId="38B69DA6" w14:textId="77777777" w:rsidTr="000D4915">
        <w:trPr>
          <w:trHeight w:val="1047"/>
          <w:jc w:val="center"/>
        </w:trPr>
        <w:tc>
          <w:tcPr>
            <w:tcW w:w="1473" w:type="dxa"/>
            <w:vAlign w:val="center"/>
          </w:tcPr>
          <w:p w14:paraId="33F11291" w14:textId="77777777" w:rsidR="00C44EB2" w:rsidRPr="00772CEC" w:rsidRDefault="00C44EB2" w:rsidP="000D4915">
            <w:pPr>
              <w:suppressAutoHyphens w:val="0"/>
              <w:jc w:val="center"/>
              <w:rPr>
                <w:lang w:val="sr-Cyrl-CS" w:eastAsia="en-US"/>
              </w:rPr>
            </w:pPr>
            <w:r w:rsidRPr="00772CEC">
              <w:rPr>
                <w:lang w:val="sr-Cyrl-CS" w:eastAsia="en-US"/>
              </w:rPr>
              <w:t>Новембар</w:t>
            </w:r>
          </w:p>
        </w:tc>
        <w:tc>
          <w:tcPr>
            <w:tcW w:w="4650" w:type="dxa"/>
          </w:tcPr>
          <w:p w14:paraId="42620D82" w14:textId="77777777" w:rsidR="00C44EB2" w:rsidRPr="00772CEC" w:rsidRDefault="00C44EB2" w:rsidP="000D4915">
            <w:pPr>
              <w:numPr>
                <w:ilvl w:val="0"/>
                <w:numId w:val="33"/>
              </w:numPr>
              <w:suppressAutoHyphens w:val="0"/>
              <w:rPr>
                <w:lang w:val="sr-Cyrl-CS" w:eastAsia="en-US"/>
              </w:rPr>
            </w:pPr>
            <w:r w:rsidRPr="00772CEC">
              <w:rPr>
                <w:lang w:val="sr-Cyrl-CS" w:eastAsia="en-US"/>
              </w:rPr>
              <w:t>Анализа успеха и дисциплине ученика на крају I класификационог периода</w:t>
            </w:r>
          </w:p>
          <w:p w14:paraId="46ACFCFB" w14:textId="77777777" w:rsidR="00C44EB2" w:rsidRPr="00772CEC" w:rsidRDefault="00C44EB2" w:rsidP="000D4915">
            <w:pPr>
              <w:numPr>
                <w:ilvl w:val="0"/>
                <w:numId w:val="33"/>
              </w:numPr>
              <w:suppressAutoHyphens w:val="0"/>
              <w:rPr>
                <w:lang w:val="sr-Cyrl-CS" w:eastAsia="en-US"/>
              </w:rPr>
            </w:pPr>
            <w:r w:rsidRPr="00772CEC">
              <w:rPr>
                <w:lang w:val="sr-Cyrl-CS" w:eastAsia="en-US"/>
              </w:rPr>
              <w:t>Мере за унапређење наставе и постизање бољих резултата ученика у учењу и владању</w:t>
            </w:r>
          </w:p>
          <w:p w14:paraId="75721155" w14:textId="77777777" w:rsidR="00C44EB2" w:rsidRPr="00772CEC" w:rsidRDefault="00C44EB2" w:rsidP="000D4915">
            <w:pPr>
              <w:numPr>
                <w:ilvl w:val="0"/>
                <w:numId w:val="33"/>
              </w:numPr>
              <w:suppressAutoHyphens w:val="0"/>
              <w:rPr>
                <w:lang w:val="sr-Cyrl-CS" w:eastAsia="en-US"/>
              </w:rPr>
            </w:pPr>
            <w:r w:rsidRPr="00772CEC">
              <w:rPr>
                <w:lang w:val="sr-Cyrl-CS" w:eastAsia="en-US"/>
              </w:rPr>
              <w:t>Преглед реализације наставног плана и програма редовне наставе (обавезни и изборни предмети), допунске, додатне наставе и слободних активности</w:t>
            </w:r>
          </w:p>
          <w:p w14:paraId="340FD627" w14:textId="77777777" w:rsidR="00C44EB2" w:rsidRPr="00772CEC" w:rsidRDefault="00C44EB2" w:rsidP="000D4915">
            <w:pPr>
              <w:numPr>
                <w:ilvl w:val="0"/>
                <w:numId w:val="33"/>
              </w:numPr>
              <w:suppressAutoHyphens w:val="0"/>
              <w:rPr>
                <w:lang w:val="sr-Cyrl-CS" w:eastAsia="en-US"/>
              </w:rPr>
            </w:pPr>
            <w:r w:rsidRPr="00772CEC">
              <w:rPr>
                <w:lang w:val="sr-Cyrl-CS" w:eastAsia="en-US"/>
              </w:rPr>
              <w:t>Планирање учествовања ученика на такмичењима</w:t>
            </w:r>
          </w:p>
          <w:p w14:paraId="5E975BC6" w14:textId="77777777" w:rsidR="00C44EB2" w:rsidRPr="00772CEC" w:rsidRDefault="00C44EB2" w:rsidP="000D4915">
            <w:pPr>
              <w:numPr>
                <w:ilvl w:val="0"/>
                <w:numId w:val="33"/>
              </w:numPr>
              <w:suppressAutoHyphens w:val="0"/>
              <w:rPr>
                <w:lang w:val="sr-Cyrl-CS" w:eastAsia="en-US"/>
              </w:rPr>
            </w:pPr>
            <w:r w:rsidRPr="00772CEC">
              <w:rPr>
                <w:lang w:val="sr-Cyrl-CS" w:eastAsia="en-US"/>
              </w:rPr>
              <w:t>Јавни наступи ученика</w:t>
            </w:r>
          </w:p>
          <w:p w14:paraId="6FA8B150" w14:textId="77777777" w:rsidR="00C44EB2" w:rsidRPr="00772CEC" w:rsidRDefault="00C44EB2" w:rsidP="000D4915">
            <w:pPr>
              <w:numPr>
                <w:ilvl w:val="0"/>
                <w:numId w:val="33"/>
              </w:numPr>
              <w:suppressAutoHyphens w:val="0"/>
              <w:rPr>
                <w:lang w:val="sr-Cyrl-CS" w:eastAsia="en-US"/>
              </w:rPr>
            </w:pPr>
            <w:r w:rsidRPr="00772CEC">
              <w:rPr>
                <w:lang w:val="sr-Cyrl-CS" w:eastAsia="en-US"/>
              </w:rPr>
              <w:t xml:space="preserve">Разно </w:t>
            </w:r>
          </w:p>
        </w:tc>
        <w:tc>
          <w:tcPr>
            <w:tcW w:w="1970" w:type="dxa"/>
            <w:vAlign w:val="center"/>
          </w:tcPr>
          <w:p w14:paraId="35A749F7" w14:textId="77777777" w:rsidR="00C44EB2" w:rsidRPr="00772CEC" w:rsidRDefault="00C44EB2" w:rsidP="000D4915">
            <w:pPr>
              <w:suppressAutoHyphens w:val="0"/>
              <w:rPr>
                <w:lang w:val="sr-Cyrl-CS" w:eastAsia="en-US"/>
              </w:rPr>
            </w:pPr>
            <w:r w:rsidRPr="00772CEC">
              <w:rPr>
                <w:lang w:val="sr-Cyrl-CS" w:eastAsia="en-US"/>
              </w:rPr>
              <w:t>- Извештавање</w:t>
            </w:r>
          </w:p>
          <w:p w14:paraId="6DCD64F7" w14:textId="77777777" w:rsidR="00C44EB2" w:rsidRPr="00772CEC" w:rsidRDefault="00C44EB2" w:rsidP="000D4915">
            <w:pPr>
              <w:suppressAutoHyphens w:val="0"/>
              <w:rPr>
                <w:lang w:val="sr-Cyrl-CS" w:eastAsia="en-US"/>
              </w:rPr>
            </w:pPr>
            <w:r w:rsidRPr="00772CEC">
              <w:rPr>
                <w:lang w:val="sr-Cyrl-CS" w:eastAsia="en-US"/>
              </w:rPr>
              <w:t>- Предлагање и усвајање (успеха и описних оцена из владања)</w:t>
            </w:r>
          </w:p>
          <w:p w14:paraId="7BA74892" w14:textId="77777777" w:rsidR="00C44EB2" w:rsidRPr="00772CEC" w:rsidRDefault="00C44EB2" w:rsidP="000D4915">
            <w:pPr>
              <w:suppressAutoHyphens w:val="0"/>
              <w:rPr>
                <w:lang w:val="sr-Cyrl-CS" w:eastAsia="en-US"/>
              </w:rPr>
            </w:pPr>
            <w:r w:rsidRPr="00772CEC">
              <w:rPr>
                <w:lang w:val="sr-Cyrl-CS" w:eastAsia="en-US"/>
              </w:rPr>
              <w:t>- Анализа</w:t>
            </w:r>
          </w:p>
          <w:p w14:paraId="5B97F802" w14:textId="77777777" w:rsidR="00C44EB2" w:rsidRPr="00772CEC" w:rsidRDefault="00C44EB2" w:rsidP="000D4915">
            <w:pPr>
              <w:suppressAutoHyphens w:val="0"/>
              <w:rPr>
                <w:lang w:val="sr-Cyrl-CS" w:eastAsia="en-US"/>
              </w:rPr>
            </w:pPr>
            <w:r w:rsidRPr="00772CEC">
              <w:rPr>
                <w:lang w:val="sr-Cyrl-CS" w:eastAsia="en-US"/>
              </w:rPr>
              <w:t>- Дискусија</w:t>
            </w:r>
          </w:p>
          <w:p w14:paraId="70123F03" w14:textId="77777777" w:rsidR="00C44EB2" w:rsidRPr="00772CEC" w:rsidRDefault="00C44EB2" w:rsidP="000D4915">
            <w:pPr>
              <w:suppressAutoHyphens w:val="0"/>
              <w:rPr>
                <w:lang w:val="sr-Cyrl-CS" w:eastAsia="en-US"/>
              </w:rPr>
            </w:pPr>
            <w:r w:rsidRPr="00772CEC">
              <w:rPr>
                <w:lang w:val="sr-Cyrl-CS" w:eastAsia="en-US"/>
              </w:rPr>
              <w:t>- Договор</w:t>
            </w:r>
          </w:p>
        </w:tc>
        <w:tc>
          <w:tcPr>
            <w:tcW w:w="1970" w:type="dxa"/>
            <w:vAlign w:val="center"/>
          </w:tcPr>
          <w:p w14:paraId="07085193"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652E3510" w14:textId="77777777" w:rsidR="00C44EB2" w:rsidRPr="00772CEC" w:rsidRDefault="00C44EB2" w:rsidP="000D4915">
            <w:pPr>
              <w:suppressAutoHyphens w:val="0"/>
              <w:jc w:val="center"/>
              <w:rPr>
                <w:lang w:val="sr-Cyrl-RS" w:eastAsia="en-US"/>
              </w:rPr>
            </w:pPr>
            <w:r w:rsidRPr="00772CEC">
              <w:rPr>
                <w:lang w:val="sr-Cyrl-CS" w:eastAsia="en-US"/>
              </w:rPr>
              <w:t>стручни сарадни</w:t>
            </w:r>
            <w:r w:rsidRPr="00772CEC">
              <w:rPr>
                <w:lang w:val="sr-Cyrl-RS" w:eastAsia="en-US"/>
              </w:rPr>
              <w:t>к</w:t>
            </w:r>
          </w:p>
        </w:tc>
      </w:tr>
      <w:tr w:rsidR="000D4915" w:rsidRPr="000D4915" w14:paraId="21CF3946" w14:textId="77777777" w:rsidTr="000D4915">
        <w:trPr>
          <w:trHeight w:val="1047"/>
          <w:jc w:val="center"/>
        </w:trPr>
        <w:tc>
          <w:tcPr>
            <w:tcW w:w="1473" w:type="dxa"/>
            <w:vAlign w:val="center"/>
          </w:tcPr>
          <w:p w14:paraId="50CAC64A" w14:textId="77777777" w:rsidR="00C44EB2" w:rsidRPr="00772CEC" w:rsidRDefault="00C44EB2" w:rsidP="000D4915">
            <w:pPr>
              <w:suppressAutoHyphens w:val="0"/>
              <w:jc w:val="center"/>
              <w:rPr>
                <w:lang w:val="sr-Cyrl-CS" w:eastAsia="en-US"/>
              </w:rPr>
            </w:pPr>
            <w:r w:rsidRPr="00772CEC">
              <w:rPr>
                <w:lang w:val="sr-Cyrl-CS" w:eastAsia="en-US"/>
              </w:rPr>
              <w:t>Децембар</w:t>
            </w:r>
          </w:p>
        </w:tc>
        <w:tc>
          <w:tcPr>
            <w:tcW w:w="4650" w:type="dxa"/>
          </w:tcPr>
          <w:p w14:paraId="0E25EEAF" w14:textId="77777777" w:rsidR="00C44EB2" w:rsidRPr="00772CEC" w:rsidRDefault="00C44EB2" w:rsidP="000D4915">
            <w:pPr>
              <w:numPr>
                <w:ilvl w:val="0"/>
                <w:numId w:val="33"/>
              </w:numPr>
              <w:suppressAutoHyphens w:val="0"/>
              <w:rPr>
                <w:lang w:val="sr-Cyrl-CS" w:eastAsia="en-US"/>
              </w:rPr>
            </w:pPr>
            <w:r w:rsidRPr="00772CEC">
              <w:rPr>
                <w:lang w:val="sr-Cyrl-CS" w:eastAsia="en-US"/>
              </w:rPr>
              <w:t>Извођење, предлагање и утврђивање закључних оцена из предмета и владања</w:t>
            </w:r>
          </w:p>
          <w:p w14:paraId="60427555" w14:textId="77777777" w:rsidR="00C44EB2" w:rsidRPr="00772CEC" w:rsidRDefault="00C44EB2" w:rsidP="000D4915">
            <w:pPr>
              <w:numPr>
                <w:ilvl w:val="0"/>
                <w:numId w:val="33"/>
              </w:numPr>
              <w:suppressAutoHyphens w:val="0"/>
              <w:rPr>
                <w:lang w:val="sr-Cyrl-CS" w:eastAsia="en-US"/>
              </w:rPr>
            </w:pPr>
            <w:r w:rsidRPr="00772CEC">
              <w:rPr>
                <w:lang w:val="sr-Cyrl-CS" w:eastAsia="en-US"/>
              </w:rPr>
              <w:t>Анализа успеха и дисциплине ученика на крају I полугодишта</w:t>
            </w:r>
          </w:p>
          <w:p w14:paraId="709C1BD6" w14:textId="77777777" w:rsidR="00C44EB2" w:rsidRPr="00772CEC" w:rsidRDefault="00C44EB2" w:rsidP="000D4915">
            <w:pPr>
              <w:numPr>
                <w:ilvl w:val="0"/>
                <w:numId w:val="33"/>
              </w:numPr>
              <w:suppressAutoHyphens w:val="0"/>
              <w:rPr>
                <w:lang w:val="sr-Cyrl-CS" w:eastAsia="en-US"/>
              </w:rPr>
            </w:pPr>
            <w:r w:rsidRPr="00772CEC">
              <w:rPr>
                <w:lang w:val="sr-Cyrl-CS" w:eastAsia="en-US"/>
              </w:rPr>
              <w:t>Мере за унапређење наставе и постизање бољих резултата ученика у учењу и владању</w:t>
            </w:r>
          </w:p>
          <w:p w14:paraId="2FE4D867" w14:textId="77777777" w:rsidR="00C44EB2" w:rsidRPr="00772CEC" w:rsidRDefault="00C44EB2" w:rsidP="000D4915">
            <w:pPr>
              <w:numPr>
                <w:ilvl w:val="0"/>
                <w:numId w:val="33"/>
              </w:numPr>
              <w:suppressAutoHyphens w:val="0"/>
              <w:rPr>
                <w:lang w:val="sr-Cyrl-CS" w:eastAsia="en-US"/>
              </w:rPr>
            </w:pPr>
            <w:r w:rsidRPr="00772CEC">
              <w:rPr>
                <w:lang w:val="sr-Cyrl-CS" w:eastAsia="en-US"/>
              </w:rPr>
              <w:t xml:space="preserve">Преглед реализације наставног плана и програма редовне наставе (обавезни и изборни наставни предмети), допунске, додатне наставе и слободних активности </w:t>
            </w:r>
          </w:p>
          <w:p w14:paraId="794EC467" w14:textId="77777777" w:rsidR="00C44EB2" w:rsidRPr="00772CEC" w:rsidRDefault="00C44EB2" w:rsidP="000D4915">
            <w:pPr>
              <w:numPr>
                <w:ilvl w:val="0"/>
                <w:numId w:val="33"/>
              </w:numPr>
              <w:suppressAutoHyphens w:val="0"/>
              <w:rPr>
                <w:lang w:val="sr-Cyrl-CS" w:eastAsia="en-US"/>
              </w:rPr>
            </w:pPr>
            <w:r w:rsidRPr="00772CEC">
              <w:rPr>
                <w:lang w:val="sr-Cyrl-CS" w:eastAsia="en-US"/>
              </w:rPr>
              <w:t>Планирање учествовања ученика на такмичењима</w:t>
            </w:r>
          </w:p>
          <w:p w14:paraId="5DD18D37" w14:textId="77777777" w:rsidR="00C44EB2" w:rsidRPr="00772CEC" w:rsidRDefault="00C44EB2" w:rsidP="000D4915">
            <w:pPr>
              <w:numPr>
                <w:ilvl w:val="0"/>
                <w:numId w:val="33"/>
              </w:numPr>
              <w:suppressAutoHyphens w:val="0"/>
              <w:rPr>
                <w:lang w:val="sr-Cyrl-CS" w:eastAsia="en-US"/>
              </w:rPr>
            </w:pPr>
            <w:r w:rsidRPr="00772CEC">
              <w:rPr>
                <w:lang w:val="sr-Cyrl-CS" w:eastAsia="en-US"/>
              </w:rPr>
              <w:t xml:space="preserve">Разно </w:t>
            </w:r>
            <w:r w:rsidRPr="00772CEC">
              <w:rPr>
                <w:i/>
                <w:lang w:val="sr-Cyrl-CS" w:eastAsia="en-US"/>
              </w:rPr>
              <w:t>(подела књижица)</w:t>
            </w:r>
          </w:p>
        </w:tc>
        <w:tc>
          <w:tcPr>
            <w:tcW w:w="1970" w:type="dxa"/>
            <w:vAlign w:val="center"/>
          </w:tcPr>
          <w:p w14:paraId="4B23631A" w14:textId="77777777" w:rsidR="00C44EB2" w:rsidRPr="00772CEC" w:rsidRDefault="00C44EB2" w:rsidP="000D4915">
            <w:pPr>
              <w:suppressAutoHyphens w:val="0"/>
              <w:rPr>
                <w:lang w:val="sr-Cyrl-CS" w:eastAsia="en-US"/>
              </w:rPr>
            </w:pPr>
            <w:r w:rsidRPr="00772CEC">
              <w:rPr>
                <w:lang w:val="sr-Cyrl-CS" w:eastAsia="en-US"/>
              </w:rPr>
              <w:t>- Извештавање</w:t>
            </w:r>
          </w:p>
          <w:p w14:paraId="279DBA68" w14:textId="77777777" w:rsidR="00C44EB2" w:rsidRPr="00772CEC" w:rsidRDefault="00C44EB2" w:rsidP="000D4915">
            <w:pPr>
              <w:suppressAutoHyphens w:val="0"/>
              <w:rPr>
                <w:lang w:val="sr-Cyrl-CS" w:eastAsia="en-US"/>
              </w:rPr>
            </w:pPr>
            <w:r w:rsidRPr="00772CEC">
              <w:rPr>
                <w:lang w:val="sr-Cyrl-CS" w:eastAsia="en-US"/>
              </w:rPr>
              <w:t xml:space="preserve">- Извођење, </w:t>
            </w:r>
          </w:p>
          <w:p w14:paraId="6904F914" w14:textId="77777777" w:rsidR="00C44EB2" w:rsidRPr="00772CEC" w:rsidRDefault="00C44EB2" w:rsidP="000D4915">
            <w:pPr>
              <w:suppressAutoHyphens w:val="0"/>
              <w:rPr>
                <w:lang w:val="sr-Cyrl-CS" w:eastAsia="en-US"/>
              </w:rPr>
            </w:pPr>
            <w:r w:rsidRPr="00772CEC">
              <w:rPr>
                <w:lang w:val="sr-Cyrl-CS" w:eastAsia="en-US"/>
              </w:rPr>
              <w:t xml:space="preserve">   предлагање и </w:t>
            </w:r>
          </w:p>
          <w:p w14:paraId="7ED4512C" w14:textId="77777777" w:rsidR="00C44EB2" w:rsidRPr="00772CEC" w:rsidRDefault="00C44EB2" w:rsidP="000D4915">
            <w:pPr>
              <w:suppressAutoHyphens w:val="0"/>
              <w:rPr>
                <w:lang w:val="sr-Cyrl-CS" w:eastAsia="en-US"/>
              </w:rPr>
            </w:pPr>
            <w:r w:rsidRPr="00772CEC">
              <w:rPr>
                <w:lang w:val="sr-Cyrl-CS" w:eastAsia="en-US"/>
              </w:rPr>
              <w:t xml:space="preserve">   утврђивање </w:t>
            </w:r>
          </w:p>
          <w:p w14:paraId="323B0E2E" w14:textId="77777777" w:rsidR="00C44EB2" w:rsidRPr="00772CEC" w:rsidRDefault="00C44EB2" w:rsidP="000D4915">
            <w:pPr>
              <w:suppressAutoHyphens w:val="0"/>
              <w:rPr>
                <w:lang w:val="sr-Cyrl-CS" w:eastAsia="en-US"/>
              </w:rPr>
            </w:pPr>
            <w:r w:rsidRPr="00772CEC">
              <w:rPr>
                <w:lang w:val="sr-Cyrl-CS" w:eastAsia="en-US"/>
              </w:rPr>
              <w:t xml:space="preserve">   (закључних </w:t>
            </w:r>
          </w:p>
          <w:p w14:paraId="1E9BC4AB" w14:textId="77777777" w:rsidR="00C44EB2" w:rsidRPr="00772CEC" w:rsidRDefault="00C44EB2" w:rsidP="000D4915">
            <w:pPr>
              <w:suppressAutoHyphens w:val="0"/>
              <w:rPr>
                <w:lang w:val="sr-Cyrl-CS" w:eastAsia="en-US"/>
              </w:rPr>
            </w:pPr>
            <w:r w:rsidRPr="00772CEC">
              <w:rPr>
                <w:lang w:val="sr-Cyrl-CS" w:eastAsia="en-US"/>
              </w:rPr>
              <w:t xml:space="preserve">   оцена)</w:t>
            </w:r>
          </w:p>
          <w:p w14:paraId="58D4924F" w14:textId="77777777" w:rsidR="00C44EB2" w:rsidRPr="00772CEC" w:rsidRDefault="00C44EB2" w:rsidP="000D4915">
            <w:pPr>
              <w:suppressAutoHyphens w:val="0"/>
              <w:rPr>
                <w:lang w:val="sr-Cyrl-CS" w:eastAsia="en-US"/>
              </w:rPr>
            </w:pPr>
            <w:r w:rsidRPr="00772CEC">
              <w:rPr>
                <w:lang w:val="sr-Cyrl-CS" w:eastAsia="en-US"/>
              </w:rPr>
              <w:t>- Анализа</w:t>
            </w:r>
          </w:p>
          <w:p w14:paraId="6DFDD7C2" w14:textId="77777777" w:rsidR="00C44EB2" w:rsidRPr="00772CEC" w:rsidRDefault="00C44EB2" w:rsidP="000D4915">
            <w:pPr>
              <w:suppressAutoHyphens w:val="0"/>
              <w:rPr>
                <w:lang w:val="sr-Cyrl-CS" w:eastAsia="en-US"/>
              </w:rPr>
            </w:pPr>
            <w:r w:rsidRPr="00772CEC">
              <w:rPr>
                <w:lang w:val="sr-Cyrl-CS" w:eastAsia="en-US"/>
              </w:rPr>
              <w:t>- Дискусија</w:t>
            </w:r>
          </w:p>
          <w:p w14:paraId="3E4B1F5E" w14:textId="77777777" w:rsidR="00C44EB2" w:rsidRPr="00772CEC" w:rsidRDefault="00C44EB2" w:rsidP="000D4915">
            <w:pPr>
              <w:suppressAutoHyphens w:val="0"/>
              <w:rPr>
                <w:lang w:val="sr-Cyrl-CS" w:eastAsia="en-US"/>
              </w:rPr>
            </w:pPr>
            <w:r w:rsidRPr="00772CEC">
              <w:rPr>
                <w:lang w:val="sr-Cyrl-CS" w:eastAsia="en-US"/>
              </w:rPr>
              <w:t>- Договор</w:t>
            </w:r>
          </w:p>
        </w:tc>
        <w:tc>
          <w:tcPr>
            <w:tcW w:w="1970" w:type="dxa"/>
            <w:vAlign w:val="center"/>
          </w:tcPr>
          <w:p w14:paraId="62FF3695"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73DDDF5F" w14:textId="77777777" w:rsidR="00C44EB2" w:rsidRPr="00772CEC" w:rsidRDefault="00C44EB2" w:rsidP="000D4915">
            <w:pPr>
              <w:suppressAutoHyphens w:val="0"/>
              <w:jc w:val="center"/>
              <w:rPr>
                <w:lang w:val="sr-Cyrl-CS" w:eastAsia="en-US"/>
              </w:rPr>
            </w:pPr>
            <w:r w:rsidRPr="00772CEC">
              <w:rPr>
                <w:lang w:val="sr-Cyrl-CS" w:eastAsia="en-US"/>
              </w:rPr>
              <w:t>стручни сарадник</w:t>
            </w:r>
          </w:p>
        </w:tc>
      </w:tr>
      <w:tr w:rsidR="000D4915" w:rsidRPr="000D4915" w14:paraId="2B7C0813" w14:textId="77777777" w:rsidTr="00772CEC">
        <w:trPr>
          <w:trHeight w:val="694"/>
          <w:jc w:val="center"/>
        </w:trPr>
        <w:tc>
          <w:tcPr>
            <w:tcW w:w="1473" w:type="dxa"/>
            <w:vAlign w:val="center"/>
          </w:tcPr>
          <w:p w14:paraId="25D4EC5A" w14:textId="77777777" w:rsidR="00C44EB2" w:rsidRPr="00772CEC" w:rsidRDefault="00C44EB2" w:rsidP="000D4915">
            <w:pPr>
              <w:suppressAutoHyphens w:val="0"/>
              <w:jc w:val="center"/>
              <w:rPr>
                <w:lang w:val="sr-Cyrl-CS" w:eastAsia="en-US"/>
              </w:rPr>
            </w:pPr>
            <w:r w:rsidRPr="00772CEC">
              <w:rPr>
                <w:lang w:val="sr-Cyrl-CS" w:eastAsia="en-US"/>
              </w:rPr>
              <w:t>Април</w:t>
            </w:r>
          </w:p>
        </w:tc>
        <w:tc>
          <w:tcPr>
            <w:tcW w:w="4650" w:type="dxa"/>
          </w:tcPr>
          <w:p w14:paraId="747BFBD4" w14:textId="77777777" w:rsidR="00C44EB2" w:rsidRPr="00772CEC" w:rsidRDefault="00C44EB2" w:rsidP="000D4915">
            <w:pPr>
              <w:numPr>
                <w:ilvl w:val="0"/>
                <w:numId w:val="33"/>
              </w:numPr>
              <w:suppressAutoHyphens w:val="0"/>
              <w:rPr>
                <w:lang w:val="sr-Cyrl-CS" w:eastAsia="en-US"/>
              </w:rPr>
            </w:pPr>
            <w:r w:rsidRPr="00772CEC">
              <w:rPr>
                <w:lang w:val="sr-Cyrl-CS" w:eastAsia="en-US"/>
              </w:rPr>
              <w:t>Анализа успеха и дисциплине ученика на крају III класификационог периода</w:t>
            </w:r>
          </w:p>
          <w:p w14:paraId="5378EAA0" w14:textId="77777777" w:rsidR="00C44EB2" w:rsidRPr="00772CEC" w:rsidRDefault="00C44EB2" w:rsidP="000D4915">
            <w:pPr>
              <w:numPr>
                <w:ilvl w:val="0"/>
                <w:numId w:val="33"/>
              </w:numPr>
              <w:suppressAutoHyphens w:val="0"/>
              <w:rPr>
                <w:lang w:val="sr-Cyrl-CS" w:eastAsia="en-US"/>
              </w:rPr>
            </w:pPr>
            <w:r w:rsidRPr="00772CEC">
              <w:rPr>
                <w:lang w:val="sr-Cyrl-CS" w:eastAsia="en-US"/>
              </w:rPr>
              <w:t>Мере за унапређење наставе и постизање бољих резултата ученика у учењу и владању</w:t>
            </w:r>
          </w:p>
          <w:p w14:paraId="60CDEAA4" w14:textId="77777777" w:rsidR="00C44EB2" w:rsidRPr="00772CEC" w:rsidRDefault="00C44EB2" w:rsidP="000D4915">
            <w:pPr>
              <w:numPr>
                <w:ilvl w:val="0"/>
                <w:numId w:val="33"/>
              </w:numPr>
              <w:suppressAutoHyphens w:val="0"/>
              <w:rPr>
                <w:lang w:val="sr-Cyrl-CS" w:eastAsia="en-US"/>
              </w:rPr>
            </w:pPr>
            <w:r w:rsidRPr="00772CEC">
              <w:rPr>
                <w:lang w:val="sr-Cyrl-CS" w:eastAsia="en-US"/>
              </w:rPr>
              <w:t>Преглед реализације наставног плана и програма редовне наставе (обавезни и изборни наставни предмети), допунске, додатне наставе и слободних активности</w:t>
            </w:r>
          </w:p>
          <w:p w14:paraId="56AF92B5" w14:textId="77777777" w:rsidR="00C44EB2" w:rsidRPr="00772CEC" w:rsidRDefault="00C44EB2" w:rsidP="000D4915">
            <w:pPr>
              <w:numPr>
                <w:ilvl w:val="0"/>
                <w:numId w:val="33"/>
              </w:numPr>
              <w:suppressAutoHyphens w:val="0"/>
              <w:rPr>
                <w:lang w:val="sr-Cyrl-CS" w:eastAsia="en-US"/>
              </w:rPr>
            </w:pPr>
            <w:r w:rsidRPr="00772CEC">
              <w:rPr>
                <w:lang w:val="sr-Cyrl-CS" w:eastAsia="en-US"/>
              </w:rPr>
              <w:t>Планирање учествовања ученика на такмичењима</w:t>
            </w:r>
          </w:p>
          <w:p w14:paraId="289C10A2" w14:textId="77777777" w:rsidR="00C44EB2" w:rsidRPr="00772CEC" w:rsidRDefault="00C44EB2" w:rsidP="000D4915">
            <w:pPr>
              <w:numPr>
                <w:ilvl w:val="0"/>
                <w:numId w:val="33"/>
              </w:numPr>
              <w:suppressAutoHyphens w:val="0"/>
              <w:rPr>
                <w:lang w:val="sr-Cyrl-CS" w:eastAsia="en-US"/>
              </w:rPr>
            </w:pPr>
            <w:r w:rsidRPr="00772CEC">
              <w:rPr>
                <w:lang w:val="sr-Cyrl-CS" w:eastAsia="en-US"/>
              </w:rPr>
              <w:lastRenderedPageBreak/>
              <w:t>Јавни наступи ученика</w:t>
            </w:r>
          </w:p>
          <w:p w14:paraId="0636D964" w14:textId="77777777" w:rsidR="00C44EB2" w:rsidRPr="00772CEC" w:rsidRDefault="00C44EB2" w:rsidP="000D4915">
            <w:pPr>
              <w:numPr>
                <w:ilvl w:val="0"/>
                <w:numId w:val="33"/>
              </w:numPr>
              <w:suppressAutoHyphens w:val="0"/>
              <w:rPr>
                <w:lang w:val="sr-Cyrl-CS" w:eastAsia="en-US"/>
              </w:rPr>
            </w:pPr>
            <w:r w:rsidRPr="00772CEC">
              <w:rPr>
                <w:lang w:val="sr-Cyrl-CS" w:eastAsia="en-US"/>
              </w:rPr>
              <w:t xml:space="preserve">Разно </w:t>
            </w:r>
            <w:r w:rsidRPr="00772CEC">
              <w:rPr>
                <w:i/>
                <w:lang w:val="sr-Cyrl-RS" w:eastAsia="en-US"/>
              </w:rPr>
              <w:t>(родитељски састанак)</w:t>
            </w:r>
          </w:p>
        </w:tc>
        <w:tc>
          <w:tcPr>
            <w:tcW w:w="1970" w:type="dxa"/>
            <w:vAlign w:val="center"/>
          </w:tcPr>
          <w:p w14:paraId="013E9032" w14:textId="77777777" w:rsidR="00C44EB2" w:rsidRPr="00772CEC" w:rsidRDefault="00C44EB2" w:rsidP="000D4915">
            <w:pPr>
              <w:suppressAutoHyphens w:val="0"/>
              <w:rPr>
                <w:lang w:val="sr-Cyrl-CS" w:eastAsia="en-US"/>
              </w:rPr>
            </w:pPr>
            <w:r w:rsidRPr="00772CEC">
              <w:rPr>
                <w:lang w:val="sr-Cyrl-CS" w:eastAsia="en-US"/>
              </w:rPr>
              <w:lastRenderedPageBreak/>
              <w:t>- Извештавање</w:t>
            </w:r>
          </w:p>
          <w:p w14:paraId="582E90D9" w14:textId="77777777" w:rsidR="00C44EB2" w:rsidRPr="00772CEC" w:rsidRDefault="00C44EB2" w:rsidP="000D4915">
            <w:pPr>
              <w:suppressAutoHyphens w:val="0"/>
              <w:rPr>
                <w:lang w:val="sr-Cyrl-CS" w:eastAsia="en-US"/>
              </w:rPr>
            </w:pPr>
            <w:r w:rsidRPr="00772CEC">
              <w:rPr>
                <w:lang w:val="sr-Cyrl-CS" w:eastAsia="en-US"/>
              </w:rPr>
              <w:t>- Предлагање и усвајање (успеха и описних оцена из владања)</w:t>
            </w:r>
          </w:p>
          <w:p w14:paraId="0D77C800" w14:textId="77777777" w:rsidR="00C44EB2" w:rsidRPr="00772CEC" w:rsidRDefault="00C44EB2" w:rsidP="000D4915">
            <w:pPr>
              <w:suppressAutoHyphens w:val="0"/>
              <w:rPr>
                <w:lang w:val="sr-Cyrl-CS" w:eastAsia="en-US"/>
              </w:rPr>
            </w:pPr>
            <w:r w:rsidRPr="00772CEC">
              <w:rPr>
                <w:lang w:val="sr-Cyrl-CS" w:eastAsia="en-US"/>
              </w:rPr>
              <w:t>- Анализа</w:t>
            </w:r>
          </w:p>
          <w:p w14:paraId="47406DE8" w14:textId="77777777" w:rsidR="00C44EB2" w:rsidRPr="00772CEC" w:rsidRDefault="00C44EB2" w:rsidP="000D4915">
            <w:pPr>
              <w:suppressAutoHyphens w:val="0"/>
              <w:rPr>
                <w:lang w:val="sr-Cyrl-CS" w:eastAsia="en-US"/>
              </w:rPr>
            </w:pPr>
            <w:r w:rsidRPr="00772CEC">
              <w:rPr>
                <w:lang w:val="sr-Cyrl-CS" w:eastAsia="en-US"/>
              </w:rPr>
              <w:t>- Дискусија</w:t>
            </w:r>
          </w:p>
          <w:p w14:paraId="0DC5492E" w14:textId="77777777" w:rsidR="00C44EB2" w:rsidRPr="00772CEC" w:rsidRDefault="00C44EB2" w:rsidP="000D4915">
            <w:pPr>
              <w:suppressAutoHyphens w:val="0"/>
              <w:rPr>
                <w:lang w:val="sr-Cyrl-CS" w:eastAsia="en-US"/>
              </w:rPr>
            </w:pPr>
            <w:r w:rsidRPr="00772CEC">
              <w:rPr>
                <w:lang w:val="sr-Cyrl-CS" w:eastAsia="en-US"/>
              </w:rPr>
              <w:t>- Договор</w:t>
            </w:r>
          </w:p>
        </w:tc>
        <w:tc>
          <w:tcPr>
            <w:tcW w:w="1970" w:type="dxa"/>
            <w:vAlign w:val="center"/>
          </w:tcPr>
          <w:p w14:paraId="649532C4"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4AC966DD" w14:textId="77777777" w:rsidR="00C44EB2" w:rsidRPr="00772CEC" w:rsidRDefault="00C44EB2" w:rsidP="000D4915">
            <w:pPr>
              <w:suppressAutoHyphens w:val="0"/>
              <w:jc w:val="center"/>
              <w:rPr>
                <w:lang w:val="sr-Cyrl-CS" w:eastAsia="en-US"/>
              </w:rPr>
            </w:pPr>
            <w:r w:rsidRPr="00772CEC">
              <w:rPr>
                <w:lang w:val="sr-Cyrl-CS" w:eastAsia="en-US"/>
              </w:rPr>
              <w:t>стручни сарадник</w:t>
            </w:r>
          </w:p>
        </w:tc>
      </w:tr>
      <w:tr w:rsidR="000D4915" w:rsidRPr="000D4915" w14:paraId="5503B15E" w14:textId="77777777" w:rsidTr="000D4915">
        <w:trPr>
          <w:trHeight w:val="1047"/>
          <w:jc w:val="center"/>
        </w:trPr>
        <w:tc>
          <w:tcPr>
            <w:tcW w:w="1473" w:type="dxa"/>
            <w:vAlign w:val="center"/>
          </w:tcPr>
          <w:p w14:paraId="504E87EF" w14:textId="77777777" w:rsidR="00C44EB2" w:rsidRPr="00772CEC" w:rsidRDefault="00C44EB2" w:rsidP="000D4915">
            <w:pPr>
              <w:suppressAutoHyphens w:val="0"/>
              <w:jc w:val="center"/>
              <w:rPr>
                <w:lang w:val="sr-Cyrl-CS" w:eastAsia="en-US"/>
              </w:rPr>
            </w:pPr>
            <w:r w:rsidRPr="00772CEC">
              <w:rPr>
                <w:lang w:val="sr-Cyrl-CS" w:eastAsia="en-US"/>
              </w:rPr>
              <w:t>Јун</w:t>
            </w:r>
          </w:p>
        </w:tc>
        <w:tc>
          <w:tcPr>
            <w:tcW w:w="4650" w:type="dxa"/>
          </w:tcPr>
          <w:p w14:paraId="6FC1BD27" w14:textId="77777777" w:rsidR="00C44EB2" w:rsidRPr="00772CEC" w:rsidRDefault="00C44EB2" w:rsidP="000D4915">
            <w:pPr>
              <w:numPr>
                <w:ilvl w:val="0"/>
                <w:numId w:val="33"/>
              </w:numPr>
              <w:suppressAutoHyphens w:val="0"/>
              <w:rPr>
                <w:lang w:val="sr-Cyrl-CS" w:eastAsia="en-US"/>
              </w:rPr>
            </w:pPr>
            <w:r w:rsidRPr="00772CEC">
              <w:rPr>
                <w:lang w:val="sr-Cyrl-CS" w:eastAsia="en-US"/>
              </w:rPr>
              <w:t>Извођење, предлагање и утврђивање закључних оцена из предмета и владања</w:t>
            </w:r>
          </w:p>
          <w:p w14:paraId="76827F7E" w14:textId="77777777" w:rsidR="00C44EB2" w:rsidRPr="00772CEC" w:rsidRDefault="00C44EB2" w:rsidP="000D4915">
            <w:pPr>
              <w:numPr>
                <w:ilvl w:val="0"/>
                <w:numId w:val="33"/>
              </w:numPr>
              <w:suppressAutoHyphens w:val="0"/>
              <w:rPr>
                <w:lang w:val="sr-Cyrl-CS" w:eastAsia="en-US"/>
              </w:rPr>
            </w:pPr>
            <w:r w:rsidRPr="00772CEC">
              <w:rPr>
                <w:lang w:val="sr-Cyrl-CS" w:eastAsia="en-US"/>
              </w:rPr>
              <w:t>Анализа успеха и дисциплине ученика на крају II полугодишта</w:t>
            </w:r>
          </w:p>
          <w:p w14:paraId="07620E6C" w14:textId="77777777" w:rsidR="00C44EB2" w:rsidRPr="00772CEC" w:rsidRDefault="00C44EB2" w:rsidP="000D4915">
            <w:pPr>
              <w:numPr>
                <w:ilvl w:val="0"/>
                <w:numId w:val="33"/>
              </w:numPr>
              <w:suppressAutoHyphens w:val="0"/>
              <w:rPr>
                <w:lang w:val="sr-Cyrl-CS" w:eastAsia="en-US"/>
              </w:rPr>
            </w:pPr>
            <w:r w:rsidRPr="00772CEC">
              <w:rPr>
                <w:lang w:val="sr-Cyrl-CS" w:eastAsia="en-US"/>
              </w:rPr>
              <w:t>Преглед постигнутих резултата на такмичењима</w:t>
            </w:r>
          </w:p>
          <w:p w14:paraId="57CFEC45" w14:textId="77777777" w:rsidR="00C44EB2" w:rsidRPr="00772CEC" w:rsidRDefault="00C44EB2" w:rsidP="000D4915">
            <w:pPr>
              <w:numPr>
                <w:ilvl w:val="0"/>
                <w:numId w:val="33"/>
              </w:numPr>
              <w:suppressAutoHyphens w:val="0"/>
              <w:rPr>
                <w:lang w:val="sr-Cyrl-CS" w:eastAsia="en-US"/>
              </w:rPr>
            </w:pPr>
            <w:r w:rsidRPr="00772CEC">
              <w:rPr>
                <w:lang w:val="sr-Cyrl-CS" w:eastAsia="en-US"/>
              </w:rPr>
              <w:t>Преглед реализације наставног плана и програма редовне наставе (обавезни и изборни наставни предмети), допунске, додатне наставе и слободних активности</w:t>
            </w:r>
          </w:p>
          <w:p w14:paraId="5EA80541" w14:textId="77777777" w:rsidR="00C44EB2" w:rsidRPr="00772CEC" w:rsidRDefault="00C44EB2" w:rsidP="000D4915">
            <w:pPr>
              <w:numPr>
                <w:ilvl w:val="0"/>
                <w:numId w:val="33"/>
              </w:numPr>
              <w:suppressAutoHyphens w:val="0"/>
              <w:rPr>
                <w:lang w:val="sr-Cyrl-CS" w:eastAsia="en-US"/>
              </w:rPr>
            </w:pPr>
            <w:r w:rsidRPr="00772CEC">
              <w:rPr>
                <w:lang w:val="sr-Cyrl-CS" w:eastAsia="en-US"/>
              </w:rPr>
              <w:t xml:space="preserve">Разно </w:t>
            </w:r>
            <w:r w:rsidRPr="00772CEC">
              <w:rPr>
                <w:i/>
                <w:lang w:val="sr-Cyrl-CS" w:eastAsia="en-US"/>
              </w:rPr>
              <w:t>(подела књижица и похвалница)</w:t>
            </w:r>
          </w:p>
        </w:tc>
        <w:tc>
          <w:tcPr>
            <w:tcW w:w="1970" w:type="dxa"/>
            <w:vAlign w:val="center"/>
          </w:tcPr>
          <w:p w14:paraId="6EDE87EB" w14:textId="77777777" w:rsidR="00C44EB2" w:rsidRPr="00772CEC" w:rsidRDefault="00C44EB2" w:rsidP="000D4915">
            <w:pPr>
              <w:suppressAutoHyphens w:val="0"/>
              <w:rPr>
                <w:lang w:val="sr-Cyrl-CS" w:eastAsia="en-US"/>
              </w:rPr>
            </w:pPr>
            <w:r w:rsidRPr="00772CEC">
              <w:rPr>
                <w:lang w:val="sr-Cyrl-CS" w:eastAsia="en-US"/>
              </w:rPr>
              <w:t>- Извештавање</w:t>
            </w:r>
          </w:p>
          <w:p w14:paraId="6A11457E" w14:textId="77777777" w:rsidR="00C44EB2" w:rsidRPr="00772CEC" w:rsidRDefault="00C44EB2" w:rsidP="000D4915">
            <w:pPr>
              <w:suppressAutoHyphens w:val="0"/>
              <w:rPr>
                <w:lang w:val="sr-Cyrl-CS" w:eastAsia="en-US"/>
              </w:rPr>
            </w:pPr>
            <w:r w:rsidRPr="00772CEC">
              <w:rPr>
                <w:lang w:val="sr-Cyrl-CS" w:eastAsia="en-US"/>
              </w:rPr>
              <w:t>- Извођење,</w:t>
            </w:r>
          </w:p>
          <w:p w14:paraId="33A3EE08" w14:textId="77777777" w:rsidR="00C44EB2" w:rsidRPr="00772CEC" w:rsidRDefault="00C44EB2" w:rsidP="000D4915">
            <w:pPr>
              <w:suppressAutoHyphens w:val="0"/>
              <w:rPr>
                <w:lang w:val="sr-Cyrl-CS" w:eastAsia="en-US"/>
              </w:rPr>
            </w:pPr>
            <w:r w:rsidRPr="00772CEC">
              <w:rPr>
                <w:lang w:val="sr-Cyrl-CS" w:eastAsia="en-US"/>
              </w:rPr>
              <w:t xml:space="preserve">   предлагање и </w:t>
            </w:r>
          </w:p>
          <w:p w14:paraId="32EF7B07" w14:textId="77777777" w:rsidR="00C44EB2" w:rsidRPr="00772CEC" w:rsidRDefault="00C44EB2" w:rsidP="000D4915">
            <w:pPr>
              <w:suppressAutoHyphens w:val="0"/>
              <w:rPr>
                <w:lang w:val="sr-Cyrl-CS" w:eastAsia="en-US"/>
              </w:rPr>
            </w:pPr>
            <w:r w:rsidRPr="00772CEC">
              <w:rPr>
                <w:lang w:val="sr-Cyrl-CS" w:eastAsia="en-US"/>
              </w:rPr>
              <w:t xml:space="preserve">   утврђивање </w:t>
            </w:r>
          </w:p>
          <w:p w14:paraId="284F9862" w14:textId="77777777" w:rsidR="00C44EB2" w:rsidRPr="00772CEC" w:rsidRDefault="00C44EB2" w:rsidP="000D4915">
            <w:pPr>
              <w:suppressAutoHyphens w:val="0"/>
              <w:rPr>
                <w:lang w:val="sr-Cyrl-CS" w:eastAsia="en-US"/>
              </w:rPr>
            </w:pPr>
            <w:r w:rsidRPr="00772CEC">
              <w:rPr>
                <w:lang w:val="sr-Cyrl-CS" w:eastAsia="en-US"/>
              </w:rPr>
              <w:t xml:space="preserve">   (закључних </w:t>
            </w:r>
          </w:p>
          <w:p w14:paraId="10959D1B" w14:textId="77777777" w:rsidR="00C44EB2" w:rsidRPr="00772CEC" w:rsidRDefault="00C44EB2" w:rsidP="000D4915">
            <w:pPr>
              <w:suppressAutoHyphens w:val="0"/>
              <w:rPr>
                <w:lang w:val="sr-Cyrl-CS" w:eastAsia="en-US"/>
              </w:rPr>
            </w:pPr>
            <w:r w:rsidRPr="00772CEC">
              <w:rPr>
                <w:lang w:val="sr-Cyrl-CS" w:eastAsia="en-US"/>
              </w:rPr>
              <w:t xml:space="preserve">   оцена)</w:t>
            </w:r>
          </w:p>
          <w:p w14:paraId="56B8BC72" w14:textId="77777777" w:rsidR="00C44EB2" w:rsidRPr="00772CEC" w:rsidRDefault="00C44EB2" w:rsidP="000D4915">
            <w:pPr>
              <w:suppressAutoHyphens w:val="0"/>
              <w:rPr>
                <w:lang w:val="sr-Cyrl-CS" w:eastAsia="en-US"/>
              </w:rPr>
            </w:pPr>
            <w:r w:rsidRPr="00772CEC">
              <w:rPr>
                <w:lang w:val="sr-Cyrl-CS" w:eastAsia="en-US"/>
              </w:rPr>
              <w:t>- Анализа</w:t>
            </w:r>
          </w:p>
          <w:p w14:paraId="08223EA1" w14:textId="77777777" w:rsidR="00C44EB2" w:rsidRPr="00772CEC" w:rsidRDefault="00C44EB2" w:rsidP="000D4915">
            <w:pPr>
              <w:suppressAutoHyphens w:val="0"/>
              <w:rPr>
                <w:lang w:val="sr-Cyrl-CS" w:eastAsia="en-US"/>
              </w:rPr>
            </w:pPr>
            <w:r w:rsidRPr="00772CEC">
              <w:rPr>
                <w:lang w:val="sr-Cyrl-CS" w:eastAsia="en-US"/>
              </w:rPr>
              <w:t>- Дискусија</w:t>
            </w:r>
          </w:p>
          <w:p w14:paraId="24C95878" w14:textId="77777777" w:rsidR="00C44EB2" w:rsidRPr="00772CEC" w:rsidRDefault="00C44EB2" w:rsidP="000D4915">
            <w:pPr>
              <w:suppressAutoHyphens w:val="0"/>
              <w:rPr>
                <w:lang w:val="sr-Cyrl-CS" w:eastAsia="en-US"/>
              </w:rPr>
            </w:pPr>
            <w:r w:rsidRPr="00772CEC">
              <w:rPr>
                <w:lang w:val="sr-Cyrl-CS" w:eastAsia="en-US"/>
              </w:rPr>
              <w:t>- Договор</w:t>
            </w:r>
          </w:p>
        </w:tc>
        <w:tc>
          <w:tcPr>
            <w:tcW w:w="1970" w:type="dxa"/>
            <w:vAlign w:val="center"/>
          </w:tcPr>
          <w:p w14:paraId="5B53ACFD"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342044FF" w14:textId="77777777" w:rsidR="00C44EB2" w:rsidRPr="00772CEC" w:rsidRDefault="00C44EB2" w:rsidP="000D4915">
            <w:pPr>
              <w:suppressAutoHyphens w:val="0"/>
              <w:jc w:val="center"/>
              <w:rPr>
                <w:lang w:val="sr-Cyrl-CS" w:eastAsia="en-US"/>
              </w:rPr>
            </w:pPr>
            <w:r w:rsidRPr="00772CEC">
              <w:rPr>
                <w:lang w:val="sr-Cyrl-CS" w:eastAsia="en-US"/>
              </w:rPr>
              <w:t>стручни сарадник</w:t>
            </w:r>
          </w:p>
        </w:tc>
      </w:tr>
      <w:tr w:rsidR="00C44EB2" w:rsidRPr="000D4915" w14:paraId="74D149EC" w14:textId="77777777" w:rsidTr="000D4915">
        <w:trPr>
          <w:trHeight w:val="1047"/>
          <w:jc w:val="center"/>
        </w:trPr>
        <w:tc>
          <w:tcPr>
            <w:tcW w:w="1473" w:type="dxa"/>
            <w:vAlign w:val="center"/>
          </w:tcPr>
          <w:p w14:paraId="09B84EF9" w14:textId="77777777" w:rsidR="00C44EB2" w:rsidRPr="00772CEC" w:rsidRDefault="00C44EB2" w:rsidP="000D4915">
            <w:pPr>
              <w:suppressAutoHyphens w:val="0"/>
              <w:jc w:val="center"/>
              <w:rPr>
                <w:lang w:val="sr-Cyrl-CS" w:eastAsia="en-US"/>
              </w:rPr>
            </w:pPr>
            <w:r w:rsidRPr="00772CEC">
              <w:rPr>
                <w:lang w:val="sr-Cyrl-CS" w:eastAsia="en-US"/>
              </w:rPr>
              <w:t>Током године</w:t>
            </w:r>
          </w:p>
        </w:tc>
        <w:tc>
          <w:tcPr>
            <w:tcW w:w="4650" w:type="dxa"/>
            <w:vAlign w:val="center"/>
          </w:tcPr>
          <w:p w14:paraId="7EBA688A" w14:textId="77777777" w:rsidR="00C44EB2" w:rsidRPr="00772CEC" w:rsidRDefault="00C44EB2" w:rsidP="000D4915">
            <w:pPr>
              <w:numPr>
                <w:ilvl w:val="0"/>
                <w:numId w:val="33"/>
              </w:numPr>
              <w:suppressAutoHyphens w:val="0"/>
              <w:rPr>
                <w:lang w:val="sr-Cyrl-CS" w:eastAsia="en-US"/>
              </w:rPr>
            </w:pPr>
            <w:r w:rsidRPr="00772CEC">
              <w:rPr>
                <w:lang w:val="sr-Cyrl-CS" w:eastAsia="en-US"/>
              </w:rPr>
              <w:t>Извештавање о раду Одељењских већа, праћење и разматрање резултата рада</w:t>
            </w:r>
          </w:p>
        </w:tc>
        <w:tc>
          <w:tcPr>
            <w:tcW w:w="1970" w:type="dxa"/>
            <w:vAlign w:val="center"/>
          </w:tcPr>
          <w:p w14:paraId="50497E47" w14:textId="77777777" w:rsidR="00C44EB2" w:rsidRPr="00772CEC" w:rsidRDefault="00C44EB2" w:rsidP="000D4915">
            <w:pPr>
              <w:suppressAutoHyphens w:val="0"/>
              <w:rPr>
                <w:lang w:val="sr-Cyrl-CS" w:eastAsia="en-US"/>
              </w:rPr>
            </w:pPr>
            <w:r w:rsidRPr="00772CEC">
              <w:rPr>
                <w:lang w:val="sr-Cyrl-CS" w:eastAsia="en-US"/>
              </w:rPr>
              <w:t>- Извештавање</w:t>
            </w:r>
          </w:p>
          <w:p w14:paraId="2E7E4548" w14:textId="77777777" w:rsidR="00C44EB2" w:rsidRPr="00772CEC" w:rsidRDefault="00C44EB2" w:rsidP="000D4915">
            <w:pPr>
              <w:suppressAutoHyphens w:val="0"/>
              <w:rPr>
                <w:lang w:val="sr-Cyrl-CS" w:eastAsia="en-US"/>
              </w:rPr>
            </w:pPr>
            <w:r w:rsidRPr="00772CEC">
              <w:rPr>
                <w:lang w:val="sr-Cyrl-CS" w:eastAsia="en-US"/>
              </w:rPr>
              <w:t>- Анализа</w:t>
            </w:r>
          </w:p>
          <w:p w14:paraId="3D34ACAE" w14:textId="77777777" w:rsidR="00C44EB2" w:rsidRPr="00772CEC" w:rsidRDefault="00C44EB2" w:rsidP="000D4915">
            <w:pPr>
              <w:suppressAutoHyphens w:val="0"/>
              <w:rPr>
                <w:lang w:val="sr-Cyrl-CS" w:eastAsia="en-US"/>
              </w:rPr>
            </w:pPr>
            <w:r w:rsidRPr="00772CEC">
              <w:rPr>
                <w:lang w:val="sr-Cyrl-CS" w:eastAsia="en-US"/>
              </w:rPr>
              <w:t>- Дискусија</w:t>
            </w:r>
          </w:p>
          <w:p w14:paraId="28D15AAA" w14:textId="77777777" w:rsidR="00C44EB2" w:rsidRPr="00772CEC" w:rsidRDefault="00C44EB2" w:rsidP="000D4915">
            <w:pPr>
              <w:suppressAutoHyphens w:val="0"/>
              <w:rPr>
                <w:lang w:val="sr-Cyrl-CS" w:eastAsia="en-US"/>
              </w:rPr>
            </w:pPr>
            <w:r w:rsidRPr="00772CEC">
              <w:rPr>
                <w:lang w:val="sr-Cyrl-CS" w:eastAsia="en-US"/>
              </w:rPr>
              <w:t>- Вредновање</w:t>
            </w:r>
          </w:p>
        </w:tc>
        <w:tc>
          <w:tcPr>
            <w:tcW w:w="1970" w:type="dxa"/>
            <w:vAlign w:val="center"/>
          </w:tcPr>
          <w:p w14:paraId="0290023B" w14:textId="77777777" w:rsidR="00C44EB2" w:rsidRPr="00772CEC" w:rsidRDefault="00C44EB2" w:rsidP="000D4915">
            <w:pPr>
              <w:suppressAutoHyphens w:val="0"/>
              <w:jc w:val="center"/>
              <w:rPr>
                <w:lang w:val="sr-Cyrl-CS" w:eastAsia="en-US"/>
              </w:rPr>
            </w:pPr>
            <w:r w:rsidRPr="00772CEC">
              <w:rPr>
                <w:lang w:val="sr-Cyrl-CS" w:eastAsia="en-US"/>
              </w:rPr>
              <w:t>Одељењскa већa</w:t>
            </w:r>
          </w:p>
          <w:p w14:paraId="69B23612" w14:textId="77777777" w:rsidR="00C44EB2" w:rsidRPr="00772CEC" w:rsidRDefault="00C44EB2" w:rsidP="000D4915">
            <w:pPr>
              <w:suppressAutoHyphens w:val="0"/>
              <w:jc w:val="center"/>
              <w:rPr>
                <w:lang w:val="sr-Cyrl-CS" w:eastAsia="en-US"/>
              </w:rPr>
            </w:pPr>
            <w:r w:rsidRPr="00772CEC">
              <w:rPr>
                <w:lang w:val="sr-Cyrl-CS" w:eastAsia="en-US"/>
              </w:rPr>
              <w:t>директор, Наставничко веће</w:t>
            </w:r>
          </w:p>
        </w:tc>
      </w:tr>
    </w:tbl>
    <w:p w14:paraId="537D9C9F" w14:textId="77777777" w:rsidR="00C44EB2" w:rsidRPr="000D4915" w:rsidRDefault="00C44EB2" w:rsidP="002142C3">
      <w:pPr>
        <w:pStyle w:val="BodyText"/>
        <w:spacing w:line="300" w:lineRule="atLeast"/>
        <w:rPr>
          <w:rFonts w:asciiTheme="minorHAnsi" w:hAnsiTheme="minorHAnsi" w:cs="Arial"/>
          <w:color w:val="FF0000"/>
          <w:sz w:val="24"/>
          <w:szCs w:val="24"/>
          <w:lang w:val="sr-Cyrl-CS"/>
        </w:rPr>
        <w:sectPr w:rsidR="00C44EB2" w:rsidRPr="000D4915" w:rsidSect="00236A42">
          <w:footnotePr>
            <w:pos w:val="beneathText"/>
          </w:footnotePr>
          <w:pgSz w:w="11905" w:h="16837"/>
          <w:pgMar w:top="1417" w:right="990" w:bottom="1417" w:left="1701" w:header="720" w:footer="720" w:gutter="0"/>
          <w:cols w:space="720"/>
          <w:docGrid w:linePitch="360"/>
        </w:sectPr>
      </w:pPr>
    </w:p>
    <w:p w14:paraId="0CA59EBA" w14:textId="77777777" w:rsidR="002142C3" w:rsidRPr="000D4915" w:rsidRDefault="002142C3" w:rsidP="002A3A78">
      <w:pPr>
        <w:rPr>
          <w:color w:val="FF0000"/>
          <w:lang w:val="sr-Cyrl-RS"/>
        </w:rPr>
      </w:pPr>
    </w:p>
    <w:p w14:paraId="738A77F5" w14:textId="1F0B8AA3" w:rsidR="00374EBD" w:rsidRPr="00772CEC" w:rsidRDefault="007023DB" w:rsidP="007023DB">
      <w:pPr>
        <w:pStyle w:val="ListParagraph"/>
        <w:numPr>
          <w:ilvl w:val="0"/>
          <w:numId w:val="8"/>
        </w:numPr>
        <w:jc w:val="center"/>
        <w:rPr>
          <w:rFonts w:ascii="Times New Roman" w:hAnsi="Times New Roman" w:cs="Times New Roman"/>
          <w:sz w:val="24"/>
          <w:szCs w:val="24"/>
          <w:lang w:val="sr-Latn-CS"/>
        </w:rPr>
      </w:pPr>
      <w:r w:rsidRPr="00772CEC">
        <w:rPr>
          <w:rFonts w:ascii="Times New Roman" w:eastAsia="Times New Roman" w:hAnsi="Times New Roman" w:cs="Times New Roman"/>
          <w:b/>
          <w:sz w:val="24"/>
          <w:szCs w:val="24"/>
          <w:lang w:val="sr-Latn-CS"/>
        </w:rPr>
        <w:t>3.</w:t>
      </w:r>
      <w:r w:rsidRPr="00772CEC">
        <w:rPr>
          <w:rFonts w:ascii="Times New Roman" w:eastAsia="Times New Roman" w:hAnsi="Times New Roman" w:cs="Times New Roman"/>
          <w:b/>
          <w:sz w:val="24"/>
          <w:szCs w:val="24"/>
          <w:lang w:val="sr-Cyrl-RS"/>
        </w:rPr>
        <w:t>5</w:t>
      </w:r>
      <w:r w:rsidRPr="00772CEC">
        <w:rPr>
          <w:rFonts w:ascii="Times New Roman" w:eastAsia="Times New Roman" w:hAnsi="Times New Roman" w:cs="Times New Roman"/>
          <w:b/>
          <w:sz w:val="24"/>
          <w:szCs w:val="24"/>
          <w:lang w:val="sr-Latn-CS"/>
        </w:rPr>
        <w:t xml:space="preserve">.1 ПЛАН РАДА СТРУЧНОГ </w:t>
      </w:r>
      <w:r w:rsidRPr="00772CEC">
        <w:rPr>
          <w:rFonts w:ascii="Times New Roman" w:eastAsia="Times New Roman" w:hAnsi="Times New Roman" w:cs="Times New Roman"/>
          <w:b/>
          <w:sz w:val="24"/>
          <w:szCs w:val="24"/>
          <w:lang w:val="sr-Cyrl-RS"/>
        </w:rPr>
        <w:t>А</w:t>
      </w:r>
      <w:r w:rsidRPr="00772CEC">
        <w:rPr>
          <w:rFonts w:ascii="Times New Roman" w:eastAsia="Times New Roman" w:hAnsi="Times New Roman" w:cs="Times New Roman"/>
          <w:b/>
          <w:sz w:val="24"/>
          <w:szCs w:val="24"/>
          <w:lang w:val="sr-Latn-CS"/>
        </w:rPr>
        <w:t>КТИВА ЗА РАЗВОЈ ШКОЛСКОГ</w:t>
      </w:r>
      <w:r w:rsidR="008D62B9">
        <w:rPr>
          <w:rFonts w:ascii="Times New Roman" w:eastAsia="Times New Roman" w:hAnsi="Times New Roman" w:cs="Times New Roman"/>
          <w:b/>
          <w:sz w:val="24"/>
          <w:szCs w:val="24"/>
          <w:lang w:val="sr-Cyrl-RS"/>
        </w:rPr>
        <w:t xml:space="preserve"> </w:t>
      </w:r>
      <w:r w:rsidRPr="00772CEC">
        <w:rPr>
          <w:rFonts w:ascii="Times New Roman" w:eastAsia="Times New Roman" w:hAnsi="Times New Roman" w:cs="Times New Roman"/>
          <w:b/>
          <w:sz w:val="24"/>
          <w:szCs w:val="24"/>
          <w:lang w:val="sr-Latn-CS"/>
        </w:rPr>
        <w:t>ПРОГРАМА</w:t>
      </w:r>
    </w:p>
    <w:p w14:paraId="5D744CE0" w14:textId="587C22DB" w:rsidR="007302CA" w:rsidRPr="00772CEC" w:rsidRDefault="007302CA" w:rsidP="007302CA">
      <w:pPr>
        <w:rPr>
          <w:b/>
          <w:lang w:val="sr-Cyrl-RS"/>
        </w:rPr>
      </w:pPr>
      <w:r w:rsidRPr="00772CEC">
        <w:rPr>
          <w:b/>
          <w:lang w:val="sr-Cyrl-RS"/>
        </w:rPr>
        <w:t>Чланови Актива:</w:t>
      </w:r>
    </w:p>
    <w:p w14:paraId="548DAE04" w14:textId="77777777" w:rsidR="007302CA" w:rsidRPr="00772CEC" w:rsidRDefault="007302CA" w:rsidP="007302CA">
      <w:pPr>
        <w:rPr>
          <w:b/>
          <w:lang w:val="sr-Cyrl-RS"/>
        </w:rPr>
      </w:pPr>
    </w:p>
    <w:p w14:paraId="5A59A2FF" w14:textId="75B7798D" w:rsidR="007302CA" w:rsidRPr="00772CEC" w:rsidRDefault="007302CA" w:rsidP="007302CA">
      <w:pPr>
        <w:rPr>
          <w:lang w:val="sr-Cyrl-RS"/>
        </w:rPr>
      </w:pPr>
      <w:r w:rsidRPr="00772CEC">
        <w:rPr>
          <w:lang w:val="sr-Cyrl-RS"/>
        </w:rPr>
        <w:t>Слађана Мијушковић, руководилац</w:t>
      </w:r>
    </w:p>
    <w:p w14:paraId="1ABF0FC2" w14:textId="223E7779" w:rsidR="007302CA" w:rsidRPr="00772CEC" w:rsidRDefault="007302CA" w:rsidP="007302CA">
      <w:pPr>
        <w:rPr>
          <w:lang w:val="sr-Cyrl-RS"/>
        </w:rPr>
      </w:pPr>
      <w:r w:rsidRPr="00772CEC">
        <w:rPr>
          <w:lang w:val="sr-Cyrl-RS"/>
        </w:rPr>
        <w:t>Невена Жунић, наставник виолине</w:t>
      </w:r>
    </w:p>
    <w:p w14:paraId="517A19B9" w14:textId="34F7F125" w:rsidR="007302CA" w:rsidRPr="00772CEC" w:rsidRDefault="00772CEC" w:rsidP="007302CA">
      <w:pPr>
        <w:rPr>
          <w:lang w:val="sr-Cyrl-RS"/>
        </w:rPr>
      </w:pPr>
      <w:r w:rsidRPr="00772CEC">
        <w:rPr>
          <w:lang w:val="sr-Cyrl-RS"/>
        </w:rPr>
        <w:t>Вања Златковић</w:t>
      </w:r>
      <w:r w:rsidR="007302CA" w:rsidRPr="00772CEC">
        <w:rPr>
          <w:lang w:val="sr-Cyrl-RS"/>
        </w:rPr>
        <w:t>, наставник солфеђа и хора</w:t>
      </w:r>
    </w:p>
    <w:p w14:paraId="4F6A785D" w14:textId="3B8F90A7" w:rsidR="007302CA" w:rsidRPr="00772CEC" w:rsidRDefault="007302CA" w:rsidP="007302CA">
      <w:pPr>
        <w:rPr>
          <w:lang w:val="sr-Cyrl-RS"/>
        </w:rPr>
      </w:pPr>
      <w:r w:rsidRPr="00772CEC">
        <w:rPr>
          <w:lang w:val="sr-Cyrl-RS"/>
        </w:rPr>
        <w:t>Предраг Тасић, наставник трубе</w:t>
      </w:r>
    </w:p>
    <w:p w14:paraId="0DAD2D83" w14:textId="2B479EFD" w:rsidR="007302CA" w:rsidRPr="00772CEC" w:rsidRDefault="00772CEC" w:rsidP="007302CA">
      <w:pPr>
        <w:rPr>
          <w:lang w:val="sr-Cyrl-RS"/>
        </w:rPr>
      </w:pPr>
      <w:r w:rsidRPr="00772CEC">
        <w:rPr>
          <w:lang w:val="sr-Cyrl-RS"/>
        </w:rPr>
        <w:t>Маја Дорић</w:t>
      </w:r>
      <w:r w:rsidR="007302CA" w:rsidRPr="00772CEC">
        <w:rPr>
          <w:lang w:val="sr-Cyrl-RS"/>
        </w:rPr>
        <w:t>, наставник солфеђа и теорије музике</w:t>
      </w:r>
    </w:p>
    <w:p w14:paraId="3006084B" w14:textId="39A143B9" w:rsidR="007302CA" w:rsidRPr="00772CEC" w:rsidRDefault="007302CA" w:rsidP="007302CA">
      <w:pPr>
        <w:rPr>
          <w:lang w:val="sr-Cyrl-RS"/>
        </w:rPr>
      </w:pPr>
      <w:r w:rsidRPr="00772CEC">
        <w:rPr>
          <w:lang w:val="sr-Cyrl-RS"/>
        </w:rPr>
        <w:t>Јелена Милосављевић, психолог</w:t>
      </w:r>
    </w:p>
    <w:p w14:paraId="4182293D" w14:textId="3FCADF7F" w:rsidR="002142C3" w:rsidRPr="00772CEC" w:rsidRDefault="002142C3" w:rsidP="002142C3">
      <w:pPr>
        <w:jc w:val="center"/>
        <w:rPr>
          <w:rFonts w:eastAsiaTheme="minorEastAsia"/>
          <w:lang w:val="sr-Cyrl-RS"/>
        </w:rPr>
      </w:pPr>
    </w:p>
    <w:tbl>
      <w:tblPr>
        <w:tblStyle w:val="TableGrid"/>
        <w:tblW w:w="10490" w:type="dxa"/>
        <w:tblInd w:w="-601" w:type="dxa"/>
        <w:tblLook w:val="04A0" w:firstRow="1" w:lastRow="0" w:firstColumn="1" w:lastColumn="0" w:noHBand="0" w:noVBand="1"/>
      </w:tblPr>
      <w:tblGrid>
        <w:gridCol w:w="2149"/>
        <w:gridCol w:w="5760"/>
        <w:gridCol w:w="2581"/>
      </w:tblGrid>
      <w:tr w:rsidR="000D4915" w:rsidRPr="00772CEC" w14:paraId="70B7EB5D" w14:textId="77777777" w:rsidTr="001818B9">
        <w:trPr>
          <w:trHeight w:val="895"/>
        </w:trPr>
        <w:tc>
          <w:tcPr>
            <w:tcW w:w="2149" w:type="dxa"/>
            <w:vAlign w:val="center"/>
          </w:tcPr>
          <w:p w14:paraId="4AE8301D" w14:textId="3BF6BC06" w:rsidR="00740913" w:rsidRPr="00772CEC" w:rsidRDefault="00740913" w:rsidP="00740913">
            <w:pPr>
              <w:jc w:val="center"/>
              <w:rPr>
                <w:b/>
                <w:i/>
                <w:lang w:val="sr-Cyrl-RS"/>
              </w:rPr>
            </w:pPr>
            <w:r w:rsidRPr="00772CEC">
              <w:rPr>
                <w:b/>
                <w:i/>
                <w:lang w:val="sr-Cyrl-RS"/>
              </w:rPr>
              <w:t>Време реализације</w:t>
            </w:r>
          </w:p>
        </w:tc>
        <w:tc>
          <w:tcPr>
            <w:tcW w:w="5760" w:type="dxa"/>
            <w:vAlign w:val="center"/>
          </w:tcPr>
          <w:p w14:paraId="488AB0AF" w14:textId="6ACB168A" w:rsidR="00740913" w:rsidRPr="00772CEC" w:rsidRDefault="00740913" w:rsidP="00740913">
            <w:pPr>
              <w:jc w:val="center"/>
              <w:rPr>
                <w:b/>
                <w:i/>
                <w:lang w:val="sr-Cyrl-RS"/>
              </w:rPr>
            </w:pPr>
            <w:r w:rsidRPr="00772CEC">
              <w:rPr>
                <w:b/>
                <w:i/>
                <w:lang w:val="sr-Cyrl-RS"/>
              </w:rPr>
              <w:t>Садржаји/активности</w:t>
            </w:r>
          </w:p>
        </w:tc>
        <w:tc>
          <w:tcPr>
            <w:tcW w:w="2581" w:type="dxa"/>
            <w:vAlign w:val="center"/>
          </w:tcPr>
          <w:p w14:paraId="0BA915D9" w14:textId="696294F3" w:rsidR="00740913" w:rsidRPr="00772CEC" w:rsidRDefault="00740913" w:rsidP="00740913">
            <w:pPr>
              <w:jc w:val="center"/>
              <w:rPr>
                <w:b/>
                <w:i/>
                <w:lang w:val="sr-Cyrl-RS"/>
              </w:rPr>
            </w:pPr>
            <w:r w:rsidRPr="00772CEC">
              <w:rPr>
                <w:b/>
                <w:i/>
                <w:lang w:val="sr-Cyrl-RS"/>
              </w:rPr>
              <w:t>Носиоци активности</w:t>
            </w:r>
          </w:p>
        </w:tc>
      </w:tr>
      <w:tr w:rsidR="000D4915" w:rsidRPr="00772CEC" w14:paraId="7871B642" w14:textId="77777777" w:rsidTr="001818B9">
        <w:trPr>
          <w:trHeight w:val="895"/>
        </w:trPr>
        <w:tc>
          <w:tcPr>
            <w:tcW w:w="2149" w:type="dxa"/>
          </w:tcPr>
          <w:p w14:paraId="05F93022" w14:textId="77777777" w:rsidR="00740913" w:rsidRPr="00772CEC" w:rsidRDefault="00740913" w:rsidP="002A3A78">
            <w:pPr>
              <w:jc w:val="center"/>
              <w:rPr>
                <w:lang w:val="sr-Cyrl-RS"/>
              </w:rPr>
            </w:pPr>
          </w:p>
          <w:p w14:paraId="0DE08781" w14:textId="5B9D1EE9" w:rsidR="002142C3" w:rsidRPr="00772CEC" w:rsidRDefault="00740913" w:rsidP="002A3A78">
            <w:pPr>
              <w:jc w:val="center"/>
              <w:rPr>
                <w:lang w:val="sr-Cyrl-RS"/>
              </w:rPr>
            </w:pPr>
            <w:r w:rsidRPr="00772CEC">
              <w:rPr>
                <w:lang w:val="sr-Cyrl-RS"/>
              </w:rPr>
              <w:t>Август/септембар</w:t>
            </w:r>
          </w:p>
        </w:tc>
        <w:tc>
          <w:tcPr>
            <w:tcW w:w="5760" w:type="dxa"/>
          </w:tcPr>
          <w:p w14:paraId="79BB11B0" w14:textId="77777777" w:rsidR="002142C3" w:rsidRPr="00772CEC" w:rsidRDefault="002142C3" w:rsidP="002142C3">
            <w:pPr>
              <w:rPr>
                <w:lang w:val="sr-Cyrl-RS"/>
              </w:rPr>
            </w:pPr>
            <w:r w:rsidRPr="00772CEC">
              <w:rPr>
                <w:lang w:val="sr-Cyrl-RS"/>
              </w:rPr>
              <w:t>-Усвајање годишњег плана и програма актива</w:t>
            </w:r>
          </w:p>
          <w:p w14:paraId="64C9E3AD" w14:textId="3AE4A8FB" w:rsidR="002142C3" w:rsidRPr="00772CEC" w:rsidRDefault="002142C3" w:rsidP="002A3A78">
            <w:pPr>
              <w:rPr>
                <w:lang w:val="sr-Cyrl-RS"/>
              </w:rPr>
            </w:pPr>
            <w:r w:rsidRPr="00772CEC">
              <w:rPr>
                <w:lang w:val="sr-Cyrl-RS"/>
              </w:rPr>
              <w:t>-</w:t>
            </w:r>
            <w:r w:rsidR="002A3A78" w:rsidRPr="00772CEC">
              <w:rPr>
                <w:lang w:val="sr-Cyrl-RS"/>
              </w:rPr>
              <w:t xml:space="preserve">Усаглашавање исхода у глобалним и оперативним плановима рада </w:t>
            </w:r>
          </w:p>
        </w:tc>
        <w:tc>
          <w:tcPr>
            <w:tcW w:w="2581" w:type="dxa"/>
          </w:tcPr>
          <w:p w14:paraId="47DAA22B" w14:textId="56046C8C" w:rsidR="002142C3" w:rsidRPr="00772CEC" w:rsidRDefault="002142C3" w:rsidP="002142C3">
            <w:pPr>
              <w:jc w:val="center"/>
              <w:rPr>
                <w:lang w:val="sr-Cyrl-RS"/>
              </w:rPr>
            </w:pPr>
            <w:r w:rsidRPr="00772CEC">
              <w:rPr>
                <w:lang w:val="sr-Cyrl-RS"/>
              </w:rPr>
              <w:t>Стручни актив за</w:t>
            </w:r>
          </w:p>
          <w:p w14:paraId="298C1966" w14:textId="61294624" w:rsidR="002142C3" w:rsidRPr="00772CEC" w:rsidRDefault="002142C3" w:rsidP="002142C3">
            <w:pPr>
              <w:jc w:val="center"/>
              <w:rPr>
                <w:lang w:val="sr-Cyrl-RS"/>
              </w:rPr>
            </w:pPr>
            <w:r w:rsidRPr="00772CEC">
              <w:rPr>
                <w:lang w:val="sr-Cyrl-RS"/>
              </w:rPr>
              <w:t>развој школског</w:t>
            </w:r>
          </w:p>
          <w:p w14:paraId="53477C20" w14:textId="0DBD5581" w:rsidR="002142C3" w:rsidRPr="00772CEC" w:rsidRDefault="002142C3" w:rsidP="002142C3">
            <w:pPr>
              <w:jc w:val="center"/>
              <w:rPr>
                <w:lang w:val="sr-Cyrl-RS"/>
              </w:rPr>
            </w:pPr>
            <w:r w:rsidRPr="00772CEC">
              <w:rPr>
                <w:lang w:val="sr-Cyrl-RS"/>
              </w:rPr>
              <w:t>програма</w:t>
            </w:r>
          </w:p>
        </w:tc>
      </w:tr>
      <w:tr w:rsidR="000D4915" w:rsidRPr="00772CEC" w14:paraId="44701C21" w14:textId="77777777" w:rsidTr="001818B9">
        <w:tc>
          <w:tcPr>
            <w:tcW w:w="2149" w:type="dxa"/>
          </w:tcPr>
          <w:p w14:paraId="784FEB99" w14:textId="77777777" w:rsidR="00740913" w:rsidRPr="00772CEC" w:rsidRDefault="00740913" w:rsidP="002A3A78">
            <w:pPr>
              <w:jc w:val="center"/>
              <w:rPr>
                <w:lang w:val="sr-Cyrl-RS"/>
              </w:rPr>
            </w:pPr>
          </w:p>
          <w:p w14:paraId="23813776" w14:textId="2DFDAFD9" w:rsidR="002142C3" w:rsidRPr="00772CEC" w:rsidRDefault="00740913" w:rsidP="002A3A78">
            <w:pPr>
              <w:jc w:val="center"/>
              <w:rPr>
                <w:lang w:val="sr-Cyrl-RS"/>
              </w:rPr>
            </w:pPr>
            <w:r w:rsidRPr="00772CEC">
              <w:rPr>
                <w:lang w:val="sr-Cyrl-RS"/>
              </w:rPr>
              <w:t>Октобар/новембар</w:t>
            </w:r>
          </w:p>
          <w:p w14:paraId="2F3977A5" w14:textId="77777777" w:rsidR="002142C3" w:rsidRPr="00772CEC" w:rsidRDefault="002142C3" w:rsidP="002A3A78">
            <w:pPr>
              <w:jc w:val="center"/>
              <w:rPr>
                <w:lang w:val="sr-Cyrl-RS"/>
              </w:rPr>
            </w:pPr>
          </w:p>
        </w:tc>
        <w:tc>
          <w:tcPr>
            <w:tcW w:w="5760" w:type="dxa"/>
          </w:tcPr>
          <w:p w14:paraId="4AAFBD3F" w14:textId="77777777" w:rsidR="002142C3" w:rsidRPr="00772CEC" w:rsidRDefault="002142C3" w:rsidP="002142C3">
            <w:pPr>
              <w:rPr>
                <w:lang w:val="sr-Cyrl-RS"/>
              </w:rPr>
            </w:pPr>
            <w:r w:rsidRPr="00772CEC">
              <w:rPr>
                <w:lang w:val="sr-Cyrl-RS"/>
              </w:rPr>
              <w:t>-Праћење реализације школског програма</w:t>
            </w:r>
          </w:p>
          <w:p w14:paraId="52FBFE97" w14:textId="77777777" w:rsidR="002142C3" w:rsidRPr="00772CEC" w:rsidRDefault="002142C3" w:rsidP="002142C3">
            <w:pPr>
              <w:rPr>
                <w:lang w:val="sr-Cyrl-RS"/>
              </w:rPr>
            </w:pPr>
            <w:r w:rsidRPr="00772CEC">
              <w:rPr>
                <w:lang w:val="sr-Cyrl-RS"/>
              </w:rPr>
              <w:t>-Класификациони период</w:t>
            </w:r>
            <w:r w:rsidRPr="00772CEC">
              <w:t>:</w:t>
            </w:r>
            <w:r w:rsidRPr="00772CEC">
              <w:rPr>
                <w:lang w:val="sr-Cyrl-RS"/>
              </w:rPr>
              <w:t xml:space="preserve"> анализа и реализација предвиђених садржаја</w:t>
            </w:r>
          </w:p>
        </w:tc>
        <w:tc>
          <w:tcPr>
            <w:tcW w:w="2581" w:type="dxa"/>
          </w:tcPr>
          <w:p w14:paraId="2862C57E" w14:textId="3A704AF8" w:rsidR="002142C3" w:rsidRPr="00772CEC" w:rsidRDefault="002142C3" w:rsidP="002142C3">
            <w:pPr>
              <w:jc w:val="center"/>
              <w:rPr>
                <w:lang w:val="sr-Cyrl-RS"/>
              </w:rPr>
            </w:pPr>
            <w:r w:rsidRPr="00772CEC">
              <w:rPr>
                <w:lang w:val="sr-Cyrl-RS"/>
              </w:rPr>
              <w:t>Стручни актив за</w:t>
            </w:r>
          </w:p>
          <w:p w14:paraId="703F360E" w14:textId="00F8F17A" w:rsidR="002142C3" w:rsidRPr="00772CEC" w:rsidRDefault="002142C3" w:rsidP="002142C3">
            <w:pPr>
              <w:jc w:val="center"/>
              <w:rPr>
                <w:lang w:val="sr-Cyrl-RS"/>
              </w:rPr>
            </w:pPr>
            <w:r w:rsidRPr="00772CEC">
              <w:rPr>
                <w:lang w:val="sr-Cyrl-RS"/>
              </w:rPr>
              <w:t>развој школског</w:t>
            </w:r>
          </w:p>
          <w:p w14:paraId="4409BBA2" w14:textId="69547F94" w:rsidR="002142C3" w:rsidRPr="00772CEC" w:rsidRDefault="002142C3" w:rsidP="002142C3">
            <w:pPr>
              <w:jc w:val="center"/>
              <w:rPr>
                <w:lang w:val="sr-Cyrl-RS"/>
              </w:rPr>
            </w:pPr>
            <w:r w:rsidRPr="00772CEC">
              <w:rPr>
                <w:lang w:val="sr-Cyrl-RS"/>
              </w:rPr>
              <w:t>програма</w:t>
            </w:r>
          </w:p>
        </w:tc>
      </w:tr>
      <w:tr w:rsidR="000D4915" w:rsidRPr="00772CEC" w14:paraId="243EA3F5" w14:textId="77777777" w:rsidTr="001818B9">
        <w:tc>
          <w:tcPr>
            <w:tcW w:w="2149" w:type="dxa"/>
          </w:tcPr>
          <w:p w14:paraId="6BF8DEBC" w14:textId="77777777" w:rsidR="00740913" w:rsidRPr="00772CEC" w:rsidRDefault="00740913" w:rsidP="002A3A78">
            <w:pPr>
              <w:jc w:val="center"/>
              <w:rPr>
                <w:lang w:val="sr-Cyrl-RS"/>
              </w:rPr>
            </w:pPr>
          </w:p>
          <w:p w14:paraId="791E35B2" w14:textId="08ACE5CF" w:rsidR="002142C3" w:rsidRPr="00772CEC" w:rsidRDefault="00740913" w:rsidP="002A3A78">
            <w:pPr>
              <w:jc w:val="center"/>
              <w:rPr>
                <w:lang w:val="sr-Cyrl-RS"/>
              </w:rPr>
            </w:pPr>
            <w:r w:rsidRPr="00772CEC">
              <w:rPr>
                <w:lang w:val="sr-Cyrl-RS"/>
              </w:rPr>
              <w:t>Децембар/јануар</w:t>
            </w:r>
          </w:p>
        </w:tc>
        <w:tc>
          <w:tcPr>
            <w:tcW w:w="5760" w:type="dxa"/>
          </w:tcPr>
          <w:p w14:paraId="490CFC9B" w14:textId="5F12E10F" w:rsidR="002142C3" w:rsidRPr="00772CEC" w:rsidRDefault="002142C3" w:rsidP="002142C3">
            <w:pPr>
              <w:rPr>
                <w:lang w:val="sr-Cyrl-RS"/>
              </w:rPr>
            </w:pPr>
            <w:r w:rsidRPr="00772CEC">
              <w:rPr>
                <w:lang w:val="sr-Cyrl-RS"/>
              </w:rPr>
              <w:t xml:space="preserve">-Извештај о раду актива за развој школског програма у првом полугодишту   </w:t>
            </w:r>
          </w:p>
          <w:p w14:paraId="703BD790" w14:textId="0E51C59B" w:rsidR="002142C3" w:rsidRPr="00772CEC" w:rsidRDefault="002142C3" w:rsidP="002142C3">
            <w:pPr>
              <w:rPr>
                <w:lang w:val="sr-Cyrl-RS"/>
              </w:rPr>
            </w:pPr>
            <w:r w:rsidRPr="00772CEC">
              <w:rPr>
                <w:lang w:val="sr-Cyrl-RS"/>
              </w:rPr>
              <w:t>-Праћењ</w:t>
            </w:r>
            <w:r w:rsidR="00740913" w:rsidRPr="00772CEC">
              <w:rPr>
                <w:lang w:val="sr-Cyrl-RS"/>
              </w:rPr>
              <w:t>е реализације школског програма</w:t>
            </w:r>
          </w:p>
        </w:tc>
        <w:tc>
          <w:tcPr>
            <w:tcW w:w="2581" w:type="dxa"/>
          </w:tcPr>
          <w:p w14:paraId="4DD532E8" w14:textId="69AF3BB0" w:rsidR="002142C3" w:rsidRPr="00772CEC" w:rsidRDefault="002142C3" w:rsidP="002142C3">
            <w:pPr>
              <w:jc w:val="center"/>
              <w:rPr>
                <w:lang w:val="sr-Cyrl-RS"/>
              </w:rPr>
            </w:pPr>
            <w:r w:rsidRPr="00772CEC">
              <w:rPr>
                <w:lang w:val="sr-Cyrl-RS"/>
              </w:rPr>
              <w:t>Стручни актив за</w:t>
            </w:r>
          </w:p>
          <w:p w14:paraId="070ED4A3" w14:textId="0291BBF6" w:rsidR="002142C3" w:rsidRPr="00772CEC" w:rsidRDefault="002142C3" w:rsidP="002142C3">
            <w:pPr>
              <w:jc w:val="center"/>
              <w:rPr>
                <w:lang w:val="sr-Cyrl-RS"/>
              </w:rPr>
            </w:pPr>
            <w:r w:rsidRPr="00772CEC">
              <w:rPr>
                <w:lang w:val="sr-Cyrl-RS"/>
              </w:rPr>
              <w:t>развој школског</w:t>
            </w:r>
          </w:p>
          <w:p w14:paraId="5F002956" w14:textId="2BE48ADC" w:rsidR="002142C3" w:rsidRPr="00772CEC" w:rsidRDefault="002142C3" w:rsidP="002142C3">
            <w:pPr>
              <w:jc w:val="center"/>
              <w:rPr>
                <w:lang w:val="sr-Cyrl-RS"/>
              </w:rPr>
            </w:pPr>
            <w:r w:rsidRPr="00772CEC">
              <w:rPr>
                <w:lang w:val="sr-Cyrl-RS"/>
              </w:rPr>
              <w:t>програма</w:t>
            </w:r>
          </w:p>
        </w:tc>
      </w:tr>
      <w:tr w:rsidR="000D4915" w:rsidRPr="00772CEC" w14:paraId="219ABC99" w14:textId="77777777" w:rsidTr="001818B9">
        <w:tc>
          <w:tcPr>
            <w:tcW w:w="2149" w:type="dxa"/>
          </w:tcPr>
          <w:p w14:paraId="65C70D85" w14:textId="77777777" w:rsidR="00740913" w:rsidRPr="00772CEC" w:rsidRDefault="00740913" w:rsidP="002A3A78">
            <w:pPr>
              <w:jc w:val="center"/>
              <w:rPr>
                <w:lang w:val="sr-Cyrl-RS"/>
              </w:rPr>
            </w:pPr>
          </w:p>
          <w:p w14:paraId="2436A7A1" w14:textId="0322B6AF" w:rsidR="002142C3" w:rsidRPr="00772CEC" w:rsidRDefault="00740913" w:rsidP="002A3A78">
            <w:pPr>
              <w:jc w:val="center"/>
              <w:rPr>
                <w:lang w:val="sr-Cyrl-RS"/>
              </w:rPr>
            </w:pPr>
            <w:r w:rsidRPr="00772CEC">
              <w:rPr>
                <w:lang w:val="sr-Cyrl-RS"/>
              </w:rPr>
              <w:t>Фебруар/март</w:t>
            </w:r>
          </w:p>
        </w:tc>
        <w:tc>
          <w:tcPr>
            <w:tcW w:w="5760" w:type="dxa"/>
          </w:tcPr>
          <w:p w14:paraId="5FC9A314" w14:textId="77777777" w:rsidR="002142C3" w:rsidRPr="00772CEC" w:rsidRDefault="002142C3" w:rsidP="002142C3">
            <w:pPr>
              <w:rPr>
                <w:lang w:val="sr-Cyrl-RS"/>
              </w:rPr>
            </w:pPr>
          </w:p>
          <w:p w14:paraId="55821D11" w14:textId="77777777" w:rsidR="002142C3" w:rsidRPr="00772CEC" w:rsidRDefault="002142C3" w:rsidP="002142C3">
            <w:pPr>
              <w:rPr>
                <w:lang w:val="sr-Cyrl-RS"/>
              </w:rPr>
            </w:pPr>
            <w:r w:rsidRPr="00772CEC">
              <w:rPr>
                <w:lang w:val="sr-Cyrl-RS"/>
              </w:rPr>
              <w:t>-Анализа и праћење школског програма</w:t>
            </w:r>
          </w:p>
          <w:p w14:paraId="7BA1F71B" w14:textId="77777777" w:rsidR="002142C3" w:rsidRPr="00772CEC" w:rsidRDefault="002142C3" w:rsidP="002142C3">
            <w:pPr>
              <w:rPr>
                <w:lang w:val="sr-Cyrl-RS"/>
              </w:rPr>
            </w:pPr>
          </w:p>
        </w:tc>
        <w:tc>
          <w:tcPr>
            <w:tcW w:w="2581" w:type="dxa"/>
          </w:tcPr>
          <w:p w14:paraId="0F91B029" w14:textId="79AFE021" w:rsidR="002142C3" w:rsidRPr="00772CEC" w:rsidRDefault="002142C3" w:rsidP="002142C3">
            <w:pPr>
              <w:jc w:val="center"/>
              <w:rPr>
                <w:lang w:val="sr-Cyrl-RS"/>
              </w:rPr>
            </w:pPr>
            <w:r w:rsidRPr="00772CEC">
              <w:rPr>
                <w:lang w:val="sr-Cyrl-RS"/>
              </w:rPr>
              <w:t>Стручни актив за</w:t>
            </w:r>
          </w:p>
          <w:p w14:paraId="631FD75B" w14:textId="6B364A65" w:rsidR="002142C3" w:rsidRPr="00772CEC" w:rsidRDefault="002142C3" w:rsidP="002142C3">
            <w:pPr>
              <w:jc w:val="center"/>
              <w:rPr>
                <w:lang w:val="sr-Cyrl-RS"/>
              </w:rPr>
            </w:pPr>
            <w:r w:rsidRPr="00772CEC">
              <w:rPr>
                <w:lang w:val="sr-Cyrl-RS"/>
              </w:rPr>
              <w:t>развој школског</w:t>
            </w:r>
          </w:p>
          <w:p w14:paraId="57959C51" w14:textId="1CD10100" w:rsidR="002142C3" w:rsidRPr="00772CEC" w:rsidRDefault="002142C3" w:rsidP="002142C3">
            <w:pPr>
              <w:jc w:val="center"/>
              <w:rPr>
                <w:lang w:val="sr-Cyrl-RS"/>
              </w:rPr>
            </w:pPr>
            <w:r w:rsidRPr="00772CEC">
              <w:rPr>
                <w:lang w:val="sr-Cyrl-RS"/>
              </w:rPr>
              <w:t>програма</w:t>
            </w:r>
          </w:p>
        </w:tc>
      </w:tr>
      <w:tr w:rsidR="000D4915" w:rsidRPr="00772CEC" w14:paraId="6B936D89" w14:textId="77777777" w:rsidTr="001818B9">
        <w:tc>
          <w:tcPr>
            <w:tcW w:w="2149" w:type="dxa"/>
          </w:tcPr>
          <w:p w14:paraId="2BA536A4" w14:textId="77777777" w:rsidR="00740913" w:rsidRPr="00772CEC" w:rsidRDefault="00740913" w:rsidP="002A3A78">
            <w:pPr>
              <w:jc w:val="center"/>
              <w:rPr>
                <w:lang w:val="sr-Cyrl-RS"/>
              </w:rPr>
            </w:pPr>
          </w:p>
          <w:p w14:paraId="27ED5F0F" w14:textId="6E4D6EEC" w:rsidR="002142C3" w:rsidRPr="00772CEC" w:rsidRDefault="00740913" w:rsidP="002A3A78">
            <w:pPr>
              <w:jc w:val="center"/>
              <w:rPr>
                <w:lang w:val="sr-Cyrl-RS"/>
              </w:rPr>
            </w:pPr>
            <w:r w:rsidRPr="00772CEC">
              <w:rPr>
                <w:lang w:val="sr-Cyrl-RS"/>
              </w:rPr>
              <w:t>Април/мај</w:t>
            </w:r>
          </w:p>
        </w:tc>
        <w:tc>
          <w:tcPr>
            <w:tcW w:w="5760" w:type="dxa"/>
          </w:tcPr>
          <w:p w14:paraId="58647E3E" w14:textId="77777777" w:rsidR="002142C3" w:rsidRPr="00772CEC" w:rsidRDefault="002142C3" w:rsidP="002142C3">
            <w:pPr>
              <w:rPr>
                <w:lang w:val="sr-Cyrl-RS"/>
              </w:rPr>
            </w:pPr>
            <w:r w:rsidRPr="00772CEC">
              <w:rPr>
                <w:lang w:val="sr-Cyrl-RS"/>
              </w:rPr>
              <w:t>-Класификациони период</w:t>
            </w:r>
            <w:r w:rsidRPr="00772CEC">
              <w:t>:</w:t>
            </w:r>
            <w:r w:rsidRPr="00772CEC">
              <w:rPr>
                <w:lang w:val="sr-Cyrl-RS"/>
              </w:rPr>
              <w:t xml:space="preserve"> анализа и реализација</w:t>
            </w:r>
          </w:p>
          <w:p w14:paraId="224BE86B" w14:textId="77777777" w:rsidR="002142C3" w:rsidRPr="00772CEC" w:rsidRDefault="002142C3" w:rsidP="002142C3">
            <w:pPr>
              <w:rPr>
                <w:lang w:val="sr-Cyrl-RS"/>
              </w:rPr>
            </w:pPr>
            <w:r w:rsidRPr="00772CEC">
              <w:rPr>
                <w:lang w:val="sr-Cyrl-RS"/>
              </w:rPr>
              <w:t xml:space="preserve">                     предвиђених садржаја</w:t>
            </w:r>
          </w:p>
          <w:p w14:paraId="552006D2" w14:textId="77777777" w:rsidR="002142C3" w:rsidRPr="00772CEC" w:rsidRDefault="002142C3" w:rsidP="002142C3">
            <w:pPr>
              <w:rPr>
                <w:lang w:val="sr-Cyrl-RS"/>
              </w:rPr>
            </w:pPr>
          </w:p>
        </w:tc>
        <w:tc>
          <w:tcPr>
            <w:tcW w:w="2581" w:type="dxa"/>
          </w:tcPr>
          <w:p w14:paraId="48B277BC" w14:textId="19201DAA" w:rsidR="002142C3" w:rsidRPr="00772CEC" w:rsidRDefault="002142C3" w:rsidP="002142C3">
            <w:pPr>
              <w:jc w:val="center"/>
              <w:rPr>
                <w:lang w:val="sr-Cyrl-RS"/>
              </w:rPr>
            </w:pPr>
            <w:r w:rsidRPr="00772CEC">
              <w:rPr>
                <w:lang w:val="sr-Cyrl-RS"/>
              </w:rPr>
              <w:t>Стручни актив за</w:t>
            </w:r>
          </w:p>
          <w:p w14:paraId="01A85226" w14:textId="001ED33C" w:rsidR="002142C3" w:rsidRPr="00772CEC" w:rsidRDefault="002142C3" w:rsidP="002142C3">
            <w:pPr>
              <w:jc w:val="center"/>
              <w:rPr>
                <w:lang w:val="sr-Cyrl-RS"/>
              </w:rPr>
            </w:pPr>
            <w:r w:rsidRPr="00772CEC">
              <w:rPr>
                <w:lang w:val="sr-Cyrl-RS"/>
              </w:rPr>
              <w:t>развој школског</w:t>
            </w:r>
          </w:p>
          <w:p w14:paraId="31643008" w14:textId="399A5B6C" w:rsidR="002142C3" w:rsidRPr="00772CEC" w:rsidRDefault="002142C3" w:rsidP="002142C3">
            <w:pPr>
              <w:jc w:val="center"/>
              <w:rPr>
                <w:lang w:val="sr-Cyrl-RS"/>
              </w:rPr>
            </w:pPr>
            <w:r w:rsidRPr="00772CEC">
              <w:rPr>
                <w:lang w:val="sr-Cyrl-RS"/>
              </w:rPr>
              <w:t>програма</w:t>
            </w:r>
          </w:p>
        </w:tc>
      </w:tr>
      <w:tr w:rsidR="000D4915" w:rsidRPr="00772CEC" w14:paraId="1D49A627" w14:textId="77777777" w:rsidTr="001818B9">
        <w:trPr>
          <w:trHeight w:val="553"/>
        </w:trPr>
        <w:tc>
          <w:tcPr>
            <w:tcW w:w="2149" w:type="dxa"/>
            <w:vAlign w:val="center"/>
          </w:tcPr>
          <w:p w14:paraId="3E2E17AD" w14:textId="77777777" w:rsidR="007B5EFC" w:rsidRPr="00772CEC" w:rsidRDefault="007B5EFC" w:rsidP="007B5EFC">
            <w:pPr>
              <w:jc w:val="center"/>
              <w:rPr>
                <w:lang w:val="sr-Cyrl-RS"/>
              </w:rPr>
            </w:pPr>
          </w:p>
          <w:p w14:paraId="0D1EC64C" w14:textId="094F2E6E" w:rsidR="00740913" w:rsidRPr="00772CEC" w:rsidRDefault="00740913" w:rsidP="007B5EFC">
            <w:pPr>
              <w:jc w:val="center"/>
              <w:rPr>
                <w:lang w:val="sr-Cyrl-RS"/>
              </w:rPr>
            </w:pPr>
            <w:r w:rsidRPr="00772CEC">
              <w:rPr>
                <w:lang w:val="sr-Cyrl-RS"/>
              </w:rPr>
              <w:t>Јун</w:t>
            </w:r>
          </w:p>
        </w:tc>
        <w:tc>
          <w:tcPr>
            <w:tcW w:w="5760" w:type="dxa"/>
          </w:tcPr>
          <w:p w14:paraId="70AA1830" w14:textId="77777777" w:rsidR="002142C3" w:rsidRPr="00772CEC" w:rsidRDefault="002142C3" w:rsidP="002142C3">
            <w:pPr>
              <w:rPr>
                <w:lang w:val="sr-Cyrl-RS"/>
              </w:rPr>
            </w:pPr>
            <w:r w:rsidRPr="00772CEC">
              <w:rPr>
                <w:lang w:val="sr-Cyrl-RS"/>
              </w:rPr>
              <w:t xml:space="preserve">-Извештај о остварености школског програма и раду </w:t>
            </w:r>
          </w:p>
          <w:p w14:paraId="486EEDB0" w14:textId="77777777" w:rsidR="002142C3" w:rsidRPr="00772CEC" w:rsidRDefault="002142C3" w:rsidP="002142C3">
            <w:pPr>
              <w:rPr>
                <w:lang w:val="sr-Cyrl-RS"/>
              </w:rPr>
            </w:pPr>
            <w:r w:rsidRPr="00772CEC">
              <w:rPr>
                <w:lang w:val="sr-Cyrl-RS"/>
              </w:rPr>
              <w:t xml:space="preserve">                                актива за развој ШП</w:t>
            </w:r>
          </w:p>
        </w:tc>
        <w:tc>
          <w:tcPr>
            <w:tcW w:w="2581" w:type="dxa"/>
          </w:tcPr>
          <w:p w14:paraId="62A14357" w14:textId="71B201AB" w:rsidR="002142C3" w:rsidRPr="00772CEC" w:rsidRDefault="002142C3" w:rsidP="002142C3">
            <w:pPr>
              <w:jc w:val="center"/>
              <w:rPr>
                <w:lang w:val="sr-Cyrl-RS"/>
              </w:rPr>
            </w:pPr>
            <w:r w:rsidRPr="00772CEC">
              <w:rPr>
                <w:lang w:val="sr-Cyrl-RS"/>
              </w:rPr>
              <w:t>Стручни актив за</w:t>
            </w:r>
          </w:p>
          <w:p w14:paraId="329BC7B8" w14:textId="1322FC38" w:rsidR="002142C3" w:rsidRPr="00772CEC" w:rsidRDefault="002142C3" w:rsidP="002142C3">
            <w:pPr>
              <w:jc w:val="center"/>
              <w:rPr>
                <w:lang w:val="sr-Cyrl-RS"/>
              </w:rPr>
            </w:pPr>
            <w:r w:rsidRPr="00772CEC">
              <w:rPr>
                <w:lang w:val="sr-Cyrl-RS"/>
              </w:rPr>
              <w:t>развој ШП</w:t>
            </w:r>
          </w:p>
        </w:tc>
      </w:tr>
    </w:tbl>
    <w:p w14:paraId="08AD740E" w14:textId="77777777" w:rsidR="002142C3" w:rsidRPr="00772CEC" w:rsidRDefault="002142C3" w:rsidP="002142C3">
      <w:pPr>
        <w:rPr>
          <w:rFonts w:eastAsiaTheme="minorEastAsia"/>
        </w:rPr>
      </w:pPr>
    </w:p>
    <w:p w14:paraId="616B6A0C" w14:textId="77777777" w:rsidR="00740913" w:rsidRPr="000D4915" w:rsidRDefault="00740913" w:rsidP="002142C3">
      <w:pPr>
        <w:jc w:val="center"/>
        <w:rPr>
          <w:color w:val="FF0000"/>
          <w:lang w:val="sr-Cyrl-RS"/>
        </w:rPr>
      </w:pPr>
    </w:p>
    <w:p w14:paraId="1C529BA7" w14:textId="0C84D25C" w:rsidR="00796A61" w:rsidRPr="00772CEC" w:rsidRDefault="007023DB" w:rsidP="00796A61">
      <w:pPr>
        <w:pStyle w:val="BodyText"/>
        <w:numPr>
          <w:ilvl w:val="2"/>
          <w:numId w:val="3"/>
        </w:numPr>
        <w:spacing w:line="300" w:lineRule="atLeast"/>
        <w:jc w:val="center"/>
        <w:rPr>
          <w:rFonts w:ascii="Times New Roman" w:hAnsi="Times New Roman"/>
          <w:b/>
          <w:lang w:val="sr-Cyrl-CS"/>
        </w:rPr>
      </w:pPr>
      <w:r w:rsidRPr="00772CEC">
        <w:rPr>
          <w:rFonts w:ascii="Times New Roman" w:hAnsi="Times New Roman"/>
          <w:b/>
          <w:lang w:val="sr-Cyrl-CS"/>
        </w:rPr>
        <w:t>ПЛАН РАДА</w:t>
      </w:r>
      <w:r w:rsidRPr="00772CEC">
        <w:rPr>
          <w:rFonts w:ascii="Times New Roman" w:hAnsi="Times New Roman"/>
          <w:b/>
          <w:lang w:val="sr-Cyrl-RS"/>
        </w:rPr>
        <w:t xml:space="preserve"> СТРУЧНОГ </w:t>
      </w:r>
      <w:r w:rsidRPr="00772CEC">
        <w:rPr>
          <w:rFonts w:ascii="Times New Roman" w:hAnsi="Times New Roman"/>
          <w:b/>
          <w:lang w:val="sr-Cyrl-CS"/>
        </w:rPr>
        <w:t xml:space="preserve">АКТИВА ЗА </w:t>
      </w:r>
      <w:r w:rsidR="000D45B4" w:rsidRPr="00772CEC">
        <w:rPr>
          <w:rFonts w:ascii="Times New Roman" w:hAnsi="Times New Roman"/>
          <w:b/>
          <w:lang w:val="sr-Cyrl-CS"/>
        </w:rPr>
        <w:t xml:space="preserve">РАЗВОЈНО </w:t>
      </w:r>
      <w:r w:rsidRPr="00772CEC">
        <w:rPr>
          <w:rFonts w:ascii="Times New Roman" w:hAnsi="Times New Roman"/>
          <w:b/>
          <w:lang w:val="sr-Cyrl-CS"/>
        </w:rPr>
        <w:t>ПЛАНИРАЊ</w:t>
      </w:r>
      <w:r w:rsidR="00796A61" w:rsidRPr="00772CEC">
        <w:rPr>
          <w:rFonts w:ascii="Times New Roman" w:hAnsi="Times New Roman"/>
          <w:b/>
        </w:rPr>
        <w:t>E</w:t>
      </w:r>
    </w:p>
    <w:p w14:paraId="72E97CDD" w14:textId="02682C71" w:rsidR="00796A61" w:rsidRPr="00772CEC" w:rsidRDefault="00796A61" w:rsidP="00615E23">
      <w:pPr>
        <w:ind w:firstLine="360"/>
      </w:pPr>
    </w:p>
    <w:p w14:paraId="3D3B523A" w14:textId="14CC73AA" w:rsidR="00740913" w:rsidRPr="00772CEC" w:rsidRDefault="00740913" w:rsidP="005F4B81">
      <w:pPr>
        <w:rPr>
          <w:b/>
          <w:lang w:val="sr-Cyrl-RS"/>
        </w:rPr>
      </w:pPr>
      <w:r w:rsidRPr="00772CEC">
        <w:rPr>
          <w:b/>
          <w:lang w:val="sr-Cyrl-RS"/>
        </w:rPr>
        <w:t>Чланови Актива:</w:t>
      </w:r>
    </w:p>
    <w:p w14:paraId="38C5DC7E" w14:textId="3337215E" w:rsidR="00A66CDB" w:rsidRPr="00772CEC" w:rsidRDefault="00740913" w:rsidP="00A66CDB">
      <w:pPr>
        <w:ind w:firstLine="360"/>
        <w:rPr>
          <w:lang w:val="sr-Cyrl-RS"/>
        </w:rPr>
      </w:pPr>
      <w:r w:rsidRPr="00772CEC">
        <w:rPr>
          <w:lang w:val="sr-Cyrl-RS"/>
        </w:rPr>
        <w:t>Маја Милошевић</w:t>
      </w:r>
      <w:r w:rsidR="00A66CDB" w:rsidRPr="00772CEC">
        <w:rPr>
          <w:lang w:val="sr-Cyrl-RS"/>
        </w:rPr>
        <w:t xml:space="preserve">, </w:t>
      </w:r>
      <w:r w:rsidR="009E3B92" w:rsidRPr="00772CEC">
        <w:rPr>
          <w:lang w:val="sr-Cyrl-RS"/>
        </w:rPr>
        <w:t>руководилац</w:t>
      </w:r>
    </w:p>
    <w:p w14:paraId="2E875C89" w14:textId="51B2B8A5" w:rsidR="009E3B92" w:rsidRPr="00772CEC" w:rsidRDefault="00772CEC" w:rsidP="00A66CDB">
      <w:pPr>
        <w:ind w:firstLine="360"/>
        <w:rPr>
          <w:lang w:val="sr-Cyrl-RS"/>
        </w:rPr>
      </w:pPr>
      <w:r w:rsidRPr="00772CEC">
        <w:rPr>
          <w:lang w:val="sr-Cyrl-RS"/>
        </w:rPr>
        <w:t>Вања Златковић</w:t>
      </w:r>
      <w:r w:rsidR="009E3B92" w:rsidRPr="00772CEC">
        <w:rPr>
          <w:lang w:val="sr-Cyrl-RS"/>
        </w:rPr>
        <w:t>, наставник солфеђа и хора</w:t>
      </w:r>
    </w:p>
    <w:p w14:paraId="19A8AF42" w14:textId="38A2FA84" w:rsidR="00A66CDB" w:rsidRPr="00772CEC" w:rsidRDefault="00A66CDB" w:rsidP="00A66CDB">
      <w:pPr>
        <w:ind w:firstLine="360"/>
        <w:rPr>
          <w:lang w:val="sr-Cyrl-RS"/>
        </w:rPr>
      </w:pPr>
      <w:r w:rsidRPr="00772CEC">
        <w:t>Дани</w:t>
      </w:r>
      <w:r w:rsidR="009E3B92" w:rsidRPr="00772CEC">
        <w:t>јела Пражић</w:t>
      </w:r>
      <w:r w:rsidR="009E3B92" w:rsidRPr="00772CEC">
        <w:rPr>
          <w:lang w:val="sr-Cyrl-RS"/>
        </w:rPr>
        <w:t xml:space="preserve">, </w:t>
      </w:r>
      <w:r w:rsidR="009E3B92" w:rsidRPr="00772CEC">
        <w:t>наставник солфеђа</w:t>
      </w:r>
      <w:r w:rsidR="009E3B92" w:rsidRPr="00772CEC">
        <w:rPr>
          <w:lang w:val="sr-Cyrl-RS"/>
        </w:rPr>
        <w:t xml:space="preserve"> и теорије музике</w:t>
      </w:r>
    </w:p>
    <w:p w14:paraId="77583683" w14:textId="504CCCA2" w:rsidR="00A66CDB" w:rsidRPr="00772CEC" w:rsidRDefault="009E3B92" w:rsidP="00A66CDB">
      <w:pPr>
        <w:ind w:firstLine="360"/>
        <w:rPr>
          <w:lang w:val="sr-Cyrl-RS"/>
        </w:rPr>
      </w:pPr>
      <w:r w:rsidRPr="00772CEC">
        <w:t>Данијела Бирић</w:t>
      </w:r>
      <w:r w:rsidRPr="00772CEC">
        <w:rPr>
          <w:lang w:val="sr-Cyrl-RS"/>
        </w:rPr>
        <w:t xml:space="preserve">, </w:t>
      </w:r>
      <w:r w:rsidR="00A66CDB" w:rsidRPr="00772CEC">
        <w:t>наставник</w:t>
      </w:r>
      <w:r w:rsidRPr="00772CEC">
        <w:t xml:space="preserve"> клавира</w:t>
      </w:r>
    </w:p>
    <w:p w14:paraId="0E3040FF" w14:textId="6ABC9FE0" w:rsidR="00A66CDB" w:rsidRPr="00772CEC" w:rsidRDefault="00772CEC" w:rsidP="00A66CDB">
      <w:pPr>
        <w:ind w:firstLine="360"/>
        <w:rPr>
          <w:lang w:val="sr-Cyrl-RS"/>
        </w:rPr>
      </w:pPr>
      <w:r w:rsidRPr="00772CEC">
        <w:rPr>
          <w:lang w:val="sr-Cyrl-RS"/>
        </w:rPr>
        <w:t>Верица Скалушевић</w:t>
      </w:r>
      <w:r w:rsidR="00A66CDB" w:rsidRPr="00772CEC">
        <w:rPr>
          <w:lang w:val="sr-Cyrl-RS"/>
        </w:rPr>
        <w:t>, представник локалне самоуправе</w:t>
      </w:r>
    </w:p>
    <w:p w14:paraId="6C3A1E6C" w14:textId="01890350" w:rsidR="00A66CDB" w:rsidRPr="00772CEC" w:rsidRDefault="00772CEC" w:rsidP="00A66CDB">
      <w:pPr>
        <w:ind w:firstLine="360"/>
        <w:rPr>
          <w:lang w:val="sr-Cyrl-RS"/>
        </w:rPr>
      </w:pPr>
      <w:r w:rsidRPr="00772CEC">
        <w:rPr>
          <w:lang w:val="sr-Cyrl-RS"/>
        </w:rPr>
        <w:t>Слађана Киломовић</w:t>
      </w:r>
      <w:r w:rsidR="00A66CDB" w:rsidRPr="00772CEC">
        <w:rPr>
          <w:lang w:val="sr-Cyrl-RS"/>
        </w:rPr>
        <w:t>, представник родитеља</w:t>
      </w:r>
    </w:p>
    <w:p w14:paraId="505520F6" w14:textId="27E9E7C2" w:rsidR="003E7B37" w:rsidRPr="00772CEC" w:rsidRDefault="003E7B37" w:rsidP="00A66CDB">
      <w:pPr>
        <w:ind w:firstLine="360"/>
        <w:rPr>
          <w:lang w:val="sr-Cyrl-RS"/>
        </w:rPr>
      </w:pPr>
      <w:r w:rsidRPr="00772CEC">
        <w:rPr>
          <w:lang w:val="sr-Cyrl-RS"/>
        </w:rPr>
        <w:t>Јелена Милосављевић, психолог</w:t>
      </w:r>
    </w:p>
    <w:p w14:paraId="6CDE5182" w14:textId="0050B243" w:rsidR="003E7B37" w:rsidRPr="00772CEC" w:rsidRDefault="00772CEC" w:rsidP="00A66CDB">
      <w:pPr>
        <w:ind w:firstLine="360"/>
        <w:rPr>
          <w:lang w:val="sr-Cyrl-RS"/>
        </w:rPr>
      </w:pPr>
      <w:r w:rsidRPr="00772CEC">
        <w:rPr>
          <w:lang w:val="sr-Cyrl-RS"/>
        </w:rPr>
        <w:t>Душан Новчић</w:t>
      </w:r>
      <w:r w:rsidR="003E7B37" w:rsidRPr="00772CEC">
        <w:rPr>
          <w:lang w:val="sr-Cyrl-RS"/>
        </w:rPr>
        <w:t>, директор</w:t>
      </w:r>
    </w:p>
    <w:p w14:paraId="32D36F89" w14:textId="03DE8644" w:rsidR="00772CEC" w:rsidRPr="00772CEC" w:rsidRDefault="00772CEC" w:rsidP="00A66CDB">
      <w:pPr>
        <w:ind w:firstLine="360"/>
        <w:rPr>
          <w:lang w:val="sr-Cyrl-RS"/>
        </w:rPr>
      </w:pPr>
      <w:r w:rsidRPr="00772CEC">
        <w:rPr>
          <w:lang w:val="sr-Cyrl-RS"/>
        </w:rPr>
        <w:t>Ј.П – члан ученичког парламента</w:t>
      </w:r>
    </w:p>
    <w:p w14:paraId="054E2E06" w14:textId="23483E93" w:rsidR="00796A61" w:rsidRPr="00772CEC" w:rsidRDefault="00796A61" w:rsidP="00A66CDB">
      <w:pPr>
        <w:ind w:firstLine="360"/>
        <w:rPr>
          <w:lang w:val="sr-Cyrl-RS"/>
        </w:rPr>
      </w:pPr>
    </w:p>
    <w:tbl>
      <w:tblPr>
        <w:tblpPr w:leftFromText="180" w:rightFromText="180" w:vertAnchor="page" w:horzAnchor="margin" w:tblpXSpec="center" w:tblpY="2671"/>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4300"/>
        <w:gridCol w:w="1970"/>
        <w:gridCol w:w="2495"/>
      </w:tblGrid>
      <w:tr w:rsidR="000D4915" w:rsidRPr="00772CEC" w14:paraId="53D605B8" w14:textId="77777777" w:rsidTr="003A70E8">
        <w:trPr>
          <w:trHeight w:val="542"/>
        </w:trPr>
        <w:tc>
          <w:tcPr>
            <w:tcW w:w="1473" w:type="dxa"/>
            <w:tcBorders>
              <w:top w:val="single" w:sz="4" w:space="0" w:color="auto"/>
              <w:left w:val="single" w:sz="4" w:space="0" w:color="auto"/>
              <w:bottom w:val="single" w:sz="4" w:space="0" w:color="auto"/>
              <w:right w:val="single" w:sz="4" w:space="0" w:color="auto"/>
            </w:tcBorders>
            <w:vAlign w:val="center"/>
            <w:hideMark/>
          </w:tcPr>
          <w:p w14:paraId="414A5F38" w14:textId="77777777" w:rsidR="003A70E8" w:rsidRPr="00772CEC" w:rsidRDefault="003A70E8" w:rsidP="003A70E8">
            <w:pPr>
              <w:suppressAutoHyphens w:val="0"/>
              <w:jc w:val="center"/>
              <w:rPr>
                <w:b/>
                <w:i/>
                <w:lang w:val="sr-Cyrl-CS" w:eastAsia="en-US"/>
              </w:rPr>
            </w:pPr>
            <w:r w:rsidRPr="00772CEC">
              <w:rPr>
                <w:b/>
                <w:i/>
                <w:lang w:val="sr-Cyrl-CS" w:eastAsia="en-US"/>
              </w:rPr>
              <w:lastRenderedPageBreak/>
              <w:t>Време реализације</w:t>
            </w:r>
          </w:p>
        </w:tc>
        <w:tc>
          <w:tcPr>
            <w:tcW w:w="4300" w:type="dxa"/>
            <w:tcBorders>
              <w:top w:val="single" w:sz="4" w:space="0" w:color="auto"/>
              <w:left w:val="single" w:sz="4" w:space="0" w:color="auto"/>
              <w:bottom w:val="single" w:sz="4" w:space="0" w:color="auto"/>
              <w:right w:val="single" w:sz="4" w:space="0" w:color="auto"/>
            </w:tcBorders>
            <w:vAlign w:val="center"/>
            <w:hideMark/>
          </w:tcPr>
          <w:p w14:paraId="5D33D184" w14:textId="77777777" w:rsidR="003A70E8" w:rsidRPr="00772CEC" w:rsidRDefault="003A70E8" w:rsidP="003A70E8">
            <w:pPr>
              <w:suppressAutoHyphens w:val="0"/>
              <w:jc w:val="center"/>
              <w:rPr>
                <w:b/>
                <w:i/>
                <w:lang w:val="sr-Cyrl-CS" w:eastAsia="en-US"/>
              </w:rPr>
            </w:pPr>
            <w:r w:rsidRPr="00772CEC">
              <w:rPr>
                <w:b/>
                <w:i/>
                <w:lang w:val="sr-Cyrl-CS" w:eastAsia="en-US"/>
              </w:rPr>
              <w:t>Активности / теме, садржаји</w:t>
            </w:r>
          </w:p>
        </w:tc>
        <w:tc>
          <w:tcPr>
            <w:tcW w:w="1970" w:type="dxa"/>
            <w:tcBorders>
              <w:top w:val="single" w:sz="4" w:space="0" w:color="auto"/>
              <w:left w:val="single" w:sz="4" w:space="0" w:color="auto"/>
              <w:bottom w:val="single" w:sz="4" w:space="0" w:color="auto"/>
              <w:right w:val="single" w:sz="4" w:space="0" w:color="auto"/>
            </w:tcBorders>
            <w:vAlign w:val="center"/>
            <w:hideMark/>
          </w:tcPr>
          <w:p w14:paraId="27F99D8E" w14:textId="77777777" w:rsidR="003A70E8" w:rsidRPr="00772CEC" w:rsidRDefault="003A70E8" w:rsidP="003A70E8">
            <w:pPr>
              <w:suppressAutoHyphens w:val="0"/>
              <w:jc w:val="center"/>
              <w:rPr>
                <w:b/>
                <w:i/>
                <w:lang w:val="sr-Cyrl-CS" w:eastAsia="en-US"/>
              </w:rPr>
            </w:pPr>
            <w:r w:rsidRPr="00772CEC">
              <w:rPr>
                <w:b/>
                <w:i/>
                <w:lang w:val="sr-Cyrl-CS" w:eastAsia="en-US"/>
              </w:rPr>
              <w:t>Начин реализације</w:t>
            </w:r>
          </w:p>
        </w:tc>
        <w:tc>
          <w:tcPr>
            <w:tcW w:w="2495" w:type="dxa"/>
            <w:tcBorders>
              <w:top w:val="single" w:sz="4" w:space="0" w:color="auto"/>
              <w:left w:val="single" w:sz="4" w:space="0" w:color="auto"/>
              <w:bottom w:val="single" w:sz="4" w:space="0" w:color="auto"/>
              <w:right w:val="single" w:sz="4" w:space="0" w:color="auto"/>
            </w:tcBorders>
            <w:vAlign w:val="center"/>
            <w:hideMark/>
          </w:tcPr>
          <w:p w14:paraId="2E1E19F1" w14:textId="77777777" w:rsidR="003A70E8" w:rsidRPr="00772CEC" w:rsidRDefault="003A70E8" w:rsidP="003A70E8">
            <w:pPr>
              <w:suppressAutoHyphens w:val="0"/>
              <w:jc w:val="center"/>
              <w:rPr>
                <w:b/>
                <w:i/>
                <w:lang w:val="sr-Cyrl-CS" w:eastAsia="en-US"/>
              </w:rPr>
            </w:pPr>
            <w:r w:rsidRPr="00772CEC">
              <w:rPr>
                <w:b/>
                <w:i/>
                <w:lang w:val="sr-Cyrl-CS" w:eastAsia="en-US"/>
              </w:rPr>
              <w:t>Носиоци реализације</w:t>
            </w:r>
          </w:p>
        </w:tc>
      </w:tr>
      <w:tr w:rsidR="000D4915" w:rsidRPr="00772CEC" w14:paraId="5082FC30" w14:textId="77777777" w:rsidTr="003A70E8">
        <w:trPr>
          <w:trHeight w:val="1047"/>
        </w:trPr>
        <w:tc>
          <w:tcPr>
            <w:tcW w:w="1473" w:type="dxa"/>
            <w:tcBorders>
              <w:top w:val="single" w:sz="4" w:space="0" w:color="auto"/>
              <w:left w:val="single" w:sz="4" w:space="0" w:color="auto"/>
              <w:bottom w:val="single" w:sz="4" w:space="0" w:color="auto"/>
              <w:right w:val="single" w:sz="4" w:space="0" w:color="auto"/>
            </w:tcBorders>
            <w:vAlign w:val="center"/>
            <w:hideMark/>
          </w:tcPr>
          <w:p w14:paraId="54A65582" w14:textId="77777777" w:rsidR="003A70E8" w:rsidRPr="00772CEC" w:rsidRDefault="003A70E8" w:rsidP="003A70E8">
            <w:pPr>
              <w:suppressAutoHyphens w:val="0"/>
              <w:jc w:val="center"/>
              <w:rPr>
                <w:lang w:val="sr-Cyrl-CS" w:eastAsia="en-US"/>
              </w:rPr>
            </w:pPr>
            <w:r w:rsidRPr="00772CEC">
              <w:rPr>
                <w:lang w:val="sr-Cyrl-CS" w:eastAsia="en-US"/>
              </w:rPr>
              <w:t>Август</w:t>
            </w:r>
          </w:p>
        </w:tc>
        <w:tc>
          <w:tcPr>
            <w:tcW w:w="4300" w:type="dxa"/>
            <w:tcBorders>
              <w:top w:val="single" w:sz="4" w:space="0" w:color="auto"/>
              <w:left w:val="single" w:sz="4" w:space="0" w:color="auto"/>
              <w:bottom w:val="single" w:sz="4" w:space="0" w:color="auto"/>
              <w:right w:val="single" w:sz="4" w:space="0" w:color="auto"/>
            </w:tcBorders>
            <w:vAlign w:val="center"/>
            <w:hideMark/>
          </w:tcPr>
          <w:p w14:paraId="0C2B4B20" w14:textId="6EEFC684" w:rsidR="003A70E8" w:rsidRPr="00772CEC" w:rsidRDefault="003A70E8" w:rsidP="003A70E8">
            <w:pPr>
              <w:suppressAutoHyphens w:val="0"/>
              <w:rPr>
                <w:lang w:val="sr-Cyrl-CS" w:eastAsia="en-US"/>
              </w:rPr>
            </w:pPr>
            <w:r w:rsidRPr="00772CEC">
              <w:rPr>
                <w:lang w:val="sr-Cyrl-CS" w:eastAsia="en-US"/>
              </w:rPr>
              <w:t>-Израда Плана и програма рада Стручног актива за школску 202</w:t>
            </w:r>
            <w:r w:rsidR="00772CEC" w:rsidRPr="00772CEC">
              <w:rPr>
                <w:lang w:val="sr-Cyrl-RS" w:eastAsia="en-US"/>
              </w:rPr>
              <w:t>3</w:t>
            </w:r>
            <w:r w:rsidRPr="00772CEC">
              <w:rPr>
                <w:lang w:val="sr-Cyrl-CS" w:eastAsia="en-US"/>
              </w:rPr>
              <w:t>/202</w:t>
            </w:r>
            <w:r w:rsidR="00772CEC" w:rsidRPr="00772CEC">
              <w:rPr>
                <w:lang w:val="sr-Cyrl-RS" w:eastAsia="en-US"/>
              </w:rPr>
              <w:t>4</w:t>
            </w:r>
            <w:r w:rsidRPr="00772CEC">
              <w:rPr>
                <w:lang w:val="sr-Cyrl-CS" w:eastAsia="en-US"/>
              </w:rPr>
              <w:t>. годину</w:t>
            </w:r>
          </w:p>
          <w:p w14:paraId="01A5C881" w14:textId="7F9F9E66" w:rsidR="003A70E8" w:rsidRPr="00772CEC" w:rsidRDefault="003A70E8" w:rsidP="00772CEC">
            <w:pPr>
              <w:suppressAutoHyphens w:val="0"/>
              <w:rPr>
                <w:lang w:val="sr-Cyrl-CS" w:eastAsia="en-US"/>
              </w:rPr>
            </w:pPr>
            <w:r w:rsidRPr="00772CEC">
              <w:rPr>
                <w:lang w:val="sr-Cyrl-CS" w:eastAsia="en-US"/>
              </w:rPr>
              <w:t xml:space="preserve">- Израда Плана за унапређивање образовно-васпитног рада Школе </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0099B0F" w14:textId="77777777" w:rsidR="003A70E8" w:rsidRPr="00772CEC" w:rsidRDefault="003A70E8" w:rsidP="003A70E8">
            <w:pPr>
              <w:suppressAutoHyphens w:val="0"/>
              <w:rPr>
                <w:lang w:val="sr-Cyrl-CS" w:eastAsia="en-US"/>
              </w:rPr>
            </w:pPr>
            <w:r w:rsidRPr="00772CEC">
              <w:rPr>
                <w:lang w:val="sr-Cyrl-CS" w:eastAsia="en-US"/>
              </w:rPr>
              <w:t>- Прикупљање података</w:t>
            </w:r>
          </w:p>
          <w:p w14:paraId="1B8E7002" w14:textId="77777777" w:rsidR="003A70E8" w:rsidRPr="00772CEC" w:rsidRDefault="003A70E8" w:rsidP="003A70E8">
            <w:pPr>
              <w:suppressAutoHyphens w:val="0"/>
              <w:rPr>
                <w:lang w:val="sr-Cyrl-CS" w:eastAsia="en-US"/>
              </w:rPr>
            </w:pPr>
            <w:r w:rsidRPr="00772CEC">
              <w:rPr>
                <w:lang w:val="sr-Cyrl-CS" w:eastAsia="en-US"/>
              </w:rPr>
              <w:t>- Разматрање и дискусија</w:t>
            </w:r>
          </w:p>
          <w:p w14:paraId="426BCEB3" w14:textId="77777777" w:rsidR="003A70E8" w:rsidRPr="00772CEC" w:rsidRDefault="003A70E8" w:rsidP="003A70E8">
            <w:pPr>
              <w:suppressAutoHyphens w:val="0"/>
              <w:rPr>
                <w:lang w:val="sr-Cyrl-CS" w:eastAsia="en-US"/>
              </w:rPr>
            </w:pPr>
            <w:r w:rsidRPr="00772CEC">
              <w:rPr>
                <w:lang w:val="sr-Cyrl-CS" w:eastAsia="en-US"/>
              </w:rPr>
              <w:t>- Договор</w:t>
            </w:r>
          </w:p>
          <w:p w14:paraId="3CE577ED" w14:textId="77777777" w:rsidR="003A70E8" w:rsidRPr="00772CEC" w:rsidRDefault="003A70E8" w:rsidP="003A70E8">
            <w:pPr>
              <w:suppressAutoHyphens w:val="0"/>
              <w:rPr>
                <w:lang w:val="sr-Cyrl-CS" w:eastAsia="en-US"/>
              </w:rPr>
            </w:pPr>
            <w:r w:rsidRPr="00772CEC">
              <w:rPr>
                <w:lang w:val="sr-Cyrl-CS" w:eastAsia="en-US"/>
              </w:rPr>
              <w:t>- Израда планова</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A36A334" w14:textId="77777777" w:rsidR="003A70E8" w:rsidRPr="00772CEC" w:rsidRDefault="003A70E8" w:rsidP="003A70E8">
            <w:pPr>
              <w:suppressAutoHyphens w:val="0"/>
              <w:jc w:val="center"/>
              <w:rPr>
                <w:lang w:val="sr-Cyrl-CS" w:eastAsia="en-US"/>
              </w:rPr>
            </w:pPr>
            <w:r w:rsidRPr="00772CEC">
              <w:rPr>
                <w:lang w:val="sr-Cyrl-CS" w:eastAsia="en-US"/>
              </w:rPr>
              <w:t xml:space="preserve">Стручни актив за развојно планирање, </w:t>
            </w:r>
          </w:p>
          <w:p w14:paraId="2D1FCF25" w14:textId="77777777" w:rsidR="003A70E8" w:rsidRPr="00772CEC" w:rsidRDefault="003A70E8" w:rsidP="003A70E8">
            <w:pPr>
              <w:suppressAutoHyphens w:val="0"/>
              <w:jc w:val="center"/>
              <w:rPr>
                <w:lang w:val="sr-Cyrl-CS" w:eastAsia="en-US"/>
              </w:rPr>
            </w:pPr>
            <w:r w:rsidRPr="00772CEC">
              <w:rPr>
                <w:lang w:val="sr-Cyrl-CS" w:eastAsia="en-US"/>
              </w:rPr>
              <w:t>Тим за самовредновање,</w:t>
            </w:r>
          </w:p>
          <w:p w14:paraId="385A7C55" w14:textId="77777777" w:rsidR="003A70E8" w:rsidRPr="00772CEC" w:rsidRDefault="003A70E8" w:rsidP="003A70E8">
            <w:pPr>
              <w:suppressAutoHyphens w:val="0"/>
              <w:jc w:val="center"/>
              <w:rPr>
                <w:lang w:val="sr-Cyrl-CS" w:eastAsia="en-US"/>
              </w:rPr>
            </w:pPr>
            <w:r w:rsidRPr="00772CEC">
              <w:rPr>
                <w:lang w:val="sr-Cyrl-CS" w:eastAsia="en-US"/>
              </w:rPr>
              <w:t>директор,</w:t>
            </w:r>
          </w:p>
          <w:p w14:paraId="0260A412" w14:textId="77777777" w:rsidR="003A70E8" w:rsidRPr="00772CEC" w:rsidRDefault="003A70E8" w:rsidP="003A70E8">
            <w:pPr>
              <w:suppressAutoHyphens w:val="0"/>
              <w:jc w:val="center"/>
              <w:rPr>
                <w:lang w:val="sr-Cyrl-CS" w:eastAsia="en-US"/>
              </w:rPr>
            </w:pPr>
          </w:p>
        </w:tc>
      </w:tr>
      <w:tr w:rsidR="000D4915" w:rsidRPr="00772CEC" w14:paraId="1DAF1079" w14:textId="77777777" w:rsidTr="003A70E8">
        <w:trPr>
          <w:trHeight w:val="1407"/>
        </w:trPr>
        <w:tc>
          <w:tcPr>
            <w:tcW w:w="1473" w:type="dxa"/>
            <w:tcBorders>
              <w:top w:val="single" w:sz="4" w:space="0" w:color="auto"/>
              <w:left w:val="single" w:sz="4" w:space="0" w:color="auto"/>
              <w:bottom w:val="single" w:sz="4" w:space="0" w:color="auto"/>
              <w:right w:val="single" w:sz="4" w:space="0" w:color="auto"/>
            </w:tcBorders>
            <w:vAlign w:val="center"/>
            <w:hideMark/>
          </w:tcPr>
          <w:p w14:paraId="4C119960" w14:textId="77777777" w:rsidR="003A70E8" w:rsidRPr="00772CEC" w:rsidRDefault="003A70E8" w:rsidP="003A70E8">
            <w:pPr>
              <w:suppressAutoHyphens w:val="0"/>
              <w:jc w:val="center"/>
              <w:rPr>
                <w:lang w:val="sr-Cyrl-CS" w:eastAsia="en-US"/>
              </w:rPr>
            </w:pPr>
            <w:r w:rsidRPr="00772CEC">
              <w:rPr>
                <w:lang w:val="sr-Cyrl-CS" w:eastAsia="en-US"/>
              </w:rPr>
              <w:t>Август–септембар</w:t>
            </w:r>
          </w:p>
        </w:tc>
        <w:tc>
          <w:tcPr>
            <w:tcW w:w="4300" w:type="dxa"/>
            <w:tcBorders>
              <w:top w:val="single" w:sz="4" w:space="0" w:color="auto"/>
              <w:left w:val="single" w:sz="4" w:space="0" w:color="auto"/>
              <w:bottom w:val="single" w:sz="4" w:space="0" w:color="auto"/>
              <w:right w:val="single" w:sz="4" w:space="0" w:color="auto"/>
            </w:tcBorders>
            <w:vAlign w:val="center"/>
            <w:hideMark/>
          </w:tcPr>
          <w:p w14:paraId="5A35E3D8" w14:textId="05419FAC" w:rsidR="003A70E8" w:rsidRPr="00772CEC" w:rsidRDefault="003A70E8" w:rsidP="003A70E8">
            <w:pPr>
              <w:suppressAutoHyphens w:val="0"/>
              <w:rPr>
                <w:lang w:val="sr-Cyrl-RS" w:eastAsia="en-US"/>
              </w:rPr>
            </w:pPr>
            <w:r w:rsidRPr="00772CEC">
              <w:rPr>
                <w:lang w:val="sr-Cyrl-CS" w:eastAsia="en-US"/>
              </w:rPr>
              <w:t>- Упознавање Наставничког већа, Педагошког колегијума, Савета родитеља и Школског одбора са Извештајем о реализацији Развојног плана школске 202</w:t>
            </w:r>
            <w:r w:rsidR="00772CEC" w:rsidRPr="00772CEC">
              <w:rPr>
                <w:lang w:val="sr-Cyrl-CS" w:eastAsia="en-US"/>
              </w:rPr>
              <w:t>2</w:t>
            </w:r>
            <w:r w:rsidRPr="00772CEC">
              <w:rPr>
                <w:lang w:val="sr-Cyrl-CS" w:eastAsia="en-US"/>
              </w:rPr>
              <w:t>/202</w:t>
            </w:r>
            <w:r w:rsidR="00772CEC" w:rsidRPr="00772CEC">
              <w:rPr>
                <w:lang w:val="sr-Cyrl-RS" w:eastAsia="en-US"/>
              </w:rPr>
              <w:t>3</w:t>
            </w:r>
            <w:r w:rsidRPr="00772CEC">
              <w:rPr>
                <w:lang w:val="sr-Cyrl-CS" w:eastAsia="en-US"/>
              </w:rPr>
              <w:t>. године и Планом за унапређивање образовно- васпитног рада Школе у школској 202</w:t>
            </w:r>
            <w:r w:rsidR="00772CEC" w:rsidRPr="00772CEC">
              <w:rPr>
                <w:lang w:val="sr-Cyrl-RS" w:eastAsia="en-US"/>
              </w:rPr>
              <w:t>3</w:t>
            </w:r>
            <w:r w:rsidRPr="00772CEC">
              <w:rPr>
                <w:lang w:val="sr-Cyrl-CS" w:eastAsia="en-US"/>
              </w:rPr>
              <w:t>/202</w:t>
            </w:r>
            <w:r w:rsidR="00772CEC" w:rsidRPr="00772CEC">
              <w:rPr>
                <w:lang w:val="sr-Cyrl-CS" w:eastAsia="en-US"/>
              </w:rPr>
              <w:t>4</w:t>
            </w:r>
            <w:r w:rsidRPr="00772CEC">
              <w:rPr>
                <w:lang w:val="sr-Cyrl-CS" w:eastAsia="en-US"/>
              </w:rPr>
              <w:t>. години</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072CBDB" w14:textId="77777777" w:rsidR="003A70E8" w:rsidRPr="00772CEC" w:rsidRDefault="003A70E8" w:rsidP="003A70E8">
            <w:pPr>
              <w:suppressAutoHyphens w:val="0"/>
              <w:rPr>
                <w:lang w:val="ru-RU" w:eastAsia="en-US"/>
              </w:rPr>
            </w:pPr>
            <w:r w:rsidRPr="00772CEC">
              <w:rPr>
                <w:lang w:val="sr-Cyrl-CS" w:eastAsia="en-US"/>
              </w:rPr>
              <w:t>- Обавештавање</w:t>
            </w:r>
          </w:p>
          <w:p w14:paraId="2F036A19" w14:textId="77777777" w:rsidR="003A70E8" w:rsidRPr="00772CEC" w:rsidRDefault="003A70E8" w:rsidP="003A70E8">
            <w:pPr>
              <w:suppressAutoHyphens w:val="0"/>
              <w:rPr>
                <w:lang w:val="sr-Cyrl-CS" w:eastAsia="en-US"/>
              </w:rPr>
            </w:pPr>
            <w:r w:rsidRPr="00772CEC">
              <w:rPr>
                <w:lang w:val="sr-Cyrl-CS" w:eastAsia="en-US"/>
              </w:rPr>
              <w:t>- Анализа</w:t>
            </w:r>
          </w:p>
          <w:p w14:paraId="310A1D3F" w14:textId="77777777" w:rsidR="003A70E8" w:rsidRPr="00772CEC" w:rsidRDefault="003A70E8" w:rsidP="003A70E8">
            <w:pPr>
              <w:suppressAutoHyphens w:val="0"/>
              <w:rPr>
                <w:lang w:val="sr-Cyrl-CS" w:eastAsia="en-US"/>
              </w:rPr>
            </w:pPr>
            <w:r w:rsidRPr="00772CEC">
              <w:rPr>
                <w:lang w:val="sr-Cyrl-CS" w:eastAsia="en-US"/>
              </w:rPr>
              <w:t>- Предлагање</w:t>
            </w:r>
          </w:p>
          <w:p w14:paraId="6C10BD65" w14:textId="77777777" w:rsidR="003A70E8" w:rsidRPr="00772CEC" w:rsidRDefault="003A70E8" w:rsidP="003A70E8">
            <w:pPr>
              <w:suppressAutoHyphens w:val="0"/>
              <w:rPr>
                <w:lang w:val="sr-Cyrl-CS" w:eastAsia="en-US"/>
              </w:rPr>
            </w:pPr>
            <w:r w:rsidRPr="00772CEC">
              <w:rPr>
                <w:lang w:val="sr-Cyrl-CS" w:eastAsia="en-US"/>
              </w:rPr>
              <w:t>- Гласање</w:t>
            </w:r>
          </w:p>
          <w:p w14:paraId="593EBEC8" w14:textId="77777777" w:rsidR="003A70E8" w:rsidRPr="00772CEC" w:rsidRDefault="003A70E8" w:rsidP="003A70E8">
            <w:pPr>
              <w:suppressAutoHyphens w:val="0"/>
              <w:rPr>
                <w:lang w:val="sr-Cyrl-CS" w:eastAsia="en-US"/>
              </w:rPr>
            </w:pPr>
            <w:r w:rsidRPr="00772CEC">
              <w:rPr>
                <w:lang w:val="sr-Cyrl-CS" w:eastAsia="en-US"/>
              </w:rPr>
              <w:t>- Разматрање и дискусија</w:t>
            </w:r>
          </w:p>
          <w:p w14:paraId="5729D87F" w14:textId="77777777" w:rsidR="003A70E8" w:rsidRPr="00772CEC" w:rsidRDefault="003A70E8" w:rsidP="003A70E8">
            <w:pPr>
              <w:suppressAutoHyphens w:val="0"/>
              <w:rPr>
                <w:lang w:val="sr-Cyrl-CS" w:eastAsia="en-US"/>
              </w:rPr>
            </w:pPr>
            <w:r w:rsidRPr="00772CEC">
              <w:rPr>
                <w:lang w:val="sr-Cyrl-CS" w:eastAsia="en-US"/>
              </w:rPr>
              <w:t>- Договор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7B6351CE" w14:textId="77777777" w:rsidR="003A70E8" w:rsidRPr="00772CEC" w:rsidRDefault="003A70E8" w:rsidP="003A70E8">
            <w:pPr>
              <w:suppressAutoHyphens w:val="0"/>
              <w:jc w:val="center"/>
              <w:rPr>
                <w:lang w:val="sr-Cyrl-CS" w:eastAsia="en-US"/>
              </w:rPr>
            </w:pPr>
            <w:r w:rsidRPr="00772CEC">
              <w:rPr>
                <w:lang w:val="sr-Cyrl-CS" w:eastAsia="en-US"/>
              </w:rPr>
              <w:t>Стручни актив за развојно планирање, директор,</w:t>
            </w:r>
          </w:p>
          <w:p w14:paraId="2C464B97" w14:textId="77777777" w:rsidR="003A70E8" w:rsidRPr="00772CEC" w:rsidRDefault="003A70E8" w:rsidP="003A70E8">
            <w:pPr>
              <w:suppressAutoHyphens w:val="0"/>
              <w:jc w:val="center"/>
              <w:rPr>
                <w:lang w:val="sr-Cyrl-CS" w:eastAsia="en-US"/>
              </w:rPr>
            </w:pPr>
            <w:r w:rsidRPr="00772CEC">
              <w:rPr>
                <w:lang w:val="sr-Cyrl-CS" w:eastAsia="en-US"/>
              </w:rPr>
              <w:t>Школски одбор,</w:t>
            </w:r>
          </w:p>
          <w:p w14:paraId="1FCEAE28" w14:textId="77777777" w:rsidR="003A70E8" w:rsidRPr="00772CEC" w:rsidRDefault="003A70E8" w:rsidP="003A70E8">
            <w:pPr>
              <w:suppressAutoHyphens w:val="0"/>
              <w:jc w:val="center"/>
              <w:rPr>
                <w:lang w:val="ru-RU" w:eastAsia="en-US"/>
              </w:rPr>
            </w:pPr>
            <w:r w:rsidRPr="00772CEC">
              <w:rPr>
                <w:lang w:val="sr-Cyrl-CS" w:eastAsia="en-US"/>
              </w:rPr>
              <w:t>Савет родитеља,</w:t>
            </w:r>
          </w:p>
          <w:p w14:paraId="56FC0740" w14:textId="77777777" w:rsidR="003A70E8" w:rsidRPr="00772CEC" w:rsidRDefault="003A70E8" w:rsidP="003A70E8">
            <w:pPr>
              <w:suppressAutoHyphens w:val="0"/>
              <w:jc w:val="center"/>
              <w:rPr>
                <w:lang w:val="sr-Cyrl-CS" w:eastAsia="en-US"/>
              </w:rPr>
            </w:pPr>
          </w:p>
        </w:tc>
      </w:tr>
      <w:tr w:rsidR="000D4915" w:rsidRPr="00772CEC" w14:paraId="7C785CDC" w14:textId="77777777" w:rsidTr="003A70E8">
        <w:trPr>
          <w:trHeight w:val="1047"/>
        </w:trPr>
        <w:tc>
          <w:tcPr>
            <w:tcW w:w="1473" w:type="dxa"/>
            <w:tcBorders>
              <w:top w:val="single" w:sz="4" w:space="0" w:color="auto"/>
              <w:left w:val="single" w:sz="4" w:space="0" w:color="auto"/>
              <w:bottom w:val="single" w:sz="4" w:space="0" w:color="auto"/>
              <w:right w:val="single" w:sz="4" w:space="0" w:color="auto"/>
            </w:tcBorders>
            <w:vAlign w:val="center"/>
            <w:hideMark/>
          </w:tcPr>
          <w:p w14:paraId="6017ACD9" w14:textId="77777777" w:rsidR="003A70E8" w:rsidRPr="00772CEC" w:rsidRDefault="003A70E8" w:rsidP="003A70E8">
            <w:pPr>
              <w:suppressAutoHyphens w:val="0"/>
              <w:jc w:val="center"/>
              <w:rPr>
                <w:lang w:val="sr-Cyrl-CS" w:eastAsia="en-US"/>
              </w:rPr>
            </w:pPr>
            <w:r w:rsidRPr="00772CEC">
              <w:rPr>
                <w:lang w:val="sr-Cyrl-CS" w:eastAsia="en-US"/>
              </w:rPr>
              <w:t>Септембар–јун</w:t>
            </w:r>
          </w:p>
        </w:tc>
        <w:tc>
          <w:tcPr>
            <w:tcW w:w="4300" w:type="dxa"/>
            <w:tcBorders>
              <w:top w:val="single" w:sz="4" w:space="0" w:color="auto"/>
              <w:left w:val="single" w:sz="4" w:space="0" w:color="auto"/>
              <w:bottom w:val="single" w:sz="4" w:space="0" w:color="auto"/>
              <w:right w:val="single" w:sz="4" w:space="0" w:color="auto"/>
            </w:tcBorders>
            <w:vAlign w:val="center"/>
            <w:hideMark/>
          </w:tcPr>
          <w:p w14:paraId="074EF832" w14:textId="77777777" w:rsidR="003A70E8" w:rsidRPr="00772CEC" w:rsidRDefault="003A70E8" w:rsidP="003A70E8">
            <w:pPr>
              <w:suppressAutoHyphens w:val="0"/>
              <w:rPr>
                <w:lang w:val="sr-Cyrl-CS" w:eastAsia="en-US"/>
              </w:rPr>
            </w:pPr>
            <w:r w:rsidRPr="00772CEC">
              <w:rPr>
                <w:lang w:val="sr-Cyrl-CS" w:eastAsia="en-US"/>
              </w:rPr>
              <w:t>-</w:t>
            </w:r>
            <w:r w:rsidRPr="00772CEC">
              <w:rPr>
                <w:lang w:val="sr-Cyrl-RS" w:eastAsia="en-US"/>
              </w:rPr>
              <w:t xml:space="preserve"> </w:t>
            </w:r>
            <w:r w:rsidRPr="00772CEC">
              <w:rPr>
                <w:lang w:val="sr-Cyrl-CS" w:eastAsia="en-US"/>
              </w:rPr>
              <w:t>Подела задужења члановима Актива</w:t>
            </w:r>
          </w:p>
          <w:p w14:paraId="7B945733" w14:textId="77777777" w:rsidR="003A70E8" w:rsidRPr="00772CEC" w:rsidRDefault="003A70E8" w:rsidP="003A70E8">
            <w:pPr>
              <w:suppressAutoHyphens w:val="0"/>
              <w:rPr>
                <w:lang w:val="sr-Cyrl-CS" w:eastAsia="en-US"/>
              </w:rPr>
            </w:pPr>
            <w:r w:rsidRPr="00772CEC">
              <w:rPr>
                <w:lang w:val="sr-Cyrl-CS" w:eastAsia="en-US"/>
              </w:rPr>
              <w:t>-</w:t>
            </w:r>
            <w:r w:rsidRPr="00772CEC">
              <w:rPr>
                <w:lang w:val="sr-Cyrl-RS" w:eastAsia="en-US"/>
              </w:rPr>
              <w:t xml:space="preserve"> </w:t>
            </w:r>
            <w:r w:rsidRPr="00772CEC">
              <w:rPr>
                <w:lang w:val="sr-Cyrl-CS" w:eastAsia="en-US"/>
              </w:rPr>
              <w:t>Праћење реализације и евалуација активности из Акционих планова за све кључне области</w:t>
            </w:r>
          </w:p>
          <w:p w14:paraId="04E232D9" w14:textId="41974C05" w:rsidR="003A70E8" w:rsidRPr="00772CEC" w:rsidRDefault="003A70E8" w:rsidP="003A70E8">
            <w:pPr>
              <w:suppressAutoHyphens w:val="0"/>
              <w:rPr>
                <w:lang w:val="sr-Cyrl-RS" w:eastAsia="en-US"/>
              </w:rPr>
            </w:pPr>
            <w:r w:rsidRPr="00772CEC">
              <w:rPr>
                <w:lang w:val="sr-Cyrl-CS" w:eastAsia="en-US"/>
              </w:rPr>
              <w:t xml:space="preserve">- Израда Извештаја о реализацији Плана и програма рада Стручног актива </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4C550EC" w14:textId="77777777" w:rsidR="003A70E8" w:rsidRPr="00772CEC" w:rsidRDefault="003A70E8" w:rsidP="003A70E8">
            <w:pPr>
              <w:suppressAutoHyphens w:val="0"/>
              <w:rPr>
                <w:lang w:val="sr-Cyrl-CS" w:eastAsia="en-US"/>
              </w:rPr>
            </w:pPr>
            <w:r w:rsidRPr="00772CEC">
              <w:rPr>
                <w:lang w:val="sr-Cyrl-CS" w:eastAsia="en-US"/>
              </w:rPr>
              <w:t>- Праћење</w:t>
            </w:r>
          </w:p>
          <w:p w14:paraId="50BE6060" w14:textId="77777777" w:rsidR="003A70E8" w:rsidRPr="00772CEC" w:rsidRDefault="003A70E8" w:rsidP="003A70E8">
            <w:pPr>
              <w:suppressAutoHyphens w:val="0"/>
              <w:rPr>
                <w:lang w:val="sr-Cyrl-CS" w:eastAsia="en-US"/>
              </w:rPr>
            </w:pPr>
            <w:r w:rsidRPr="00772CEC">
              <w:rPr>
                <w:lang w:val="sr-Cyrl-CS" w:eastAsia="en-US"/>
              </w:rPr>
              <w:t>- Анализа</w:t>
            </w:r>
          </w:p>
          <w:p w14:paraId="3284196B" w14:textId="77777777" w:rsidR="003A70E8" w:rsidRPr="00772CEC" w:rsidRDefault="003A70E8" w:rsidP="003A70E8">
            <w:pPr>
              <w:suppressAutoHyphens w:val="0"/>
              <w:rPr>
                <w:lang w:val="sr-Cyrl-CS" w:eastAsia="en-US"/>
              </w:rPr>
            </w:pPr>
            <w:r w:rsidRPr="00772CEC">
              <w:rPr>
                <w:lang w:val="sr-Cyrl-CS" w:eastAsia="en-US"/>
              </w:rPr>
              <w:t>- Извештавање</w:t>
            </w:r>
          </w:p>
        </w:tc>
        <w:tc>
          <w:tcPr>
            <w:tcW w:w="2495" w:type="dxa"/>
            <w:tcBorders>
              <w:top w:val="single" w:sz="4" w:space="0" w:color="auto"/>
              <w:left w:val="single" w:sz="4" w:space="0" w:color="auto"/>
              <w:bottom w:val="single" w:sz="4" w:space="0" w:color="auto"/>
              <w:right w:val="single" w:sz="4" w:space="0" w:color="auto"/>
            </w:tcBorders>
            <w:vAlign w:val="center"/>
            <w:hideMark/>
          </w:tcPr>
          <w:p w14:paraId="10CFEFD9" w14:textId="77777777" w:rsidR="003A70E8" w:rsidRPr="00772CEC" w:rsidRDefault="003A70E8" w:rsidP="003A70E8">
            <w:pPr>
              <w:suppressAutoHyphens w:val="0"/>
              <w:jc w:val="center"/>
              <w:rPr>
                <w:lang w:val="sr-Cyrl-CS" w:eastAsia="en-US"/>
              </w:rPr>
            </w:pPr>
            <w:r w:rsidRPr="00772CEC">
              <w:rPr>
                <w:lang w:val="sr-Cyrl-CS" w:eastAsia="en-US"/>
              </w:rPr>
              <w:t>Стручни актив за развојно планирање,</w:t>
            </w:r>
          </w:p>
          <w:p w14:paraId="1431005F" w14:textId="77777777" w:rsidR="003A70E8" w:rsidRPr="00772CEC" w:rsidRDefault="003A70E8" w:rsidP="003A70E8">
            <w:pPr>
              <w:suppressAutoHyphens w:val="0"/>
              <w:jc w:val="center"/>
              <w:rPr>
                <w:lang w:val="sr-Cyrl-CS" w:eastAsia="en-US"/>
              </w:rPr>
            </w:pPr>
            <w:r w:rsidRPr="00772CEC">
              <w:rPr>
                <w:lang w:val="sr-Cyrl-CS" w:eastAsia="en-US"/>
              </w:rPr>
              <w:t>сви актери живота и рада у Школи,</w:t>
            </w:r>
          </w:p>
          <w:p w14:paraId="36E7FA41" w14:textId="77777777" w:rsidR="003A70E8" w:rsidRPr="00772CEC" w:rsidRDefault="003A70E8" w:rsidP="003A70E8">
            <w:pPr>
              <w:suppressAutoHyphens w:val="0"/>
              <w:jc w:val="center"/>
              <w:rPr>
                <w:lang w:val="sr-Cyrl-CS" w:eastAsia="en-US"/>
              </w:rPr>
            </w:pPr>
            <w:r w:rsidRPr="00772CEC">
              <w:rPr>
                <w:lang w:val="sr-Cyrl-CS" w:eastAsia="en-US"/>
              </w:rPr>
              <w:t>Тим за самовредновање</w:t>
            </w:r>
          </w:p>
        </w:tc>
      </w:tr>
    </w:tbl>
    <w:p w14:paraId="4885E946" w14:textId="77777777" w:rsidR="007023DB" w:rsidRPr="000D4915" w:rsidRDefault="007023DB" w:rsidP="007023DB">
      <w:pPr>
        <w:suppressAutoHyphens w:val="0"/>
        <w:spacing w:after="200" w:line="276" w:lineRule="auto"/>
        <w:ind w:firstLine="720"/>
        <w:rPr>
          <w:rFonts w:eastAsiaTheme="minorHAnsi"/>
          <w:b/>
          <w:color w:val="FF0000"/>
          <w:sz w:val="28"/>
          <w:szCs w:val="28"/>
          <w:u w:val="single"/>
          <w:lang w:val="sr-Cyrl-RS" w:eastAsia="en-US"/>
        </w:rPr>
        <w:sectPr w:rsidR="007023DB" w:rsidRPr="000D4915" w:rsidSect="00236A42">
          <w:footnotePr>
            <w:pos w:val="beneathText"/>
          </w:footnotePr>
          <w:pgSz w:w="11905" w:h="16837"/>
          <w:pgMar w:top="1417" w:right="990" w:bottom="1417" w:left="1701" w:header="720" w:footer="720" w:gutter="0"/>
          <w:cols w:space="720"/>
          <w:docGrid w:linePitch="360"/>
        </w:sectPr>
      </w:pPr>
    </w:p>
    <w:p w14:paraId="2D802183" w14:textId="77777777" w:rsidR="00DB7B23" w:rsidRPr="008D62B9" w:rsidRDefault="00DB7B23" w:rsidP="00DB7B23">
      <w:pPr>
        <w:suppressAutoHyphens w:val="0"/>
        <w:spacing w:after="200" w:line="276" w:lineRule="auto"/>
        <w:jc w:val="center"/>
        <w:rPr>
          <w:b/>
          <w:bCs/>
          <w:sz w:val="28"/>
          <w:szCs w:val="28"/>
          <w:lang w:val="sr-Cyrl-CS" w:eastAsia="en-GB"/>
        </w:rPr>
      </w:pPr>
      <w:r w:rsidRPr="008D62B9">
        <w:rPr>
          <w:b/>
          <w:bCs/>
          <w:sz w:val="28"/>
          <w:szCs w:val="28"/>
          <w:lang w:val="sr-Cyrl-CS" w:eastAsia="en-GB"/>
        </w:rPr>
        <w:lastRenderedPageBreak/>
        <w:t>ПЛАН УНАПРЕЂЕЊА ОБРАЗОВНО ВАСПИТНОГ РАДА</w:t>
      </w:r>
    </w:p>
    <w:p w14:paraId="34AAD91B" w14:textId="7A0DB759" w:rsidR="00DB7B23" w:rsidRPr="008D62B9" w:rsidRDefault="00DB7B23" w:rsidP="00DB7B23">
      <w:pPr>
        <w:suppressAutoHyphens w:val="0"/>
        <w:spacing w:after="200" w:line="276" w:lineRule="auto"/>
        <w:jc w:val="center"/>
        <w:rPr>
          <w:b/>
          <w:bCs/>
          <w:sz w:val="32"/>
          <w:szCs w:val="32"/>
          <w:lang w:val="sr-Latn-RS" w:eastAsia="en-GB"/>
        </w:rPr>
      </w:pPr>
      <w:r w:rsidRPr="008D62B9">
        <w:rPr>
          <w:b/>
          <w:bCs/>
          <w:sz w:val="32"/>
          <w:szCs w:val="32"/>
          <w:lang w:val="sr-Cyrl-CS" w:eastAsia="en-GB"/>
        </w:rPr>
        <w:t>202</w:t>
      </w:r>
      <w:r w:rsidR="008D62B9" w:rsidRPr="008D62B9">
        <w:rPr>
          <w:b/>
          <w:bCs/>
          <w:sz w:val="32"/>
          <w:szCs w:val="32"/>
          <w:lang w:val="sr-Cyrl-CS" w:eastAsia="en-GB"/>
        </w:rPr>
        <w:t>3</w:t>
      </w:r>
      <w:r w:rsidRPr="008D62B9">
        <w:rPr>
          <w:b/>
          <w:bCs/>
          <w:sz w:val="32"/>
          <w:szCs w:val="32"/>
          <w:lang w:val="sr-Cyrl-CS" w:eastAsia="en-GB"/>
        </w:rPr>
        <w:t>/202</w:t>
      </w:r>
      <w:r w:rsidR="008D62B9" w:rsidRPr="008D62B9">
        <w:rPr>
          <w:b/>
          <w:bCs/>
          <w:sz w:val="32"/>
          <w:szCs w:val="32"/>
          <w:lang w:val="sr-Cyrl-CS" w:eastAsia="en-GB"/>
        </w:rPr>
        <w:t>4</w:t>
      </w:r>
      <w:r w:rsidRPr="008D62B9">
        <w:rPr>
          <w:b/>
          <w:bCs/>
          <w:sz w:val="32"/>
          <w:szCs w:val="32"/>
          <w:lang w:val="sr-Cyrl-CS" w:eastAsia="en-GB"/>
        </w:rPr>
        <w:t>.</w:t>
      </w:r>
    </w:p>
    <w:p w14:paraId="4A03E5F8" w14:textId="4D955CC1" w:rsidR="008D62B9" w:rsidRDefault="008D62B9" w:rsidP="008D62B9">
      <w:pPr>
        <w:jc w:val="center"/>
        <w:rPr>
          <w:b/>
        </w:rPr>
      </w:pPr>
      <w:r>
        <w:rPr>
          <w:sz w:val="28"/>
          <w:szCs w:val="28"/>
        </w:rPr>
        <w:t>Кључна област:</w:t>
      </w:r>
      <w:r>
        <w:t xml:space="preserve"> </w:t>
      </w:r>
      <w:r>
        <w:rPr>
          <w:rFonts w:eastAsia="Calibri"/>
        </w:rPr>
        <w:t xml:space="preserve"> </w:t>
      </w:r>
      <w:r>
        <w:rPr>
          <w:b/>
        </w:rPr>
        <w:t>ПРОГРАМИРАЊЕ, ПЛАНИРАЊЕ И ИЗВЕШТАВАЊЕ</w:t>
      </w:r>
    </w:p>
    <w:p w14:paraId="76143120" w14:textId="77777777" w:rsidR="008D62B9" w:rsidRDefault="008D62B9" w:rsidP="008D62B9">
      <w:pPr>
        <w:jc w:val="center"/>
        <w:rPr>
          <w:b/>
          <w:sz w:val="22"/>
          <w:szCs w:val="22"/>
          <w:lang w:val="en-US" w:eastAsia="en-US"/>
        </w:rPr>
      </w:pPr>
    </w:p>
    <w:p w14:paraId="129A3503" w14:textId="7FAD90BB" w:rsidR="008D62B9" w:rsidRDefault="008D62B9" w:rsidP="008D62B9">
      <w:pPr>
        <w:rPr>
          <w:b/>
          <w:bCs/>
        </w:rPr>
      </w:pPr>
      <w:r>
        <w:rPr>
          <w:sz w:val="28"/>
          <w:szCs w:val="28"/>
        </w:rPr>
        <w:t xml:space="preserve"> </w:t>
      </w:r>
      <w:r>
        <w:rPr>
          <w:b/>
          <w:bCs/>
        </w:rPr>
        <w:t>Развојни циљ: Планирање и програмирање у Школи међусобно су усклађени и у функцији су квалитетног рада Школе</w:t>
      </w:r>
    </w:p>
    <w:p w14:paraId="40965CBB" w14:textId="77777777" w:rsidR="008D62B9" w:rsidRDefault="008D62B9" w:rsidP="008D62B9">
      <w:pPr>
        <w:rPr>
          <w:b/>
          <w:bCs/>
        </w:rPr>
      </w:pPr>
    </w:p>
    <w:tbl>
      <w:tblPr>
        <w:tblW w:w="0" w:type="auto"/>
        <w:tblInd w:w="108" w:type="dxa"/>
        <w:tblCellMar>
          <w:left w:w="10" w:type="dxa"/>
          <w:right w:w="10" w:type="dxa"/>
        </w:tblCellMar>
        <w:tblLook w:val="04A0" w:firstRow="1" w:lastRow="0" w:firstColumn="1" w:lastColumn="0" w:noHBand="0" w:noVBand="1"/>
      </w:tblPr>
      <w:tblGrid>
        <w:gridCol w:w="1819"/>
        <w:gridCol w:w="1855"/>
        <w:gridCol w:w="1817"/>
        <w:gridCol w:w="1570"/>
        <w:gridCol w:w="1952"/>
        <w:gridCol w:w="1526"/>
        <w:gridCol w:w="1869"/>
        <w:gridCol w:w="1570"/>
      </w:tblGrid>
      <w:tr w:rsidR="008D62B9" w14:paraId="2738E1DA" w14:textId="77777777" w:rsidTr="008D62B9">
        <w:tc>
          <w:tcPr>
            <w:tcW w:w="181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0F0665E" w14:textId="77777777" w:rsidR="008D62B9" w:rsidRDefault="008D62B9">
            <w:pPr>
              <w:jc w:val="center"/>
              <w:rPr>
                <w:sz w:val="22"/>
                <w:szCs w:val="22"/>
              </w:rPr>
            </w:pPr>
            <w:r>
              <w:rPr>
                <w:b/>
              </w:rPr>
              <w:t>Задатак</w:t>
            </w:r>
          </w:p>
        </w:tc>
        <w:tc>
          <w:tcPr>
            <w:tcW w:w="1855"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6193F96A" w14:textId="77777777" w:rsidR="008D62B9" w:rsidRDefault="008D62B9">
            <w:pPr>
              <w:jc w:val="center"/>
            </w:pPr>
            <w:r>
              <w:rPr>
                <w:b/>
              </w:rPr>
              <w:t>Активности</w:t>
            </w:r>
          </w:p>
        </w:tc>
        <w:tc>
          <w:tcPr>
            <w:tcW w:w="1817"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04D44C7A" w14:textId="77777777" w:rsidR="008D62B9" w:rsidRDefault="008D62B9">
            <w:pPr>
              <w:jc w:val="center"/>
            </w:pPr>
            <w:r>
              <w:rPr>
                <w:b/>
              </w:rPr>
              <w:t>Носиоци активности</w:t>
            </w:r>
          </w:p>
        </w:tc>
        <w:tc>
          <w:tcPr>
            <w:tcW w:w="1516"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5F868630" w14:textId="77777777" w:rsidR="008D62B9" w:rsidRDefault="008D62B9">
            <w:pPr>
              <w:jc w:val="center"/>
            </w:pPr>
            <w:r>
              <w:rPr>
                <w:b/>
              </w:rPr>
              <w:t>Време реализације</w:t>
            </w:r>
          </w:p>
        </w:tc>
        <w:tc>
          <w:tcPr>
            <w:tcW w:w="1952"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6D6BD2C" w14:textId="77777777" w:rsidR="008D62B9" w:rsidRDefault="008D62B9">
            <w:pPr>
              <w:jc w:val="center"/>
            </w:pPr>
            <w:r>
              <w:rPr>
                <w:b/>
              </w:rPr>
              <w:t>Критеријуми успеха - резултат</w:t>
            </w:r>
          </w:p>
        </w:tc>
        <w:tc>
          <w:tcPr>
            <w:tcW w:w="1526"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372423BE" w14:textId="77777777" w:rsidR="008D62B9" w:rsidRDefault="008D62B9">
            <w:pPr>
              <w:jc w:val="center"/>
            </w:pPr>
            <w:r>
              <w:rPr>
                <w:b/>
              </w:rPr>
              <w:t>Начин праћења</w:t>
            </w:r>
          </w:p>
        </w:tc>
        <w:tc>
          <w:tcPr>
            <w:tcW w:w="186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007BF2F0" w14:textId="77777777" w:rsidR="008D62B9" w:rsidRDefault="008D62B9">
            <w:pPr>
              <w:jc w:val="center"/>
            </w:pPr>
            <w:r>
              <w:rPr>
                <w:b/>
              </w:rPr>
              <w:t>Носиоци евалуације</w:t>
            </w:r>
          </w:p>
        </w:tc>
        <w:tc>
          <w:tcPr>
            <w:tcW w:w="152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2E239C88" w14:textId="77777777" w:rsidR="008D62B9" w:rsidRDefault="008D62B9">
            <w:pPr>
              <w:ind w:hanging="154"/>
              <w:jc w:val="center"/>
            </w:pPr>
            <w:r>
              <w:rPr>
                <w:b/>
              </w:rPr>
              <w:t>Време евалуације</w:t>
            </w:r>
          </w:p>
        </w:tc>
      </w:tr>
      <w:tr w:rsidR="008D62B9" w14:paraId="2F004653" w14:textId="77777777" w:rsidTr="008D62B9">
        <w:trPr>
          <w:trHeight w:val="1643"/>
        </w:trPr>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D425F" w14:textId="77777777" w:rsidR="008D62B9" w:rsidRDefault="008D62B9">
            <w:pPr>
              <w:rPr>
                <w:lang w:val="sr-Cyrl-RS"/>
              </w:rPr>
            </w:pPr>
            <w:r>
              <w:rPr>
                <w:lang w:val="sr-Cyrl-RS"/>
              </w:rPr>
              <w:t>Наставити са редовним вођењем педагошке свеске</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28145C" w14:textId="77777777" w:rsidR="008D62B9" w:rsidRDefault="008D62B9">
            <w:pPr>
              <w:rPr>
                <w:color w:val="000000" w:themeColor="text1"/>
                <w:lang w:val="sr-Cyrl-RS"/>
              </w:rPr>
            </w:pPr>
            <w:r>
              <w:rPr>
                <w:color w:val="000000" w:themeColor="text1"/>
                <w:lang w:val="sr-Cyrl-RS"/>
              </w:rPr>
              <w:t>Сачинити модел педагошке свеске на нивоу стручног већа</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1E77C" w14:textId="77777777" w:rsidR="008D62B9" w:rsidRDefault="008D62B9">
            <w:pPr>
              <w:rPr>
                <w:color w:val="000000" w:themeColor="text1"/>
                <w:lang w:val="en-US"/>
              </w:rPr>
            </w:pPr>
            <w:r>
              <w:rPr>
                <w:color w:val="000000" w:themeColor="text1"/>
              </w:rPr>
              <w:t>Наставници;</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A669F" w14:textId="77777777" w:rsidR="008D62B9" w:rsidRDefault="008D62B9">
            <w:pPr>
              <w:rPr>
                <w:color w:val="000000" w:themeColor="text1"/>
              </w:rPr>
            </w:pPr>
            <w:r>
              <w:rPr>
                <w:color w:val="000000" w:themeColor="text1"/>
              </w:rPr>
              <w:t>На крају сваког месеца у току школске године</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FD526" w14:textId="77777777" w:rsidR="008D62B9" w:rsidRDefault="008D62B9">
            <w:r>
              <w:rPr>
                <w:color w:val="000000" w:themeColor="text1"/>
              </w:rPr>
              <w:t>Квалитативном ана</w:t>
            </w:r>
            <w:r>
              <w:rPr>
                <w:color w:val="000000" w:themeColor="text1"/>
                <w:lang w:val="sr-Cyrl-RS"/>
              </w:rPr>
              <w:t>л</w:t>
            </w:r>
            <w:r>
              <w:rPr>
                <w:color w:val="000000" w:themeColor="text1"/>
              </w:rPr>
              <w:t>изом и ева</w:t>
            </w:r>
            <w:r>
              <w:rPr>
                <w:color w:val="000000" w:themeColor="text1"/>
                <w:lang w:val="sr-Cyrl-RS"/>
              </w:rPr>
              <w:t>л</w:t>
            </w:r>
            <w:r>
              <w:rPr>
                <w:color w:val="000000" w:themeColor="text1"/>
              </w:rPr>
              <w:t>уа</w:t>
            </w:r>
            <w:r>
              <w:rPr>
                <w:color w:val="000000"/>
              </w:rPr>
              <w:t>цијом стиче се боља процена и увид у рад</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10885" w14:textId="77777777" w:rsidR="008D62B9" w:rsidRDefault="008D62B9">
            <w:r>
              <w:t xml:space="preserve">Оперативни планови наставника; </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09795" w14:textId="77777777" w:rsidR="008D62B9" w:rsidRDefault="008D62B9">
            <w:r>
              <w:t xml:space="preserve">Директор; Стручни сарадник; </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3EAA0" w14:textId="77777777" w:rsidR="008D62B9" w:rsidRDefault="008D62B9">
            <w:r>
              <w:t>На крају првог и другог полугодишта</w:t>
            </w:r>
          </w:p>
          <w:p w14:paraId="35DCB825" w14:textId="77777777" w:rsidR="008D62B9" w:rsidRDefault="008D62B9">
            <w:pPr>
              <w:rPr>
                <w:lang w:val="sr-Cyrl-RS"/>
              </w:rPr>
            </w:pPr>
            <w:r>
              <w:rPr>
                <w:lang w:val="sr-Cyrl-RS"/>
              </w:rPr>
              <w:t>2021-2024.</w:t>
            </w:r>
          </w:p>
          <w:p w14:paraId="6F9129DF" w14:textId="77777777" w:rsidR="008D62B9" w:rsidRDefault="008D62B9">
            <w:pPr>
              <w:rPr>
                <w:lang w:val="en-US"/>
              </w:rPr>
            </w:pPr>
          </w:p>
        </w:tc>
      </w:tr>
      <w:tr w:rsidR="008D62B9" w14:paraId="43795C2E" w14:textId="77777777" w:rsidTr="008D62B9">
        <w:trPr>
          <w:trHeight w:val="2285"/>
        </w:trPr>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96B0CD" w14:textId="77777777" w:rsidR="008D62B9" w:rsidRDefault="008D62B9">
            <w:pPr>
              <w:rPr>
                <w:lang w:val="sr-Cyrl-RS"/>
              </w:rPr>
            </w:pPr>
            <w:r>
              <w:rPr>
                <w:lang w:val="sr-Cyrl-RS"/>
              </w:rPr>
              <w:t>Праћење резултата ученика на годишњим испитима</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09695D" w14:textId="77777777" w:rsidR="008D62B9" w:rsidRDefault="008D62B9">
            <w:pPr>
              <w:rPr>
                <w:color w:val="000000" w:themeColor="text1"/>
                <w:lang w:val="sr-Cyrl-RS"/>
              </w:rPr>
            </w:pPr>
            <w:r>
              <w:rPr>
                <w:color w:val="000000" w:themeColor="text1"/>
                <w:lang w:val="sr-Cyrl-RS"/>
              </w:rPr>
              <w:t>На нивоу стручног већа анализирати успех ученика на годишњем испиту и саставити табеларни приказ резултата на испиту</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1BD3CC" w14:textId="77777777" w:rsidR="008D62B9" w:rsidRDefault="008D62B9">
            <w:pPr>
              <w:rPr>
                <w:color w:val="000000" w:themeColor="text1"/>
                <w:lang w:val="en-US"/>
              </w:rPr>
            </w:pPr>
            <w:r>
              <w:rPr>
                <w:color w:val="000000" w:themeColor="text1"/>
              </w:rPr>
              <w:t>Наставници;</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93019" w14:textId="77777777" w:rsidR="008D62B9" w:rsidRDefault="008D62B9">
            <w:pPr>
              <w:rPr>
                <w:color w:val="000000" w:themeColor="text1"/>
                <w:lang w:val="sr-Cyrl-RS"/>
              </w:rPr>
            </w:pPr>
            <w:r>
              <w:rPr>
                <w:color w:val="000000" w:themeColor="text1"/>
                <w:lang w:val="sr-Cyrl-RS"/>
              </w:rPr>
              <w:t>На крају другог полугодишта</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D6F3A4" w14:textId="77777777" w:rsidR="008D62B9" w:rsidRDefault="008D62B9">
            <w:pPr>
              <w:rPr>
                <w:color w:val="000000" w:themeColor="text1"/>
                <w:lang w:val="sr-Cyrl-RS"/>
              </w:rPr>
            </w:pPr>
            <w:r>
              <w:rPr>
                <w:color w:val="000000" w:themeColor="text1"/>
                <w:lang w:val="sr-Cyrl-RS"/>
              </w:rPr>
              <w:t xml:space="preserve">Наставници имају бољи увид учеников рад на годишњем нивоу </w:t>
            </w:r>
          </w:p>
        </w:t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4DBC23" w14:textId="77777777" w:rsidR="008D62B9" w:rsidRDefault="008D62B9">
            <w:pPr>
              <w:rPr>
                <w:lang w:val="sr-Cyrl-RS"/>
              </w:rPr>
            </w:pPr>
            <w:r>
              <w:rPr>
                <w:lang w:val="sr-Cyrl-RS"/>
              </w:rPr>
              <w:t xml:space="preserve">Табеларни приказ резултата ученика на испиту </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76839" w14:textId="77777777" w:rsidR="008D62B9" w:rsidRDefault="008D62B9">
            <w:pPr>
              <w:rPr>
                <w:lang w:val="en-US"/>
              </w:rPr>
            </w:pPr>
            <w:r>
              <w:t>Директор; Стручни сарадник;</w:t>
            </w:r>
            <w:r>
              <w:br/>
              <w:t>Наставници;</w:t>
            </w:r>
            <w:r>
              <w:br/>
            </w:r>
            <w:r>
              <w:rPr>
                <w:lang w:val="sr-Cyrl-RS"/>
              </w:rPr>
              <w:t>Председници стручних већа</w:t>
            </w:r>
            <w:r>
              <w:t>;</w:t>
            </w:r>
          </w:p>
          <w:p w14:paraId="0BA646ED" w14:textId="77777777" w:rsidR="008D62B9" w:rsidRDefault="008D62B9"/>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FB9B16" w14:textId="77777777" w:rsidR="008D62B9" w:rsidRDefault="008D62B9">
            <w:pPr>
              <w:rPr>
                <w:lang w:val="sr-Cyrl-RS"/>
              </w:rPr>
            </w:pPr>
            <w:r>
              <w:rPr>
                <w:lang w:val="sr-Cyrl-RS"/>
              </w:rPr>
              <w:t>На крају школске године</w:t>
            </w:r>
          </w:p>
        </w:tc>
      </w:tr>
    </w:tbl>
    <w:p w14:paraId="21D22B9A" w14:textId="77777777" w:rsidR="008D62B9" w:rsidRDefault="008D62B9" w:rsidP="008D62B9">
      <w:pPr>
        <w:rPr>
          <w:sz w:val="28"/>
          <w:szCs w:val="28"/>
          <w:lang w:val="sr-Cyrl-RS" w:eastAsia="en-US"/>
        </w:rPr>
      </w:pPr>
      <w:r>
        <w:rPr>
          <w:sz w:val="28"/>
          <w:szCs w:val="28"/>
          <w:lang w:val="sr-Cyrl-RS"/>
        </w:rPr>
        <w:t xml:space="preserve">                                                            </w:t>
      </w:r>
    </w:p>
    <w:p w14:paraId="2FA1EDC8" w14:textId="77777777" w:rsidR="008D62B9" w:rsidRDefault="008D62B9">
      <w:pPr>
        <w:suppressAutoHyphens w:val="0"/>
        <w:spacing w:after="200" w:line="276" w:lineRule="auto"/>
        <w:rPr>
          <w:sz w:val="28"/>
          <w:szCs w:val="28"/>
        </w:rPr>
      </w:pPr>
      <w:r>
        <w:rPr>
          <w:sz w:val="28"/>
          <w:szCs w:val="28"/>
        </w:rPr>
        <w:br w:type="page"/>
      </w:r>
    </w:p>
    <w:p w14:paraId="16DF7316" w14:textId="223A3F7A" w:rsidR="008D62B9" w:rsidRDefault="008D62B9" w:rsidP="008D62B9">
      <w:pPr>
        <w:jc w:val="center"/>
        <w:rPr>
          <w:sz w:val="22"/>
          <w:szCs w:val="22"/>
          <w:lang w:val="en-US"/>
        </w:rPr>
      </w:pPr>
      <w:r>
        <w:rPr>
          <w:sz w:val="28"/>
          <w:szCs w:val="28"/>
        </w:rPr>
        <w:lastRenderedPageBreak/>
        <w:t>Кључна област:</w:t>
      </w:r>
      <w:r>
        <w:t xml:space="preserve"> </w:t>
      </w:r>
      <w:r>
        <w:rPr>
          <w:b/>
        </w:rPr>
        <w:t>НАСТАВА И УЧЕЊЕ</w:t>
      </w:r>
    </w:p>
    <w:p w14:paraId="154ED90E" w14:textId="77777777" w:rsidR="008D62B9" w:rsidRDefault="008D62B9" w:rsidP="008D62B9">
      <w:pPr>
        <w:rPr>
          <w:b/>
          <w:bCs/>
        </w:rPr>
      </w:pPr>
    </w:p>
    <w:p w14:paraId="0CE99B32" w14:textId="722BEFEA" w:rsidR="008D62B9" w:rsidRDefault="008D62B9" w:rsidP="008D62B9">
      <w:pPr>
        <w:jc w:val="center"/>
        <w:rPr>
          <w:b/>
          <w:bCs/>
        </w:rPr>
      </w:pPr>
      <w:r>
        <w:rPr>
          <w:b/>
          <w:bCs/>
        </w:rPr>
        <w:t>Развојни циљ: Унапређење квалитета наставе савременим методама</w:t>
      </w:r>
    </w:p>
    <w:p w14:paraId="1A9FD12E" w14:textId="77777777" w:rsidR="008D62B9" w:rsidRDefault="008D62B9" w:rsidP="008D62B9">
      <w:pPr>
        <w:jc w:val="center"/>
        <w:rPr>
          <w:b/>
          <w:bCs/>
        </w:rPr>
      </w:pPr>
    </w:p>
    <w:tbl>
      <w:tblPr>
        <w:tblW w:w="13995" w:type="dxa"/>
        <w:tblInd w:w="108" w:type="dxa"/>
        <w:tblLayout w:type="fixed"/>
        <w:tblCellMar>
          <w:left w:w="10" w:type="dxa"/>
          <w:right w:w="10" w:type="dxa"/>
        </w:tblCellMar>
        <w:tblLook w:val="04A0" w:firstRow="1" w:lastRow="0" w:firstColumn="1" w:lastColumn="0" w:noHBand="0" w:noVBand="1"/>
      </w:tblPr>
      <w:tblGrid>
        <w:gridCol w:w="1735"/>
        <w:gridCol w:w="2376"/>
        <w:gridCol w:w="1522"/>
        <w:gridCol w:w="1477"/>
        <w:gridCol w:w="1673"/>
        <w:gridCol w:w="1742"/>
        <w:gridCol w:w="1915"/>
        <w:gridCol w:w="30"/>
        <w:gridCol w:w="1525"/>
      </w:tblGrid>
      <w:tr w:rsidR="008D62B9" w14:paraId="09E2D286" w14:textId="77777777" w:rsidTr="008D62B9">
        <w:trPr>
          <w:trHeight w:val="681"/>
        </w:trPr>
        <w:tc>
          <w:tcPr>
            <w:tcW w:w="173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78F38DF9" w14:textId="77777777" w:rsidR="008D62B9" w:rsidRDefault="008D62B9">
            <w:pPr>
              <w:rPr>
                <w:b/>
                <w:bCs/>
                <w:color w:val="000000" w:themeColor="text1"/>
                <w:sz w:val="22"/>
                <w:szCs w:val="22"/>
              </w:rPr>
            </w:pPr>
            <w:r>
              <w:rPr>
                <w:b/>
                <w:bCs/>
                <w:color w:val="000000" w:themeColor="text1"/>
              </w:rPr>
              <w:t>Задатак</w:t>
            </w:r>
          </w:p>
        </w:tc>
        <w:tc>
          <w:tcPr>
            <w:tcW w:w="2376"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329A8E3B" w14:textId="77777777" w:rsidR="008D62B9" w:rsidRDefault="008D62B9">
            <w:pPr>
              <w:rPr>
                <w:b/>
                <w:bCs/>
                <w:color w:val="000000" w:themeColor="text1"/>
              </w:rPr>
            </w:pPr>
            <w:r>
              <w:rPr>
                <w:b/>
                <w:bCs/>
                <w:color w:val="000000" w:themeColor="text1"/>
              </w:rPr>
              <w:t>Активности</w:t>
            </w:r>
          </w:p>
        </w:tc>
        <w:tc>
          <w:tcPr>
            <w:tcW w:w="152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6E4F422D" w14:textId="77777777" w:rsidR="008D62B9" w:rsidRDefault="008D62B9">
            <w:pPr>
              <w:rPr>
                <w:b/>
                <w:bCs/>
                <w:color w:val="000000" w:themeColor="text1"/>
              </w:rPr>
            </w:pPr>
            <w:r>
              <w:rPr>
                <w:b/>
                <w:bCs/>
                <w:color w:val="000000" w:themeColor="text1"/>
              </w:rPr>
              <w:t>Носиоци активности</w:t>
            </w:r>
          </w:p>
        </w:tc>
        <w:tc>
          <w:tcPr>
            <w:tcW w:w="147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71AAA2E5" w14:textId="77777777" w:rsidR="008D62B9" w:rsidRDefault="008D62B9">
            <w:pPr>
              <w:rPr>
                <w:b/>
                <w:bCs/>
                <w:color w:val="000000" w:themeColor="text1"/>
              </w:rPr>
            </w:pPr>
            <w:r>
              <w:rPr>
                <w:b/>
                <w:bCs/>
                <w:color w:val="000000" w:themeColor="text1"/>
              </w:rPr>
              <w:t>Време реализације</w:t>
            </w:r>
          </w:p>
        </w:tc>
        <w:tc>
          <w:tcPr>
            <w:tcW w:w="1673"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3A38106C" w14:textId="77777777" w:rsidR="008D62B9" w:rsidRDefault="008D62B9">
            <w:pPr>
              <w:rPr>
                <w:b/>
                <w:bCs/>
                <w:color w:val="000000" w:themeColor="text1"/>
              </w:rPr>
            </w:pPr>
            <w:r>
              <w:rPr>
                <w:b/>
                <w:bCs/>
                <w:color w:val="000000" w:themeColor="text1"/>
              </w:rPr>
              <w:t>Критеријуми успеха - резултат</w:t>
            </w:r>
          </w:p>
        </w:tc>
        <w:tc>
          <w:tcPr>
            <w:tcW w:w="174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13DAC200" w14:textId="77777777" w:rsidR="008D62B9" w:rsidRDefault="008D62B9">
            <w:pPr>
              <w:jc w:val="center"/>
              <w:rPr>
                <w:b/>
                <w:bCs/>
                <w:color w:val="000000" w:themeColor="text1"/>
              </w:rPr>
            </w:pPr>
            <w:r>
              <w:rPr>
                <w:b/>
                <w:bCs/>
                <w:color w:val="000000" w:themeColor="text1"/>
              </w:rPr>
              <w:t>Начин праћења</w:t>
            </w:r>
          </w:p>
        </w:tc>
        <w:tc>
          <w:tcPr>
            <w:tcW w:w="1945"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4A512768" w14:textId="77777777" w:rsidR="008D62B9" w:rsidRDefault="008D62B9">
            <w:pPr>
              <w:rPr>
                <w:b/>
                <w:bCs/>
                <w:color w:val="000000" w:themeColor="text1"/>
              </w:rPr>
            </w:pPr>
            <w:r>
              <w:rPr>
                <w:b/>
                <w:bCs/>
                <w:color w:val="000000" w:themeColor="text1"/>
              </w:rPr>
              <w:t>Носиоци евалуације</w:t>
            </w:r>
          </w:p>
        </w:tc>
        <w:tc>
          <w:tcPr>
            <w:tcW w:w="152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hideMark/>
          </w:tcPr>
          <w:p w14:paraId="26619D78" w14:textId="77777777" w:rsidR="008D62B9" w:rsidRDefault="008D62B9">
            <w:pPr>
              <w:jc w:val="center"/>
              <w:rPr>
                <w:b/>
                <w:bCs/>
                <w:color w:val="000000" w:themeColor="text1"/>
              </w:rPr>
            </w:pPr>
            <w:r>
              <w:rPr>
                <w:b/>
                <w:bCs/>
                <w:color w:val="000000" w:themeColor="text1"/>
              </w:rPr>
              <w:t>Време евалуације</w:t>
            </w:r>
          </w:p>
        </w:tc>
      </w:tr>
      <w:tr w:rsidR="008D62B9" w14:paraId="2B1BAAD0" w14:textId="77777777" w:rsidTr="008D62B9">
        <w:trPr>
          <w:trHeight w:val="3050"/>
        </w:trPr>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30E8F" w14:textId="77777777" w:rsidR="008D62B9" w:rsidRDefault="008D62B9">
            <w:pPr>
              <w:rPr>
                <w:color w:val="000000" w:themeColor="text1"/>
              </w:rPr>
            </w:pPr>
            <w:r>
              <w:rPr>
                <w:color w:val="000000" w:themeColor="text1"/>
                <w:lang w:val="sr-Cyrl-RS"/>
              </w:rPr>
              <w:t>Наставити</w:t>
            </w:r>
            <w:r>
              <w:rPr>
                <w:color w:val="000000" w:themeColor="text1"/>
              </w:rPr>
              <w:t xml:space="preserve"> примену савремених метода и облика рада у наставном процесу </w:t>
            </w:r>
          </w:p>
          <w:p w14:paraId="39426069" w14:textId="77777777" w:rsidR="008D62B9" w:rsidRDefault="008D62B9">
            <w:pPr>
              <w:rPr>
                <w:color w:val="F79646" w:themeColor="accent6"/>
              </w:rPr>
            </w:pP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7B87" w14:textId="77777777" w:rsidR="008D62B9" w:rsidRDefault="008D62B9">
            <w:r>
              <w:t>Утврдити приликом посете часова колико наставници користе савремена наставна средства и методе; Унапредити компетенције наставника за примену мотивационих техника у настави;</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4CCA6" w14:textId="77777777" w:rsidR="008D62B9" w:rsidRDefault="008D62B9">
            <w:r>
              <w:t>Наставници;Директор; Стручни сарадник;</w:t>
            </w:r>
          </w:p>
          <w:p w14:paraId="06ABD7A5" w14:textId="77777777" w:rsidR="008D62B9" w:rsidRDefault="008D62B9">
            <w:r>
              <w:t xml:space="preserve"> </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C9888" w14:textId="77777777" w:rsidR="008D62B9" w:rsidRDefault="008D62B9">
            <w:r>
              <w:t>У току шкоске године 2020/21-2024/25.</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46BE" w14:textId="77777777" w:rsidR="008D62B9" w:rsidRDefault="008D62B9">
            <w:r>
              <w:t>Повећана мотивација ученика за рад на часу; Побољшан успех ученика;</w:t>
            </w:r>
          </w:p>
          <w:p w14:paraId="354A9661" w14:textId="77777777" w:rsidR="008D62B9" w:rsidRDefault="008D62B9"/>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77D94A" w14:textId="77777777" w:rsidR="008D62B9" w:rsidRDefault="008D62B9">
            <w:r>
              <w:t>Увид у документацију; Извештај о посећеним часовима;</w:t>
            </w:r>
          </w:p>
          <w:p w14:paraId="55D79B63" w14:textId="77777777" w:rsidR="008D62B9" w:rsidRDefault="008D62B9">
            <w:pPr>
              <w:jc w:val="center"/>
            </w:pPr>
          </w:p>
          <w:p w14:paraId="4B7104F3" w14:textId="77777777" w:rsidR="008D62B9" w:rsidRDefault="008D62B9">
            <w:pPr>
              <w:jc w:val="center"/>
            </w:pP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7ABE7" w14:textId="77777777" w:rsidR="008D62B9" w:rsidRDefault="008D62B9">
            <w:r>
              <w:t>Директор; Стручни сарадник; Тим за самовредновање;</w:t>
            </w: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A9DA6" w14:textId="77777777" w:rsidR="008D62B9" w:rsidRDefault="008D62B9">
            <w:pPr>
              <w:jc w:val="center"/>
            </w:pPr>
            <w:r>
              <w:t xml:space="preserve">На крају првог и другог полугодишта </w:t>
            </w:r>
          </w:p>
          <w:p w14:paraId="50AED640" w14:textId="77777777" w:rsidR="008D62B9" w:rsidRDefault="008D62B9">
            <w:pPr>
              <w:jc w:val="center"/>
              <w:rPr>
                <w:lang w:val="sr-Cyrl-RS"/>
              </w:rPr>
            </w:pPr>
            <w:r>
              <w:rPr>
                <w:lang w:val="sr-Cyrl-RS"/>
              </w:rPr>
              <w:t>2021-2024.</w:t>
            </w:r>
          </w:p>
          <w:p w14:paraId="5E5E3349" w14:textId="77777777" w:rsidR="008D62B9" w:rsidRDefault="008D62B9">
            <w:pPr>
              <w:jc w:val="center"/>
              <w:rPr>
                <w:lang w:val="en-US"/>
              </w:rPr>
            </w:pPr>
          </w:p>
          <w:p w14:paraId="5EE24FC9" w14:textId="77777777" w:rsidR="008D62B9" w:rsidRDefault="008D62B9">
            <w:pPr>
              <w:jc w:val="center"/>
            </w:pPr>
          </w:p>
        </w:tc>
      </w:tr>
      <w:tr w:rsidR="008D62B9" w14:paraId="4697E85E" w14:textId="77777777" w:rsidTr="008D62B9">
        <w:trPr>
          <w:trHeight w:val="3050"/>
        </w:trPr>
        <w:tc>
          <w:tcPr>
            <w:tcW w:w="1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4AA67" w14:textId="77777777" w:rsidR="008D62B9" w:rsidRDefault="008D62B9">
            <w:pPr>
              <w:rPr>
                <w:color w:val="000000" w:themeColor="text1"/>
                <w:lang w:val="sr-Cyrl-RS"/>
              </w:rPr>
            </w:pPr>
            <w:r>
              <w:rPr>
                <w:color w:val="000000" w:themeColor="text1"/>
                <w:lang w:val="sr-Cyrl-RS"/>
              </w:rPr>
              <w:t>Стимулисати партнерске односе између ученика и наставника у наставном процесу</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A1E24" w14:textId="77777777" w:rsidR="008D62B9" w:rsidRDefault="008D62B9">
            <w:pPr>
              <w:rPr>
                <w:lang w:val="sr-Cyrl-RS"/>
              </w:rPr>
            </w:pPr>
            <w:r>
              <w:rPr>
                <w:lang w:val="sr-Cyrl-RS"/>
              </w:rPr>
              <w:t>Дати ученицима могућност постављају питања, дискутују, коментаришу, да се сами оцењују и процењују свој напредак</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31410" w14:textId="77777777" w:rsidR="008D62B9" w:rsidRDefault="008D62B9">
            <w:pPr>
              <w:rPr>
                <w:lang w:val="en-US"/>
              </w:rPr>
            </w:pPr>
            <w:r>
              <w:t xml:space="preserve">Наставници; </w:t>
            </w:r>
          </w:p>
          <w:p w14:paraId="20C55A25" w14:textId="77777777" w:rsidR="008D62B9" w:rsidRDefault="008D62B9">
            <w:pPr>
              <w:rPr>
                <w:lang w:val="sr-Cyrl-RS"/>
              </w:rPr>
            </w:pPr>
            <w:r>
              <w:rPr>
                <w:lang w:val="sr-Cyrl-RS"/>
              </w:rPr>
              <w:t>Директор;</w:t>
            </w:r>
          </w:p>
          <w:p w14:paraId="4E1FF6FC" w14:textId="77777777" w:rsidR="008D62B9" w:rsidRDefault="008D62B9">
            <w:pPr>
              <w:rPr>
                <w:lang w:val="sr-Cyrl-RS"/>
              </w:rPr>
            </w:pPr>
            <w:r>
              <w:rPr>
                <w:lang w:val="sr-Cyrl-RS"/>
              </w:rPr>
              <w:t>Стручни сарадник</w:t>
            </w:r>
          </w:p>
        </w:tc>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30E91" w14:textId="77777777" w:rsidR="008D62B9" w:rsidRDefault="008D62B9">
            <w:pPr>
              <w:rPr>
                <w:lang w:val="en-US"/>
              </w:rPr>
            </w:pPr>
            <w:r>
              <w:t>У току шко</w:t>
            </w:r>
            <w:r>
              <w:rPr>
                <w:lang w:val="sr-Cyrl-RS"/>
              </w:rPr>
              <w:t>л</w:t>
            </w:r>
            <w:r>
              <w:t xml:space="preserve">ске године </w:t>
            </w:r>
          </w:p>
          <w:p w14:paraId="7C62B587" w14:textId="77777777" w:rsidR="008D62B9" w:rsidRDefault="008D62B9"/>
          <w:p w14:paraId="71DAE89D" w14:textId="77777777" w:rsidR="008D62B9" w:rsidRDefault="008D62B9"/>
          <w:p w14:paraId="761AB084" w14:textId="77777777" w:rsidR="008D62B9" w:rsidRDefault="008D62B9">
            <w:r>
              <w:t>2020/21-2024/25.</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29DED" w14:textId="77777777" w:rsidR="008D62B9" w:rsidRDefault="008D62B9">
            <w:pPr>
              <w:rPr>
                <w:lang w:val="sr-Cyrl-RS"/>
              </w:rPr>
            </w:pPr>
            <w:r>
              <w:rPr>
                <w:lang w:val="sr-Cyrl-RS"/>
              </w:rPr>
              <w:t>Ученици боље процењују свој рад и напредак, успостављање добре сарадње и комуникације у наставном процесу</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1958C" w14:textId="77777777" w:rsidR="008D62B9" w:rsidRDefault="008D62B9">
            <w:pPr>
              <w:rPr>
                <w:lang w:val="sr-Cyrl-RS"/>
              </w:rPr>
            </w:pPr>
            <w:r>
              <w:rPr>
                <w:lang w:val="sr-Cyrl-RS"/>
              </w:rPr>
              <w:t xml:space="preserve">Посета часова, Анкета ученика </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2C67E" w14:textId="77777777" w:rsidR="008D62B9" w:rsidRDefault="008D62B9">
            <w:pPr>
              <w:rPr>
                <w:lang w:val="sr-Cyrl-RS"/>
              </w:rPr>
            </w:pPr>
            <w:r>
              <w:rPr>
                <w:lang w:val="sr-Cyrl-RS"/>
              </w:rPr>
              <w:t>Директор,</w:t>
            </w:r>
          </w:p>
          <w:p w14:paraId="67B5B72C" w14:textId="77777777" w:rsidR="008D62B9" w:rsidRDefault="008D62B9">
            <w:pPr>
              <w:rPr>
                <w:lang w:val="sr-Cyrl-RS"/>
              </w:rPr>
            </w:pPr>
            <w:r>
              <w:rPr>
                <w:lang w:val="sr-Cyrl-RS"/>
              </w:rPr>
              <w:t>Стручни сарадник</w:t>
            </w:r>
          </w:p>
          <w:p w14:paraId="4141064D" w14:textId="77777777" w:rsidR="008D62B9" w:rsidRDefault="008D62B9">
            <w:pPr>
              <w:rPr>
                <w:lang w:val="sr-Cyrl-RS"/>
              </w:rPr>
            </w:pPr>
            <w:r>
              <w:rPr>
                <w:lang w:val="sr-Cyrl-RS"/>
              </w:rPr>
              <w:t>Тим за самоврдновање</w:t>
            </w: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B805A" w14:textId="77777777" w:rsidR="008D62B9" w:rsidRDefault="008D62B9">
            <w:pPr>
              <w:jc w:val="center"/>
              <w:rPr>
                <w:lang w:val="sr-Cyrl-RS"/>
              </w:rPr>
            </w:pPr>
            <w:r>
              <w:rPr>
                <w:lang w:val="sr-Cyrl-RS"/>
              </w:rPr>
              <w:t>У току школске године</w:t>
            </w:r>
          </w:p>
        </w:tc>
      </w:tr>
    </w:tbl>
    <w:p w14:paraId="4CBA38BC" w14:textId="77777777" w:rsidR="008D62B9" w:rsidRDefault="008D62B9" w:rsidP="008D62B9">
      <w:pPr>
        <w:jc w:val="center"/>
        <w:rPr>
          <w:sz w:val="22"/>
          <w:szCs w:val="22"/>
          <w:lang w:val="en-US" w:eastAsia="en-US"/>
        </w:rPr>
      </w:pPr>
    </w:p>
    <w:p w14:paraId="1F1F754B" w14:textId="77777777" w:rsidR="008D62B9" w:rsidRDefault="008D62B9" w:rsidP="008D62B9">
      <w:pPr>
        <w:jc w:val="center"/>
      </w:pPr>
    </w:p>
    <w:p w14:paraId="14E36E6E" w14:textId="00289E38" w:rsidR="008D62B9" w:rsidRDefault="008D62B9" w:rsidP="008D62B9">
      <w:pPr>
        <w:jc w:val="center"/>
        <w:rPr>
          <w:b/>
        </w:rPr>
      </w:pPr>
      <w:r>
        <w:rPr>
          <w:sz w:val="28"/>
          <w:szCs w:val="28"/>
        </w:rPr>
        <w:lastRenderedPageBreak/>
        <w:t>Кључна област:</w:t>
      </w:r>
      <w:r>
        <w:t xml:space="preserve"> </w:t>
      </w:r>
      <w:r>
        <w:rPr>
          <w:b/>
        </w:rPr>
        <w:t>ПОДРШКА УЧЕНИЦИМА</w:t>
      </w:r>
    </w:p>
    <w:p w14:paraId="314A68EA" w14:textId="77777777" w:rsidR="008D62B9" w:rsidRDefault="008D62B9" w:rsidP="008D62B9">
      <w:pPr>
        <w:jc w:val="center"/>
        <w:rPr>
          <w:b/>
        </w:rPr>
      </w:pPr>
    </w:p>
    <w:p w14:paraId="74101D91" w14:textId="0EA7B70C" w:rsidR="008D62B9" w:rsidRDefault="008D62B9" w:rsidP="008D62B9">
      <w:pPr>
        <w:rPr>
          <w:b/>
          <w:bCs/>
        </w:rPr>
      </w:pPr>
      <w:r>
        <w:rPr>
          <w:sz w:val="28"/>
          <w:szCs w:val="28"/>
          <w:lang w:val="sr-Cyrl-RS"/>
        </w:rPr>
        <w:t xml:space="preserve">  </w:t>
      </w:r>
      <w:r>
        <w:rPr>
          <w:b/>
          <w:bCs/>
        </w:rPr>
        <w:t>Развојни циљ: У Школи се подстиче лични, професионални и социјални развој ученика</w:t>
      </w:r>
    </w:p>
    <w:p w14:paraId="532607A6" w14:textId="77777777" w:rsidR="008D62B9" w:rsidRDefault="008D62B9" w:rsidP="008D62B9">
      <w:pPr>
        <w:rPr>
          <w:b/>
          <w:bCs/>
        </w:rPr>
      </w:pPr>
    </w:p>
    <w:tbl>
      <w:tblPr>
        <w:tblW w:w="0" w:type="auto"/>
        <w:tblInd w:w="108" w:type="dxa"/>
        <w:tblCellMar>
          <w:left w:w="10" w:type="dxa"/>
          <w:right w:w="10" w:type="dxa"/>
        </w:tblCellMar>
        <w:tblLook w:val="04A0" w:firstRow="1" w:lastRow="0" w:firstColumn="1" w:lastColumn="0" w:noHBand="0" w:noVBand="1"/>
      </w:tblPr>
      <w:tblGrid>
        <w:gridCol w:w="1795"/>
        <w:gridCol w:w="2044"/>
        <w:gridCol w:w="1493"/>
        <w:gridCol w:w="1553"/>
        <w:gridCol w:w="1997"/>
        <w:gridCol w:w="1718"/>
        <w:gridCol w:w="1956"/>
        <w:gridCol w:w="1553"/>
      </w:tblGrid>
      <w:tr w:rsidR="008D4B70" w14:paraId="2FE11304"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294B38F1" w14:textId="77777777" w:rsidR="008D62B9" w:rsidRDefault="008D62B9">
            <w:pPr>
              <w:jc w:val="center"/>
              <w:rPr>
                <w:sz w:val="22"/>
                <w:szCs w:val="22"/>
              </w:rPr>
            </w:pPr>
            <w:r>
              <w:rPr>
                <w:b/>
                <w:color w:val="000000"/>
              </w:rPr>
              <w:t>Задатак</w:t>
            </w:r>
          </w:p>
        </w:tc>
        <w:tc>
          <w:tcPr>
            <w:tcW w:w="2102"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45D4335E" w14:textId="77777777" w:rsidR="008D62B9" w:rsidRDefault="008D62B9">
            <w:pPr>
              <w:jc w:val="center"/>
            </w:pPr>
            <w:r>
              <w:rPr>
                <w:b/>
              </w:rPr>
              <w:t>Активности</w:t>
            </w:r>
          </w:p>
        </w:tc>
        <w:tc>
          <w:tcPr>
            <w:tcW w:w="1528"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78C3715D" w14:textId="77777777" w:rsidR="008D62B9" w:rsidRDefault="008D62B9">
            <w:pPr>
              <w:jc w:val="center"/>
            </w:pPr>
            <w:r>
              <w:rPr>
                <w:b/>
                <w:color w:val="000000"/>
              </w:rPr>
              <w:t xml:space="preserve">Носиоци активности </w:t>
            </w:r>
          </w:p>
        </w:tc>
        <w:tc>
          <w:tcPr>
            <w:tcW w:w="1503"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7CE10347" w14:textId="77777777" w:rsidR="008D62B9" w:rsidRDefault="008D62B9">
            <w:pPr>
              <w:jc w:val="center"/>
            </w:pPr>
            <w:r>
              <w:rPr>
                <w:b/>
                <w:color w:val="000000"/>
              </w:rPr>
              <w:t xml:space="preserve">Време реализације </w:t>
            </w:r>
          </w:p>
        </w:tc>
        <w:tc>
          <w:tcPr>
            <w:tcW w:w="186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5F47BCCB" w14:textId="77777777" w:rsidR="008D62B9" w:rsidRDefault="008D62B9">
            <w:pPr>
              <w:jc w:val="center"/>
            </w:pPr>
            <w:r>
              <w:rPr>
                <w:b/>
                <w:color w:val="000000"/>
              </w:rPr>
              <w:t xml:space="preserve">Критеријуми успеха - резултат </w:t>
            </w:r>
          </w:p>
        </w:tc>
        <w:tc>
          <w:tcPr>
            <w:tcW w:w="1705"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5E229747" w14:textId="77777777" w:rsidR="008D62B9" w:rsidRDefault="008D62B9">
            <w:pPr>
              <w:jc w:val="center"/>
            </w:pPr>
            <w:r>
              <w:rPr>
                <w:b/>
                <w:color w:val="000000"/>
              </w:rPr>
              <w:t>Начин праћења</w:t>
            </w:r>
          </w:p>
        </w:tc>
        <w:tc>
          <w:tcPr>
            <w:tcW w:w="192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70126F55" w14:textId="77777777" w:rsidR="008D62B9" w:rsidRDefault="008D62B9">
            <w:pPr>
              <w:jc w:val="center"/>
            </w:pPr>
            <w:r>
              <w:rPr>
                <w:b/>
                <w:color w:val="000000"/>
              </w:rPr>
              <w:t>Носиоци евалуације</w:t>
            </w:r>
          </w:p>
        </w:tc>
        <w:tc>
          <w:tcPr>
            <w:tcW w:w="152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0E460957" w14:textId="77777777" w:rsidR="008D62B9" w:rsidRDefault="008D62B9">
            <w:pPr>
              <w:jc w:val="center"/>
            </w:pPr>
            <w:r>
              <w:rPr>
                <w:b/>
                <w:color w:val="000000"/>
              </w:rPr>
              <w:t>Време евалуације</w:t>
            </w:r>
          </w:p>
        </w:tc>
      </w:tr>
      <w:tr w:rsidR="008D4B70" w14:paraId="11CE08EC"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35412" w14:textId="77777777" w:rsidR="008D62B9" w:rsidRDefault="008D62B9">
            <w:pPr>
              <w:rPr>
                <w:color w:val="000000" w:themeColor="text1"/>
              </w:rPr>
            </w:pPr>
            <w:r>
              <w:rPr>
                <w:color w:val="000000" w:themeColor="text1"/>
                <w:lang w:val="sr-Cyrl-RS"/>
              </w:rPr>
              <w:t>Наставити к</w:t>
            </w:r>
            <w:r>
              <w:rPr>
                <w:color w:val="000000" w:themeColor="text1"/>
              </w:rPr>
              <w:t xml:space="preserve">онтинуирана </w:t>
            </w:r>
            <w:r>
              <w:rPr>
                <w:color w:val="000000" w:themeColor="text1"/>
                <w:lang w:val="sr-Cyrl-RS"/>
              </w:rPr>
              <w:t>п</w:t>
            </w:r>
            <w:r>
              <w:rPr>
                <w:color w:val="000000" w:themeColor="text1"/>
              </w:rPr>
              <w:t>редавања у циљу</w:t>
            </w:r>
          </w:p>
          <w:p w14:paraId="5CDD2BA7" w14:textId="77777777" w:rsidR="008D62B9" w:rsidRDefault="008D62B9">
            <w:pPr>
              <w:rPr>
                <w:color w:val="000000" w:themeColor="text1"/>
              </w:rPr>
            </w:pPr>
            <w:r>
              <w:rPr>
                <w:color w:val="000000" w:themeColor="text1"/>
              </w:rPr>
              <w:t>оснаживања</w:t>
            </w:r>
          </w:p>
          <w:p w14:paraId="2BE07BD6" w14:textId="77777777" w:rsidR="008D62B9" w:rsidRDefault="008D62B9">
            <w:pPr>
              <w:rPr>
                <w:color w:val="000000" w:themeColor="text1"/>
              </w:rPr>
            </w:pPr>
            <w:r>
              <w:rPr>
                <w:color w:val="000000" w:themeColor="text1"/>
              </w:rPr>
              <w:t>ученика и</w:t>
            </w:r>
          </w:p>
          <w:p w14:paraId="5DFB963C" w14:textId="77777777" w:rsidR="008D62B9" w:rsidRDefault="008D62B9">
            <w:pPr>
              <w:rPr>
                <w:color w:val="000000" w:themeColor="text1"/>
              </w:rPr>
            </w:pPr>
            <w:r>
              <w:rPr>
                <w:color w:val="000000" w:themeColor="text1"/>
              </w:rPr>
              <w:t>развијања</w:t>
            </w:r>
          </w:p>
          <w:p w14:paraId="17BF5F4E" w14:textId="77777777" w:rsidR="008D62B9" w:rsidRDefault="008D62B9">
            <w:pPr>
              <w:rPr>
                <w:color w:val="000000" w:themeColor="text1"/>
              </w:rPr>
            </w:pPr>
            <w:r>
              <w:rPr>
                <w:color w:val="000000" w:themeColor="text1"/>
              </w:rPr>
              <w:t>социјалних</w:t>
            </w:r>
          </w:p>
          <w:p w14:paraId="23B7EF35" w14:textId="77777777" w:rsidR="008D62B9" w:rsidRDefault="008D62B9">
            <w:r>
              <w:rPr>
                <w:color w:val="000000" w:themeColor="text1"/>
              </w:rPr>
              <w:t>вештина</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07CC0" w14:textId="77777777" w:rsidR="008D62B9" w:rsidRDefault="008D62B9">
            <w:r>
              <w:t>Организовање</w:t>
            </w:r>
            <w:r>
              <w:rPr>
                <w:lang w:val="sr-Cyrl-RS"/>
              </w:rPr>
              <w:t xml:space="preserve"> </w:t>
            </w:r>
            <w:r>
              <w:t>предавања, радионица</w:t>
            </w:r>
            <w:r>
              <w:rPr>
                <w:lang w:val="sr-Cyrl-RS"/>
              </w:rPr>
              <w:t xml:space="preserve"> </w:t>
            </w:r>
            <w:r>
              <w:t>у складу са спеицфичностима музичке школе (трема, јавни наступ....)</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EA9F1" w14:textId="77777777" w:rsidR="008D62B9" w:rsidRDefault="008D62B9">
            <w:r>
              <w:t>Наставници;</w:t>
            </w:r>
          </w:p>
          <w:p w14:paraId="23EA5460" w14:textId="77777777" w:rsidR="008D62B9" w:rsidRDefault="008D62B9">
            <w:pPr>
              <w:rPr>
                <w:lang w:val="sr-Cyrl-RS"/>
              </w:rPr>
            </w:pPr>
            <w:r>
              <w:t>Стручни</w:t>
            </w:r>
            <w:r>
              <w:rPr>
                <w:lang w:val="sr-Cyrl-RS"/>
              </w:rPr>
              <w:t xml:space="preserve"> сарадник</w:t>
            </w:r>
          </w:p>
          <w:p w14:paraId="6FB3A7D6" w14:textId="77777777" w:rsidR="008D62B9" w:rsidRDefault="008D62B9">
            <w:pPr>
              <w:rPr>
                <w:lang w:val="en-US"/>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AA916" w14:textId="77777777" w:rsidR="008D62B9" w:rsidRDefault="008D62B9">
            <w:pPr>
              <w:rPr>
                <w:color w:val="000000"/>
              </w:rPr>
            </w:pPr>
            <w:r>
              <w:rPr>
                <w:color w:val="000000"/>
              </w:rPr>
              <w:t xml:space="preserve">У току школске године </w:t>
            </w:r>
          </w:p>
          <w:p w14:paraId="1775A403" w14:textId="77777777" w:rsidR="008D62B9" w:rsidRDefault="008D62B9">
            <w:pPr>
              <w:rPr>
                <w:lang w:val="sr-Cyrl-RS"/>
              </w:rPr>
            </w:pPr>
            <w:r>
              <w:rPr>
                <w:color w:val="000000"/>
                <w:lang w:val="sr-Cyrl-RS"/>
              </w:rPr>
              <w:t>2021-2024.</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21B39A" w14:textId="77777777" w:rsidR="008D62B9" w:rsidRDefault="008D62B9">
            <w:pPr>
              <w:rPr>
                <w:lang w:val="sr-Cyrl-RS"/>
              </w:rPr>
            </w:pPr>
            <w:r>
              <w:rPr>
                <w:lang w:val="sr-Cyrl-RS"/>
              </w:rPr>
              <w:t>Ученици стичу потребна знања и вештине за јавни наступ и сигурност приликом наступа</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3CA61" w14:textId="77777777" w:rsidR="008D62B9" w:rsidRDefault="008D62B9">
            <w:pPr>
              <w:rPr>
                <w:lang w:val="en-US"/>
              </w:rPr>
            </w:pPr>
            <w:r>
              <w:rPr>
                <w:color w:val="000000"/>
              </w:rPr>
              <w:t>Извештаји ;</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79DE3" w14:textId="77777777" w:rsidR="008D62B9" w:rsidRDefault="008D62B9">
            <w:pPr>
              <w:rPr>
                <w:color w:val="000000"/>
                <w:lang w:val="sr-Cyrl-RS"/>
              </w:rPr>
            </w:pPr>
            <w:r>
              <w:rPr>
                <w:color w:val="000000"/>
                <w:lang w:val="sr-Cyrl-RS"/>
              </w:rPr>
              <w:t>Стручни сарадник</w:t>
            </w:r>
          </w:p>
          <w:p w14:paraId="02610595" w14:textId="77777777" w:rsidR="008D62B9" w:rsidRDefault="008D62B9">
            <w:pPr>
              <w:rPr>
                <w:color w:val="000000"/>
                <w:lang w:val="sr-Cyrl-RS"/>
              </w:rPr>
            </w:pPr>
          </w:p>
          <w:p w14:paraId="5F1FCFC3" w14:textId="77777777" w:rsidR="008D62B9" w:rsidRDefault="008D62B9">
            <w:pPr>
              <w:rPr>
                <w:color w:val="000000"/>
                <w:lang w:val="sr-Cyrl-RS"/>
              </w:rPr>
            </w:pPr>
            <w:r>
              <w:rPr>
                <w:color w:val="000000"/>
                <w:lang w:val="sr-Cyrl-RS"/>
              </w:rPr>
              <w:t>Директор</w:t>
            </w:r>
          </w:p>
          <w:p w14:paraId="6272533E" w14:textId="77777777" w:rsidR="008D62B9" w:rsidRDefault="008D62B9">
            <w:pPr>
              <w:rPr>
                <w:color w:val="000000"/>
                <w:lang w:val="en-US"/>
              </w:rPr>
            </w:pPr>
          </w:p>
          <w:p w14:paraId="56F0557A" w14:textId="77777777" w:rsidR="008D62B9" w:rsidRDefault="008D62B9">
            <w:pPr>
              <w:rPr>
                <w:color w:val="000000"/>
              </w:rPr>
            </w:pPr>
            <w:r>
              <w:rPr>
                <w:color w:val="000000"/>
              </w:rPr>
              <w:t>Тим за</w:t>
            </w:r>
          </w:p>
          <w:p w14:paraId="5D0C0EFF" w14:textId="77777777" w:rsidR="008D62B9" w:rsidRDefault="008D62B9">
            <w:pPr>
              <w:rPr>
                <w:color w:val="000000"/>
              </w:rPr>
            </w:pPr>
            <w:r>
              <w:rPr>
                <w:color w:val="000000"/>
              </w:rPr>
              <w:t>самовреднова</w:t>
            </w:r>
          </w:p>
          <w:p w14:paraId="32A83922" w14:textId="77777777" w:rsidR="008D62B9" w:rsidRDefault="008D62B9">
            <w:pPr>
              <w:rPr>
                <w:color w:val="000000"/>
              </w:rPr>
            </w:pPr>
            <w:r>
              <w:rPr>
                <w:color w:val="000000"/>
              </w:rPr>
              <w:t>ње;</w:t>
            </w:r>
          </w:p>
          <w:p w14:paraId="7AA4A7C9" w14:textId="77777777" w:rsidR="008D62B9" w:rsidRDefault="008D62B9"/>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5D371" w14:textId="77777777" w:rsidR="008D62B9" w:rsidRDefault="008D62B9">
            <w:r>
              <w:t>На крају другог полугодишта</w:t>
            </w:r>
          </w:p>
          <w:p w14:paraId="554D4E9F" w14:textId="77777777" w:rsidR="008D62B9" w:rsidRDefault="008D62B9">
            <w:r>
              <w:rPr>
                <w:lang w:val="sr-Cyrl-RS"/>
              </w:rPr>
              <w:t>2021-2024.</w:t>
            </w:r>
            <w:r>
              <w:t xml:space="preserve">  </w:t>
            </w:r>
          </w:p>
        </w:tc>
      </w:tr>
      <w:tr w:rsidR="008D4B70" w14:paraId="1AD37423" w14:textId="77777777" w:rsidTr="00B57B80">
        <w:trPr>
          <w:trHeight w:val="159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91370" w14:textId="77777777" w:rsidR="008D62B9" w:rsidRDefault="008D62B9">
            <w:pPr>
              <w:rPr>
                <w:lang w:val="sr-Cyrl-RS"/>
              </w:rPr>
            </w:pPr>
            <w:r>
              <w:rPr>
                <w:lang w:val="sr-Cyrl-RS"/>
              </w:rPr>
              <w:t xml:space="preserve">Израда плана припреме за полагање у јануарском и јунском испитном року </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B7107" w14:textId="77777777" w:rsidR="008D62B9" w:rsidRDefault="008D62B9">
            <w:pPr>
              <w:rPr>
                <w:lang w:val="sr-Cyrl-RS"/>
              </w:rPr>
            </w:pPr>
            <w:r>
              <w:rPr>
                <w:lang w:val="sr-Cyrl-RS"/>
              </w:rPr>
              <w:t xml:space="preserve">Додатна настава; </w:t>
            </w:r>
            <w:r>
              <w:rPr>
                <w:lang w:val="sr-Cyrl-RS"/>
              </w:rPr>
              <w:br/>
              <w:t>Пробни тест из теорије му</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1BDC01" w14:textId="77777777" w:rsidR="008D62B9" w:rsidRDefault="008D62B9">
            <w:pPr>
              <w:rPr>
                <w:color w:val="000000"/>
                <w:lang w:val="en-US"/>
              </w:rPr>
            </w:pPr>
            <w:r>
              <w:rPr>
                <w:color w:val="000000"/>
              </w:rPr>
              <w:t>Наставници;</w:t>
            </w:r>
          </w:p>
          <w:p w14:paraId="13D3F0A0" w14:textId="77777777" w:rsidR="008D62B9" w:rsidRDefault="008D62B9">
            <w:r>
              <w:rPr>
                <w:color w:val="000000"/>
              </w:rPr>
              <w:t>Стручни сарадник;</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C2F0EF" w14:textId="77777777" w:rsidR="008D62B9" w:rsidRDefault="008D62B9">
            <w:r>
              <w:rPr>
                <w:color w:val="000000"/>
              </w:rPr>
              <w:t xml:space="preserve">У току школске године </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1CD41" w14:textId="77777777" w:rsidR="008D62B9" w:rsidRDefault="008D62B9">
            <w:r>
              <w:rPr>
                <w:color w:val="000000"/>
              </w:rPr>
              <w:t>Ученици редовнијe похађају наставу и опремљени су потребним наставним средствима</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BF495" w14:textId="77777777" w:rsidR="008D62B9" w:rsidRDefault="008D62B9">
            <w:pPr>
              <w:rPr>
                <w:lang w:val="sr-Cyrl-RS"/>
              </w:rPr>
            </w:pPr>
            <w:r>
              <w:rPr>
                <w:lang w:val="sr-Cyrl-RS"/>
              </w:rPr>
              <w:t>Увид у документаију</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2B3ED" w14:textId="77777777" w:rsidR="008D62B9" w:rsidRDefault="008D62B9">
            <w:pPr>
              <w:rPr>
                <w:lang w:val="en-US"/>
              </w:rPr>
            </w:pPr>
            <w:r>
              <w:t>Директор</w:t>
            </w:r>
            <w:r>
              <w:rPr>
                <w:lang w:val="de-DE"/>
              </w:rPr>
              <w:t>;</w:t>
            </w:r>
            <w:r>
              <w:t xml:space="preserve"> Стручни сарадник; </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ED3CA0" w14:textId="77777777" w:rsidR="008D62B9" w:rsidRDefault="008D62B9">
            <w:r>
              <w:t>На крају школске године</w:t>
            </w:r>
          </w:p>
          <w:p w14:paraId="503BA270" w14:textId="77777777" w:rsidR="008D62B9" w:rsidRDefault="008D62B9">
            <w:pPr>
              <w:rPr>
                <w:lang w:val="sr-Cyrl-RS"/>
              </w:rPr>
            </w:pPr>
            <w:r>
              <w:rPr>
                <w:lang w:val="sr-Cyrl-RS"/>
              </w:rPr>
              <w:t>2021-2024.</w:t>
            </w:r>
          </w:p>
        </w:tc>
      </w:tr>
      <w:tr w:rsidR="008D4B70" w14:paraId="6E53E1B7"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B2733" w14:textId="77777777" w:rsidR="008D62B9" w:rsidRDefault="008D62B9">
            <w:pPr>
              <w:rPr>
                <w:color w:val="000000" w:themeColor="text1"/>
                <w:lang w:val="en-US"/>
              </w:rPr>
            </w:pPr>
            <w:r>
              <w:rPr>
                <w:color w:val="000000" w:themeColor="text1"/>
                <w:lang w:val="sr-Cyrl-RS"/>
              </w:rPr>
              <w:t xml:space="preserve">Наставити </w:t>
            </w:r>
            <w:r>
              <w:rPr>
                <w:color w:val="000000" w:themeColor="text1"/>
              </w:rPr>
              <w:t>сарадњу са релевантним институцијама</w:t>
            </w:r>
          </w:p>
          <w:p w14:paraId="55BBAA1D" w14:textId="77777777" w:rsidR="008D62B9" w:rsidRDefault="008D62B9">
            <w:r>
              <w:t xml:space="preserve"> </w:t>
            </w:r>
          </w:p>
          <w:p w14:paraId="1B7A0B88" w14:textId="77777777" w:rsidR="008D62B9" w:rsidRDefault="008D62B9"/>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9E1C77" w14:textId="75003F4C" w:rsidR="008D62B9" w:rsidRPr="008D62B9" w:rsidRDefault="008D62B9">
            <w:r>
              <w:t xml:space="preserve">Школа сарађује са  ОШ „Вук Караџић“, </w:t>
            </w:r>
            <w:r>
              <w:rPr>
                <w:lang w:val="sr-Cyrl-RS"/>
              </w:rPr>
              <w:t xml:space="preserve">ОШ „Стефанија Михајловић“, ОШ“Светозар Радић“ Текија, ОШ“ Хајдук </w:t>
            </w:r>
            <w:r>
              <w:rPr>
                <w:lang w:val="sr-Cyrl-RS"/>
              </w:rPr>
              <w:lastRenderedPageBreak/>
              <w:t xml:space="preserve">Вељко“ Корбово, </w:t>
            </w:r>
            <w:r>
              <w:t>Центром за културу Кладово</w:t>
            </w:r>
            <w:r>
              <w:rPr>
                <w:lang w:val="sr-Cyrl-RS"/>
              </w:rPr>
              <w:t>, ОШ „12. септембар“ и Друштвом „Нада“,</w:t>
            </w:r>
            <w:r>
              <w:t xml:space="preserve"> у циљу подршке ученицима из ос</w:t>
            </w:r>
            <w:r>
              <w:rPr>
                <w:lang w:val="sr-Cyrl-RS"/>
              </w:rPr>
              <w:t>ет</w:t>
            </w:r>
            <w:r>
              <w:t>љивих група и ученицима са изузетним способностима</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B6D022" w14:textId="77777777" w:rsidR="008D62B9" w:rsidRDefault="008D62B9">
            <w:pPr>
              <w:rPr>
                <w:lang w:val="en-US"/>
              </w:rPr>
            </w:pPr>
            <w:r>
              <w:lastRenderedPageBreak/>
              <w:t>Директор,; Стручни сарадник; Наставници;</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B6617" w14:textId="77777777" w:rsidR="008D62B9" w:rsidRDefault="008D62B9">
            <w:r>
              <w:t>У току школске године</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873F8" w14:textId="77777777" w:rsidR="008D62B9" w:rsidRDefault="008D62B9">
            <w:r>
              <w:t>Успех ученика;</w:t>
            </w:r>
          </w:p>
          <w:p w14:paraId="7735D558" w14:textId="77777777" w:rsidR="008D62B9" w:rsidRDefault="008D62B9">
            <w:r>
              <w:t xml:space="preserve">Већа мотивисаност ученика </w:t>
            </w:r>
          </w:p>
          <w:p w14:paraId="67469285" w14:textId="77777777" w:rsidR="008D62B9" w:rsidRDefault="008D62B9">
            <w:r>
              <w:t>за рад ;</w:t>
            </w:r>
          </w:p>
          <w:p w14:paraId="196FD468" w14:textId="77777777" w:rsidR="008D62B9" w:rsidRDefault="008D62B9"/>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345652" w14:textId="77777777" w:rsidR="008D62B9" w:rsidRDefault="008D62B9">
            <w:r>
              <w:t>Увид у документацију</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E07F00" w14:textId="77777777" w:rsidR="008D62B9" w:rsidRDefault="008D62B9">
            <w:pPr>
              <w:rPr>
                <w:color w:val="000000"/>
              </w:rPr>
            </w:pPr>
            <w:r>
              <w:t>Стручни сарадник</w:t>
            </w:r>
            <w:r>
              <w:rPr>
                <w:lang w:val="de-DE"/>
              </w:rPr>
              <w:t xml:space="preserve">; </w:t>
            </w:r>
            <w:r>
              <w:t>Тим за самовредновање</w:t>
            </w:r>
            <w:r>
              <w:rPr>
                <w:lang w:val="de-DE"/>
              </w:rPr>
              <w:t xml:space="preserve">; </w:t>
            </w:r>
            <w:r>
              <w:rPr>
                <w:color w:val="000000"/>
              </w:rPr>
              <w:t>Тим за</w:t>
            </w:r>
          </w:p>
          <w:p w14:paraId="2B74FC8A" w14:textId="77777777" w:rsidR="008D62B9" w:rsidRDefault="008D62B9">
            <w:pPr>
              <w:rPr>
                <w:color w:val="000000"/>
              </w:rPr>
            </w:pPr>
            <w:r>
              <w:rPr>
                <w:color w:val="000000"/>
              </w:rPr>
              <w:t>заштиту од</w:t>
            </w:r>
          </w:p>
          <w:p w14:paraId="4209164B" w14:textId="77777777" w:rsidR="008D62B9" w:rsidRDefault="008D62B9">
            <w:pPr>
              <w:rPr>
                <w:color w:val="000000"/>
              </w:rPr>
            </w:pPr>
            <w:r>
              <w:rPr>
                <w:color w:val="000000"/>
              </w:rPr>
              <w:t>дискримина-</w:t>
            </w:r>
          </w:p>
          <w:p w14:paraId="71A9251E" w14:textId="77777777" w:rsidR="008D62B9" w:rsidRDefault="008D62B9">
            <w:pPr>
              <w:rPr>
                <w:color w:val="000000"/>
              </w:rPr>
            </w:pPr>
            <w:r>
              <w:rPr>
                <w:color w:val="000000"/>
              </w:rPr>
              <w:t>ције, насиља,</w:t>
            </w:r>
          </w:p>
          <w:p w14:paraId="0101E2FE" w14:textId="77777777" w:rsidR="008D62B9" w:rsidRDefault="008D62B9">
            <w:pPr>
              <w:rPr>
                <w:color w:val="000000"/>
              </w:rPr>
            </w:pPr>
            <w:r>
              <w:rPr>
                <w:color w:val="000000"/>
              </w:rPr>
              <w:lastRenderedPageBreak/>
              <w:t>злостављања</w:t>
            </w:r>
          </w:p>
          <w:p w14:paraId="406DDDC0" w14:textId="77777777" w:rsidR="008D62B9" w:rsidRDefault="008D62B9">
            <w:pPr>
              <w:rPr>
                <w:color w:val="000000"/>
              </w:rPr>
            </w:pPr>
            <w:r>
              <w:rPr>
                <w:color w:val="000000"/>
              </w:rPr>
              <w:t>и занемарива-</w:t>
            </w:r>
          </w:p>
          <w:p w14:paraId="51E0E06C" w14:textId="77777777" w:rsidR="008D62B9" w:rsidRDefault="008D62B9">
            <w:r>
              <w:rPr>
                <w:color w:val="000000"/>
              </w:rPr>
              <w:t>ња</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E7417" w14:textId="77777777" w:rsidR="008D62B9" w:rsidRDefault="008D62B9">
            <w:r>
              <w:lastRenderedPageBreak/>
              <w:t>На крају првог и другог полугодишта</w:t>
            </w:r>
          </w:p>
          <w:p w14:paraId="34885C90" w14:textId="77777777" w:rsidR="008D62B9" w:rsidRDefault="008D62B9">
            <w:r>
              <w:rPr>
                <w:lang w:val="sr-Cyrl-RS"/>
              </w:rPr>
              <w:t>2021-2024</w:t>
            </w:r>
            <w:r>
              <w:t xml:space="preserve">  </w:t>
            </w:r>
          </w:p>
        </w:tc>
      </w:tr>
      <w:tr w:rsidR="008D4B70" w14:paraId="3D15383F"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72EC8" w14:textId="77777777" w:rsidR="008D62B9" w:rsidRDefault="008D62B9">
            <w:pPr>
              <w:rPr>
                <w:color w:val="000000" w:themeColor="text1"/>
                <w:lang w:val="sr-Cyrl-RS"/>
              </w:rPr>
            </w:pPr>
            <w:r>
              <w:rPr>
                <w:color w:val="000000" w:themeColor="text1"/>
                <w:lang w:val="sr-Cyrl-RS"/>
              </w:rPr>
              <w:t>Унапредити активности које подстичу професионални развој ученика</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A6786" w14:textId="77777777" w:rsidR="008D62B9" w:rsidRDefault="008D62B9">
            <w:pPr>
              <w:rPr>
                <w:lang w:val="sr-Cyrl-RS"/>
              </w:rPr>
            </w:pPr>
            <w:r>
              <w:rPr>
                <w:lang w:val="sr-Cyrl-RS"/>
              </w:rPr>
              <w:t>Концерти и јавни наступи, презентација школе, присуство концертима у граду и шире</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827AB6" w14:textId="77777777" w:rsidR="008D62B9" w:rsidRDefault="008D62B9">
            <w:pPr>
              <w:rPr>
                <w:lang w:val="sr-Cyrl-RS"/>
              </w:rPr>
            </w:pPr>
            <w:r>
              <w:rPr>
                <w:lang w:val="sr-Cyrl-RS"/>
              </w:rPr>
              <w:t>Стручни сарадник;</w:t>
            </w:r>
          </w:p>
          <w:p w14:paraId="7BAA7BB2" w14:textId="77777777" w:rsidR="008D62B9" w:rsidRDefault="008D62B9">
            <w:pPr>
              <w:rPr>
                <w:lang w:val="sr-Cyrl-RS"/>
              </w:rPr>
            </w:pPr>
            <w:r>
              <w:rPr>
                <w:lang w:val="sr-Cyrl-RS"/>
              </w:rPr>
              <w:t>Родитељ</w:t>
            </w:r>
            <w:r>
              <w:rPr>
                <w:lang w:val="sr-Cyrl-RS"/>
              </w:rPr>
              <w:br/>
            </w:r>
          </w:p>
          <w:p w14:paraId="565844F0" w14:textId="77777777" w:rsidR="008D62B9" w:rsidRDefault="008D62B9">
            <w:pPr>
              <w:rPr>
                <w:lang w:val="sr-Cyrl-RS"/>
              </w:rPr>
            </w:pPr>
            <w:r>
              <w:rPr>
                <w:lang w:val="sr-Cyrl-RS"/>
              </w:rPr>
              <w:t>Наставник</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598CF9" w14:textId="77777777" w:rsidR="008D62B9" w:rsidRDefault="008D62B9">
            <w:pPr>
              <w:rPr>
                <w:lang w:val="sr-Cyrl-RS"/>
              </w:rPr>
            </w:pPr>
            <w:r>
              <w:rPr>
                <w:lang w:val="sr-Cyrl-RS"/>
              </w:rPr>
              <w:t>У току школске године</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1E181" w14:textId="77777777" w:rsidR="008D62B9" w:rsidRDefault="008D62B9">
            <w:pPr>
              <w:rPr>
                <w:lang w:val="sr-Cyrl-RS"/>
              </w:rPr>
            </w:pPr>
            <w:r>
              <w:rPr>
                <w:lang w:val="sr-Cyrl-RS"/>
              </w:rPr>
              <w:t>Већа заинтересованост ученика за музичку школу и упис у средњу музичку школу</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502C8" w14:textId="77777777" w:rsidR="008D62B9" w:rsidRDefault="008D62B9">
            <w:pPr>
              <w:rPr>
                <w:lang w:val="sr-Cyrl-RS"/>
              </w:rPr>
            </w:pPr>
            <w:r>
              <w:rPr>
                <w:lang w:val="sr-Cyrl-RS"/>
              </w:rPr>
              <w:t>Фотографије;</w:t>
            </w:r>
          </w:p>
          <w:p w14:paraId="7D38824D" w14:textId="77777777" w:rsidR="008D62B9" w:rsidRDefault="008D62B9">
            <w:pPr>
              <w:rPr>
                <w:lang w:val="sr-Cyrl-RS"/>
              </w:rPr>
            </w:pPr>
            <w:r>
              <w:rPr>
                <w:lang w:val="sr-Cyrl-RS"/>
              </w:rPr>
              <w:t>Инстаграм страница;</w:t>
            </w:r>
          </w:p>
          <w:p w14:paraId="7BEBC765" w14:textId="77777777" w:rsidR="008D62B9" w:rsidRDefault="008D62B9">
            <w:pPr>
              <w:rPr>
                <w:lang w:val="sr-Cyrl-RS"/>
              </w:rPr>
            </w:pPr>
            <w:r>
              <w:rPr>
                <w:lang w:val="sr-Cyrl-RS"/>
              </w:rPr>
              <w:t>Фб профич</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4D5E9C" w14:textId="77777777" w:rsidR="008D62B9" w:rsidRDefault="008D62B9">
            <w:pPr>
              <w:rPr>
                <w:lang w:val="sr-Cyrl-RS"/>
              </w:rPr>
            </w:pPr>
            <w:r>
              <w:rPr>
                <w:lang w:val="sr-Cyrl-RS"/>
              </w:rPr>
              <w:t>Директор,</w:t>
            </w:r>
          </w:p>
          <w:p w14:paraId="76335651" w14:textId="77777777" w:rsidR="008D62B9" w:rsidRDefault="008D62B9">
            <w:pPr>
              <w:rPr>
                <w:lang w:val="sr-Cyrl-RS"/>
              </w:rPr>
            </w:pPr>
            <w:r>
              <w:rPr>
                <w:lang w:val="sr-Cyrl-RS"/>
              </w:rPr>
              <w:t>Стручни сарадник</w:t>
            </w:r>
          </w:p>
          <w:p w14:paraId="2A8364DA" w14:textId="77777777" w:rsidR="008D62B9" w:rsidRDefault="008D62B9">
            <w:pPr>
              <w:rPr>
                <w:lang w:val="sr-Cyrl-RS"/>
              </w:rPr>
            </w:pPr>
            <w:r>
              <w:rPr>
                <w:lang w:val="sr-Cyrl-RS"/>
              </w:rPr>
              <w:t>Тим за самовредновање</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C0C9C1" w14:textId="77777777" w:rsidR="008D62B9" w:rsidRDefault="008D62B9">
            <w:pPr>
              <w:rPr>
                <w:lang w:val="sr-Cyrl-RS"/>
              </w:rPr>
            </w:pPr>
            <w:r>
              <w:rPr>
                <w:lang w:val="sr-Cyrl-RS"/>
              </w:rPr>
              <w:t xml:space="preserve">На крају школске године </w:t>
            </w:r>
          </w:p>
          <w:p w14:paraId="38089A53" w14:textId="77777777" w:rsidR="008D62B9" w:rsidRDefault="008D62B9">
            <w:pPr>
              <w:rPr>
                <w:lang w:val="en-US"/>
              </w:rPr>
            </w:pPr>
            <w:r>
              <w:rPr>
                <w:lang w:val="sr-Cyrl-RS"/>
              </w:rPr>
              <w:t>2021-2024</w:t>
            </w:r>
            <w:r>
              <w:t xml:space="preserve">  </w:t>
            </w:r>
          </w:p>
        </w:tc>
      </w:tr>
      <w:tr w:rsidR="008D4B70" w14:paraId="53D6151B"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B9769" w14:textId="77777777" w:rsidR="008D62B9" w:rsidRDefault="008D62B9">
            <w:pPr>
              <w:rPr>
                <w:color w:val="000000" w:themeColor="text1"/>
                <w:lang w:val="sr-Cyrl-RS"/>
              </w:rPr>
            </w:pPr>
            <w:r>
              <w:rPr>
                <w:color w:val="000000" w:themeColor="text1"/>
                <w:lang w:val="sr-Cyrl-RS"/>
              </w:rPr>
              <w:t>Ученик у улози публике</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C7EC6" w14:textId="77777777" w:rsidR="008D62B9" w:rsidRDefault="008D62B9">
            <w:pPr>
              <w:rPr>
                <w:lang w:val="sr-Cyrl-RS"/>
              </w:rPr>
            </w:pPr>
            <w:r>
              <w:rPr>
                <w:lang w:val="sr-Cyrl-RS"/>
              </w:rPr>
              <w:t>Ученици су део сталне публике концертних активности наше школе и гостујућих школа и појединаца, активно слушају друге ученике</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E82D7F" w14:textId="77777777" w:rsidR="008D62B9" w:rsidRDefault="008D62B9">
            <w:pPr>
              <w:rPr>
                <w:lang w:val="sr-Cyrl-RS"/>
              </w:rPr>
            </w:pPr>
            <w:r>
              <w:rPr>
                <w:lang w:val="sr-Cyrl-RS"/>
              </w:rPr>
              <w:t>Родитељ</w:t>
            </w:r>
            <w:r>
              <w:rPr>
                <w:lang w:val="sr-Cyrl-RS"/>
              </w:rPr>
              <w:br/>
            </w:r>
          </w:p>
          <w:p w14:paraId="0D264A7D" w14:textId="77777777" w:rsidR="008D62B9" w:rsidRDefault="008D62B9">
            <w:pPr>
              <w:rPr>
                <w:lang w:val="sr-Cyrl-RS"/>
              </w:rPr>
            </w:pPr>
            <w:r>
              <w:rPr>
                <w:lang w:val="sr-Cyrl-RS"/>
              </w:rPr>
              <w:t>Наставници</w:t>
            </w:r>
          </w:p>
          <w:p w14:paraId="11045FBA" w14:textId="77777777" w:rsidR="008D62B9" w:rsidRDefault="008D62B9">
            <w:pPr>
              <w:rPr>
                <w:lang w:val="sr-Cyrl-RS"/>
              </w:rPr>
            </w:pPr>
            <w:r>
              <w:rPr>
                <w:lang w:val="sr-Cyrl-RS"/>
              </w:rPr>
              <w:t>Ученици</w:t>
            </w:r>
          </w:p>
          <w:p w14:paraId="6FD90C87" w14:textId="77777777" w:rsidR="008D62B9" w:rsidRDefault="008D62B9">
            <w:pPr>
              <w:rPr>
                <w:lang w:val="sr-Cyrl-RS"/>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C28C74" w14:textId="77777777" w:rsidR="008D62B9" w:rsidRDefault="008D62B9">
            <w:pPr>
              <w:rPr>
                <w:lang w:val="sr-Cyrl-RS"/>
              </w:rPr>
            </w:pPr>
            <w:r>
              <w:rPr>
                <w:lang w:val="sr-Cyrl-RS"/>
              </w:rPr>
              <w:t>У току школске године</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933041" w14:textId="77777777" w:rsidR="008D62B9" w:rsidRDefault="008D62B9">
            <w:pPr>
              <w:rPr>
                <w:lang w:val="sr-Cyrl-RS"/>
              </w:rPr>
            </w:pPr>
            <w:r>
              <w:rPr>
                <w:lang w:val="sr-Cyrl-RS"/>
              </w:rPr>
              <w:t>Ученик развија критички став о свом напретку</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AF2008" w14:textId="77777777" w:rsidR="008D62B9" w:rsidRDefault="008D62B9">
            <w:pPr>
              <w:rPr>
                <w:lang w:val="sr-Cyrl-RS"/>
              </w:rPr>
            </w:pPr>
            <w:r>
              <w:rPr>
                <w:lang w:val="sr-Cyrl-RS"/>
              </w:rPr>
              <w:t>Увид у документацију (ес дневник, фб страница, инстаграм профил школе)</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C9465" w14:textId="77777777" w:rsidR="008D62B9" w:rsidRDefault="008D62B9">
            <w:pPr>
              <w:rPr>
                <w:lang w:val="sr-Cyrl-RS"/>
              </w:rPr>
            </w:pPr>
            <w:r>
              <w:rPr>
                <w:lang w:val="sr-Cyrl-RS"/>
              </w:rPr>
              <w:t>Дире ,</w:t>
            </w:r>
          </w:p>
          <w:p w14:paraId="6485B716" w14:textId="77777777" w:rsidR="008D62B9" w:rsidRDefault="008D62B9">
            <w:pPr>
              <w:rPr>
                <w:lang w:val="sr-Cyrl-RS"/>
              </w:rPr>
            </w:pPr>
            <w:r>
              <w:rPr>
                <w:lang w:val="sr-Cyrl-RS"/>
              </w:rPr>
              <w:t>Стручни сарадник</w:t>
            </w:r>
          </w:p>
          <w:p w14:paraId="78CDC35F" w14:textId="77777777" w:rsidR="008D62B9" w:rsidRDefault="008D62B9">
            <w:pPr>
              <w:rPr>
                <w:lang w:val="sr-Cyrl-RS"/>
              </w:rPr>
            </w:pPr>
            <w:r>
              <w:rPr>
                <w:lang w:val="sr-Cyrl-RS"/>
              </w:rPr>
              <w:t xml:space="preserve">Тим за самовредновање ктор, </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CD016F" w14:textId="77777777" w:rsidR="008D62B9" w:rsidRDefault="008D62B9">
            <w:pPr>
              <w:rPr>
                <w:lang w:val="sr-Cyrl-RS"/>
              </w:rPr>
            </w:pPr>
            <w:r>
              <w:rPr>
                <w:lang w:val="sr-Cyrl-RS"/>
              </w:rPr>
              <w:t xml:space="preserve">На крају школске године </w:t>
            </w:r>
          </w:p>
          <w:p w14:paraId="3BBCC4C9" w14:textId="77777777" w:rsidR="008D62B9" w:rsidRDefault="008D62B9">
            <w:pPr>
              <w:rPr>
                <w:lang w:val="sr-Cyrl-RS"/>
              </w:rPr>
            </w:pPr>
            <w:r>
              <w:rPr>
                <w:lang w:val="sr-Cyrl-RS"/>
              </w:rPr>
              <w:t>2021-2024</w:t>
            </w:r>
            <w:r>
              <w:t xml:space="preserve">  </w:t>
            </w:r>
          </w:p>
        </w:tc>
      </w:tr>
      <w:tr w:rsidR="008D4B70" w14:paraId="462F961F" w14:textId="77777777" w:rsidTr="008D62B9">
        <w:trPr>
          <w:trHeight w:val="1"/>
        </w:trPr>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69563" w14:textId="15262143" w:rsidR="00B57B80" w:rsidRDefault="00B57B80">
            <w:pPr>
              <w:rPr>
                <w:color w:val="000000" w:themeColor="text1"/>
                <w:lang w:val="sr-Cyrl-RS"/>
              </w:rPr>
            </w:pPr>
            <w:r>
              <w:rPr>
                <w:color w:val="000000" w:themeColor="text1"/>
                <w:lang w:val="sr-Cyrl-RS"/>
              </w:rPr>
              <w:t>П</w:t>
            </w:r>
            <w:r w:rsidR="008D4B70">
              <w:rPr>
                <w:color w:val="000000" w:themeColor="text1"/>
                <w:lang w:val="sr-Cyrl-RS"/>
              </w:rPr>
              <w:t xml:space="preserve">роцењивање адаптације и пружање </w:t>
            </w:r>
            <w:r w:rsidR="008D4B70">
              <w:rPr>
                <w:color w:val="000000" w:themeColor="text1"/>
                <w:lang w:val="sr-Cyrl-RS"/>
              </w:rPr>
              <w:lastRenderedPageBreak/>
              <w:t xml:space="preserve">подршке </w:t>
            </w:r>
            <w:r>
              <w:rPr>
                <w:color w:val="000000" w:themeColor="text1"/>
                <w:lang w:val="sr-Cyrl-RS"/>
              </w:rPr>
              <w:t>учени</w:t>
            </w:r>
            <w:r w:rsidR="008D4B70">
              <w:rPr>
                <w:color w:val="000000" w:themeColor="text1"/>
                <w:lang w:val="sr-Cyrl-RS"/>
              </w:rPr>
              <w:t>цима</w:t>
            </w:r>
            <w:r>
              <w:rPr>
                <w:color w:val="000000" w:themeColor="text1"/>
                <w:lang w:val="sr-Cyrl-RS"/>
              </w:rPr>
              <w:t xml:space="preserve"> </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DD42D" w14:textId="71E7CA8C" w:rsidR="00B57B80" w:rsidRDefault="00B57B80">
            <w:pPr>
              <w:rPr>
                <w:lang w:val="sr-Cyrl-RS"/>
              </w:rPr>
            </w:pPr>
            <w:r>
              <w:rPr>
                <w:lang w:val="sr-Cyrl-RS"/>
              </w:rPr>
              <w:lastRenderedPageBreak/>
              <w:t xml:space="preserve">Анкете, разоговри са одељењским </w:t>
            </w:r>
            <w:r>
              <w:rPr>
                <w:lang w:val="sr-Cyrl-RS"/>
              </w:rPr>
              <w:lastRenderedPageBreak/>
              <w:t>старешинама, родитељима, праћење изостанака, активности ученика ван школе</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19AB0" w14:textId="21274C2E" w:rsidR="00B57B80" w:rsidRDefault="00B57B80">
            <w:pPr>
              <w:rPr>
                <w:lang w:val="sr-Cyrl-RS"/>
              </w:rPr>
            </w:pPr>
            <w:r>
              <w:rPr>
                <w:lang w:val="sr-Cyrl-RS"/>
              </w:rPr>
              <w:lastRenderedPageBreak/>
              <w:t xml:space="preserve">Стручни сарадник, одељењске </w:t>
            </w:r>
            <w:r>
              <w:rPr>
                <w:lang w:val="sr-Cyrl-RS"/>
              </w:rPr>
              <w:lastRenderedPageBreak/>
              <w:t>старешине</w:t>
            </w:r>
          </w:p>
        </w:tc>
        <w:tc>
          <w:tcPr>
            <w:tcW w:w="1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0831B1" w14:textId="69E59B49" w:rsidR="00B57B80" w:rsidRDefault="00B57B80">
            <w:pPr>
              <w:rPr>
                <w:lang w:val="sr-Cyrl-RS"/>
              </w:rPr>
            </w:pPr>
            <w:r>
              <w:rPr>
                <w:lang w:val="sr-Cyrl-RS"/>
              </w:rPr>
              <w:lastRenderedPageBreak/>
              <w:t>Прво полугодиште</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758C0" w14:textId="09D91C3F" w:rsidR="00B57B80" w:rsidRDefault="00B57B80">
            <w:pPr>
              <w:rPr>
                <w:lang w:val="sr-Cyrl-RS"/>
              </w:rPr>
            </w:pPr>
            <w:r>
              <w:rPr>
                <w:lang w:val="sr-Cyrl-RS"/>
              </w:rPr>
              <w:t xml:space="preserve">Ученици прилагођени на организацију </w:t>
            </w:r>
            <w:r>
              <w:rPr>
                <w:lang w:val="sr-Cyrl-RS"/>
              </w:rPr>
              <w:lastRenderedPageBreak/>
              <w:t>школе</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4848F" w14:textId="326AE892" w:rsidR="00B57B80" w:rsidRDefault="00B57B80">
            <w:pPr>
              <w:rPr>
                <w:lang w:val="sr-Cyrl-RS"/>
              </w:rPr>
            </w:pPr>
            <w:r>
              <w:rPr>
                <w:lang w:val="sr-Cyrl-RS"/>
              </w:rPr>
              <w:lastRenderedPageBreak/>
              <w:t xml:space="preserve">Извештај </w:t>
            </w: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1E2E60" w14:textId="67CECBED" w:rsidR="00B57B80" w:rsidRDefault="00B57B80">
            <w:pPr>
              <w:rPr>
                <w:lang w:val="sr-Cyrl-RS"/>
              </w:rPr>
            </w:pPr>
            <w:r>
              <w:rPr>
                <w:lang w:val="sr-Cyrl-RS"/>
              </w:rPr>
              <w:t>Тим за инклузивно образовање</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5FD34" w14:textId="33F8976D" w:rsidR="00B57B80" w:rsidRDefault="00B57B80">
            <w:pPr>
              <w:rPr>
                <w:lang w:val="sr-Cyrl-RS"/>
              </w:rPr>
            </w:pPr>
            <w:r>
              <w:rPr>
                <w:lang w:val="sr-Cyrl-RS"/>
              </w:rPr>
              <w:t>На крају првог полугодишт</w:t>
            </w:r>
            <w:r>
              <w:rPr>
                <w:lang w:val="sr-Cyrl-RS"/>
              </w:rPr>
              <w:lastRenderedPageBreak/>
              <w:t>а</w:t>
            </w:r>
          </w:p>
        </w:tc>
      </w:tr>
    </w:tbl>
    <w:p w14:paraId="56F48E97" w14:textId="77777777" w:rsidR="008D62B9" w:rsidRDefault="008D62B9" w:rsidP="008D62B9">
      <w:pPr>
        <w:rPr>
          <w:sz w:val="22"/>
          <w:szCs w:val="22"/>
          <w:lang w:val="sr-Cyrl-RS" w:eastAsia="en-US"/>
        </w:rPr>
      </w:pPr>
    </w:p>
    <w:p w14:paraId="7F0F1244" w14:textId="77777777" w:rsidR="008D62B9" w:rsidRDefault="008D62B9" w:rsidP="008D62B9">
      <w:pPr>
        <w:rPr>
          <w:lang w:val="sr-Cyrl-RS"/>
        </w:rPr>
      </w:pPr>
    </w:p>
    <w:p w14:paraId="003CABA0" w14:textId="77777777" w:rsidR="008D62B9" w:rsidRDefault="008D62B9" w:rsidP="008D62B9">
      <w:pPr>
        <w:jc w:val="center"/>
        <w:rPr>
          <w:sz w:val="28"/>
          <w:szCs w:val="28"/>
          <w:lang w:val="en-US"/>
        </w:rPr>
      </w:pPr>
    </w:p>
    <w:p w14:paraId="2A7D2F1F" w14:textId="77777777" w:rsidR="008D62B9" w:rsidRDefault="008D62B9" w:rsidP="008D62B9">
      <w:pPr>
        <w:rPr>
          <w:sz w:val="28"/>
          <w:szCs w:val="28"/>
          <w:lang w:val="en-US"/>
        </w:rPr>
      </w:pPr>
    </w:p>
    <w:p w14:paraId="1F857D20" w14:textId="25893834" w:rsidR="008D62B9" w:rsidRDefault="008D62B9" w:rsidP="008D62B9">
      <w:pPr>
        <w:jc w:val="center"/>
        <w:rPr>
          <w:b/>
        </w:rPr>
      </w:pPr>
      <w:r>
        <w:rPr>
          <w:sz w:val="28"/>
          <w:szCs w:val="28"/>
        </w:rPr>
        <w:t>Кључна област:</w:t>
      </w:r>
      <w:r>
        <w:t xml:space="preserve"> </w:t>
      </w:r>
      <w:r>
        <w:rPr>
          <w:b/>
        </w:rPr>
        <w:t>ОБРАЗОВНА ПОСТИГНУЋА УЧЕНИКА</w:t>
      </w:r>
    </w:p>
    <w:p w14:paraId="1C3DE475" w14:textId="77777777" w:rsidR="008D62B9" w:rsidRDefault="008D62B9" w:rsidP="008D62B9">
      <w:pPr>
        <w:jc w:val="center"/>
        <w:rPr>
          <w:sz w:val="22"/>
          <w:szCs w:val="22"/>
        </w:rPr>
      </w:pPr>
    </w:p>
    <w:p w14:paraId="5F1DE554" w14:textId="0D720D83" w:rsidR="008D62B9" w:rsidRDefault="008D62B9" w:rsidP="008D62B9">
      <w:pPr>
        <w:rPr>
          <w:b/>
          <w:bCs/>
        </w:rPr>
      </w:pPr>
      <w:r>
        <w:rPr>
          <w:b/>
          <w:bCs/>
        </w:rPr>
        <w:t>Развојни циљ: Стимулисање и мотивисање ученика за редовније похађање наставе и постизање бољих резултата</w:t>
      </w:r>
    </w:p>
    <w:p w14:paraId="6B7D061F" w14:textId="77777777" w:rsidR="008D62B9" w:rsidRDefault="008D62B9" w:rsidP="008D62B9">
      <w:pPr>
        <w:rPr>
          <w:b/>
          <w:bCs/>
        </w:rPr>
      </w:pPr>
    </w:p>
    <w:tbl>
      <w:tblPr>
        <w:tblW w:w="0" w:type="auto"/>
        <w:tblInd w:w="108" w:type="dxa"/>
        <w:tblCellMar>
          <w:left w:w="10" w:type="dxa"/>
          <w:right w:w="10" w:type="dxa"/>
        </w:tblCellMar>
        <w:tblLook w:val="04A0" w:firstRow="1" w:lastRow="0" w:firstColumn="1" w:lastColumn="0" w:noHBand="0" w:noVBand="1"/>
      </w:tblPr>
      <w:tblGrid>
        <w:gridCol w:w="1700"/>
        <w:gridCol w:w="1798"/>
        <w:gridCol w:w="1528"/>
        <w:gridCol w:w="1529"/>
        <w:gridCol w:w="1700"/>
        <w:gridCol w:w="2025"/>
        <w:gridCol w:w="1481"/>
        <w:gridCol w:w="61"/>
        <w:gridCol w:w="2052"/>
      </w:tblGrid>
      <w:tr w:rsidR="008D62B9" w14:paraId="09618BC9" w14:textId="77777777" w:rsidTr="008D62B9">
        <w:trPr>
          <w:trHeight w:val="1"/>
        </w:trPr>
        <w:tc>
          <w:tcPr>
            <w:tcW w:w="170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18F3A3E8" w14:textId="77777777" w:rsidR="008D62B9" w:rsidRDefault="008D62B9">
            <w:pPr>
              <w:jc w:val="center"/>
              <w:rPr>
                <w:sz w:val="22"/>
                <w:szCs w:val="22"/>
              </w:rPr>
            </w:pPr>
            <w:r>
              <w:rPr>
                <w:b/>
                <w:color w:val="000000"/>
              </w:rPr>
              <w:t>Задатак</w:t>
            </w:r>
          </w:p>
        </w:tc>
        <w:tc>
          <w:tcPr>
            <w:tcW w:w="1798"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55E3AD55" w14:textId="77777777" w:rsidR="008D62B9" w:rsidRDefault="008D62B9">
            <w:pPr>
              <w:jc w:val="center"/>
            </w:pPr>
            <w:r>
              <w:rPr>
                <w:b/>
              </w:rPr>
              <w:t>Активности</w:t>
            </w:r>
          </w:p>
        </w:tc>
        <w:tc>
          <w:tcPr>
            <w:tcW w:w="1528"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1A7D7C9C" w14:textId="77777777" w:rsidR="008D62B9" w:rsidRDefault="008D62B9">
            <w:pPr>
              <w:jc w:val="center"/>
            </w:pPr>
            <w:r>
              <w:rPr>
                <w:b/>
                <w:color w:val="000000"/>
              </w:rPr>
              <w:t>Носиоци активности</w:t>
            </w:r>
          </w:p>
        </w:tc>
        <w:tc>
          <w:tcPr>
            <w:tcW w:w="152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5B222145" w14:textId="77777777" w:rsidR="008D62B9" w:rsidRDefault="008D62B9">
            <w:pPr>
              <w:jc w:val="center"/>
            </w:pPr>
            <w:r>
              <w:rPr>
                <w:b/>
                <w:color w:val="000000"/>
              </w:rPr>
              <w:t>Време реализације</w:t>
            </w:r>
          </w:p>
        </w:tc>
        <w:tc>
          <w:tcPr>
            <w:tcW w:w="170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7634189" w14:textId="77777777" w:rsidR="008D62B9" w:rsidRDefault="008D62B9">
            <w:pPr>
              <w:jc w:val="center"/>
            </w:pPr>
            <w:r>
              <w:rPr>
                <w:b/>
                <w:color w:val="000000"/>
              </w:rPr>
              <w:t>Критеријуми успеха - резултат</w:t>
            </w:r>
          </w:p>
        </w:tc>
        <w:tc>
          <w:tcPr>
            <w:tcW w:w="2025"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5D60D12" w14:textId="77777777" w:rsidR="008D62B9" w:rsidRDefault="008D62B9">
            <w:pPr>
              <w:jc w:val="center"/>
            </w:pPr>
            <w:r>
              <w:rPr>
                <w:b/>
                <w:color w:val="000000"/>
              </w:rPr>
              <w:t>Начин праћења</w:t>
            </w:r>
          </w:p>
        </w:tc>
        <w:tc>
          <w:tcPr>
            <w:tcW w:w="148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3FC03F62" w14:textId="77777777" w:rsidR="008D62B9" w:rsidRDefault="008D62B9">
            <w:pPr>
              <w:jc w:val="center"/>
            </w:pPr>
            <w:r>
              <w:rPr>
                <w:b/>
                <w:color w:val="000000"/>
              </w:rPr>
              <w:t>Носиоци евалуације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D4C7641" w14:textId="77777777" w:rsidR="008D62B9" w:rsidRDefault="008D62B9">
            <w:pPr>
              <w:jc w:val="center"/>
            </w:pPr>
            <w:r>
              <w:rPr>
                <w:b/>
                <w:color w:val="000000"/>
              </w:rPr>
              <w:t>Време евалуације</w:t>
            </w:r>
          </w:p>
        </w:tc>
      </w:tr>
      <w:tr w:rsidR="008D62B9" w14:paraId="561EDC82" w14:textId="77777777" w:rsidTr="008D62B9">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3AC5E" w14:textId="08124D13" w:rsidR="008D62B9" w:rsidRPr="008D62B9" w:rsidRDefault="008D62B9">
            <w:pPr>
              <w:rPr>
                <w:color w:val="000000" w:themeColor="text1"/>
                <w:lang w:val="sr-Latn-RS"/>
              </w:rPr>
            </w:pPr>
            <w:r>
              <w:rPr>
                <w:color w:val="000000" w:themeColor="text1"/>
                <w:lang w:val="sr-Cyrl-RS"/>
              </w:rPr>
              <w:t>Упознавање родитеља са успехом и напредовањем ученика</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8835E" w14:textId="77777777" w:rsidR="008D62B9" w:rsidRDefault="008D62B9">
            <w:pPr>
              <w:rPr>
                <w:lang w:val="sr-Cyrl-RS"/>
              </w:rPr>
            </w:pPr>
            <w:r>
              <w:rPr>
                <w:color w:val="000000"/>
                <w:lang w:val="sr-Cyrl-RS"/>
              </w:rPr>
              <w:t>Редовније извештавање родитеља о успеху ученика</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4723B" w14:textId="77777777" w:rsidR="008D62B9" w:rsidRDefault="008D62B9">
            <w:pPr>
              <w:rPr>
                <w:color w:val="000000"/>
                <w:lang w:val="de-DE"/>
              </w:rPr>
            </w:pPr>
            <w:r>
              <w:rPr>
                <w:color w:val="000000"/>
              </w:rPr>
              <w:t>Наставници</w:t>
            </w:r>
            <w:r>
              <w:rPr>
                <w:color w:val="000000"/>
                <w:lang w:val="de-DE"/>
              </w:rPr>
              <w:t>;</w:t>
            </w:r>
          </w:p>
          <w:p w14:paraId="1CFF2D68" w14:textId="77777777" w:rsidR="008D62B9" w:rsidRDefault="008D62B9">
            <w:pPr>
              <w:rPr>
                <w:color w:val="000000"/>
                <w:lang w:val="sr-Cyrl-RS"/>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DBEE2" w14:textId="77777777" w:rsidR="008D62B9" w:rsidRDefault="008D62B9">
            <w:pPr>
              <w:rPr>
                <w:lang w:val="en-US"/>
              </w:rPr>
            </w:pPr>
            <w:r>
              <w:t xml:space="preserve">Током школске године </w:t>
            </w:r>
          </w:p>
          <w:p w14:paraId="67109E3E" w14:textId="77777777" w:rsidR="008D62B9" w:rsidRDefault="008D62B9"/>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AA458" w14:textId="412384EE" w:rsidR="008D62B9" w:rsidRPr="008D62B9" w:rsidRDefault="008D62B9">
            <w:pPr>
              <w:rPr>
                <w:color w:val="000000"/>
                <w:lang w:val="sr-Cyrl-RS"/>
              </w:rPr>
            </w:pPr>
            <w:r>
              <w:t xml:space="preserve">Родитељи </w:t>
            </w:r>
            <w:r>
              <w:rPr>
                <w:lang w:val="sr-Cyrl-RS"/>
              </w:rPr>
              <w:t xml:space="preserve">су </w:t>
            </w:r>
            <w:r>
              <w:t xml:space="preserve"> упознати </w:t>
            </w:r>
            <w:r>
              <w:rPr>
                <w:lang w:val="sr-Cyrl-RS"/>
              </w:rPr>
              <w:t>са успехом и напредовањем ученика</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FB389" w14:textId="77777777" w:rsidR="008D62B9" w:rsidRDefault="008D62B9">
            <w:pPr>
              <w:rPr>
                <w:color w:val="000000"/>
                <w:lang w:val="sr-Cyrl-RS"/>
              </w:rPr>
            </w:pPr>
            <w:r>
              <w:rPr>
                <w:color w:val="000000"/>
                <w:lang w:val="sr-Cyrl-RS"/>
              </w:rPr>
              <w:t xml:space="preserve">Самовредновање, </w:t>
            </w:r>
          </w:p>
        </w:tc>
        <w:tc>
          <w:tcPr>
            <w:tcW w:w="15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77A5D" w14:textId="77777777" w:rsidR="008D62B9" w:rsidRDefault="008D62B9">
            <w:pPr>
              <w:rPr>
                <w:lang w:val="de-DE"/>
              </w:rPr>
            </w:pPr>
            <w:r>
              <w:t>Стручни сарадник</w:t>
            </w:r>
            <w:r>
              <w:rPr>
                <w:lang w:val="de-DE"/>
              </w:rPr>
              <w:t>;</w:t>
            </w:r>
          </w:p>
          <w:p w14:paraId="3D2E3BB2" w14:textId="77777777" w:rsidR="008D62B9" w:rsidRDefault="008D62B9">
            <w:pPr>
              <w:rPr>
                <w:lang w:val="de-DE"/>
              </w:rPr>
            </w:pPr>
            <w:r>
              <w:t>Дикретор</w:t>
            </w:r>
            <w:r>
              <w:rPr>
                <w:lang w:val="de-DE"/>
              </w:rPr>
              <w:t>;</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4E372" w14:textId="77777777" w:rsidR="008D62B9" w:rsidRDefault="008D62B9">
            <w:pPr>
              <w:rPr>
                <w:lang w:val="en-US"/>
              </w:rPr>
            </w:pPr>
            <w:r>
              <w:t xml:space="preserve">На крају </w:t>
            </w:r>
            <w:r>
              <w:rPr>
                <w:lang w:val="sr-Cyrl-RS"/>
              </w:rPr>
              <w:t>прво</w:t>
            </w:r>
            <w:r>
              <w:t>полугодишта</w:t>
            </w:r>
          </w:p>
          <w:p w14:paraId="038666B5" w14:textId="77777777" w:rsidR="008D62B9" w:rsidRDefault="008D62B9">
            <w:r>
              <w:rPr>
                <w:lang w:val="sr-Cyrl-RS"/>
              </w:rPr>
              <w:t>2021-2024.</w:t>
            </w:r>
            <w:r>
              <w:t xml:space="preserve">  </w:t>
            </w:r>
          </w:p>
        </w:tc>
      </w:tr>
      <w:tr w:rsidR="008D62B9" w14:paraId="0ECA7875" w14:textId="77777777" w:rsidTr="008D62B9">
        <w:trPr>
          <w:trHeight w:val="3021"/>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E4E40" w14:textId="77777777" w:rsidR="008D62B9" w:rsidRDefault="008D62B9">
            <w:pPr>
              <w:rPr>
                <w:color w:val="000000" w:themeColor="text1"/>
                <w:lang w:val="sr-Cyrl-RS"/>
              </w:rPr>
            </w:pPr>
            <w:r>
              <w:rPr>
                <w:color w:val="000000" w:themeColor="text1"/>
                <w:lang w:val="sr-Cyrl-RS"/>
              </w:rPr>
              <w:lastRenderedPageBreak/>
              <w:t>Наставити са реализацијом т</w:t>
            </w:r>
            <w:r>
              <w:rPr>
                <w:color w:val="000000" w:themeColor="text1"/>
              </w:rPr>
              <w:t>ематски</w:t>
            </w:r>
            <w:r>
              <w:rPr>
                <w:color w:val="000000" w:themeColor="text1"/>
                <w:lang w:val="sr-Cyrl-RS"/>
              </w:rPr>
              <w:t xml:space="preserve">х </w:t>
            </w:r>
            <w:r>
              <w:rPr>
                <w:color w:val="000000" w:themeColor="text1"/>
              </w:rPr>
              <w:t>концер</w:t>
            </w:r>
            <w:r>
              <w:rPr>
                <w:color w:val="000000" w:themeColor="text1"/>
                <w:lang w:val="sr-Cyrl-RS"/>
              </w:rPr>
              <w:t>ата</w:t>
            </w:r>
            <w:r>
              <w:rPr>
                <w:color w:val="000000" w:themeColor="text1"/>
              </w:rPr>
              <w:t xml:space="preserve"> и јавни</w:t>
            </w:r>
            <w:r>
              <w:rPr>
                <w:color w:val="000000" w:themeColor="text1"/>
                <w:lang w:val="sr-Cyrl-RS"/>
              </w:rPr>
              <w:t>х</w:t>
            </w:r>
            <w:r>
              <w:rPr>
                <w:color w:val="000000" w:themeColor="text1"/>
              </w:rPr>
              <w:t xml:space="preserve"> часов</w:t>
            </w:r>
            <w:r>
              <w:rPr>
                <w:color w:val="000000" w:themeColor="text1"/>
                <w:lang w:val="sr-Cyrl-RS"/>
              </w:rPr>
              <w:t>а</w:t>
            </w:r>
          </w:p>
          <w:p w14:paraId="4F0CE416" w14:textId="77777777" w:rsidR="008D62B9" w:rsidRDefault="008D62B9">
            <w:pPr>
              <w:rPr>
                <w:color w:val="000000"/>
                <w:lang w:val="en-US"/>
              </w:rPr>
            </w:pP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6FD21" w14:textId="77777777" w:rsidR="008D62B9" w:rsidRDefault="008D62B9">
            <w:pPr>
              <w:rPr>
                <w:lang w:val="sr-Cyrl-RS"/>
              </w:rPr>
            </w:pPr>
            <w:r>
              <w:t>Организовати концертне активности различите тематике; (поводом различитих празника...)</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9AC5D" w14:textId="77777777" w:rsidR="008D62B9" w:rsidRDefault="008D62B9">
            <w:pPr>
              <w:rPr>
                <w:color w:val="000000"/>
                <w:lang w:val="en-US"/>
              </w:rPr>
            </w:pPr>
            <w:r>
              <w:rPr>
                <w:color w:val="000000"/>
              </w:rPr>
              <w:t>Наставни</w:t>
            </w:r>
            <w:r>
              <w:t>ци;</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6294D" w14:textId="77777777" w:rsidR="008D62B9" w:rsidRDefault="008D62B9">
            <w:r>
              <w:t xml:space="preserve">Током школске године </w:t>
            </w:r>
          </w:p>
          <w:p w14:paraId="6FFB4DAE" w14:textId="77777777" w:rsidR="008D62B9" w:rsidRDefault="008D62B9">
            <w:pPr>
              <w:rPr>
                <w:lang w:val="sr-Cyrl-RS"/>
              </w:rPr>
            </w:pPr>
            <w:r>
              <w:rPr>
                <w:lang w:val="sr-Cyrl-RS"/>
              </w:rPr>
              <w:t>2021-2024.</w:t>
            </w:r>
          </w:p>
          <w:p w14:paraId="16DFFCD5" w14:textId="77777777" w:rsidR="008D62B9" w:rsidRDefault="008D62B9">
            <w:pPr>
              <w:rPr>
                <w:lang w:val="en-US"/>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32B28" w14:textId="77777777" w:rsidR="008D62B9" w:rsidRDefault="008D62B9">
            <w:pPr>
              <w:rPr>
                <w:color w:val="000000"/>
              </w:rPr>
            </w:pPr>
            <w:r>
              <w:rPr>
                <w:color w:val="000000"/>
              </w:rPr>
              <w:t>Ученици су едуковани и мотивисани за рад; такође, имају увид у постигнућа осталих ученика и развијају критички став;</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B64B6" w14:textId="77777777" w:rsidR="008D62B9" w:rsidRDefault="008D62B9">
            <w:r>
              <w:rPr>
                <w:color w:val="000000"/>
              </w:rPr>
              <w:t>-Програми са концерата</w:t>
            </w:r>
          </w:p>
          <w:p w14:paraId="45E38963" w14:textId="77777777" w:rsidR="008D62B9" w:rsidRDefault="008D62B9">
            <w:pPr>
              <w:rPr>
                <w:color w:val="000000"/>
                <w:lang w:val="sr-Cyrl-RS"/>
              </w:rPr>
            </w:pPr>
            <w:r>
              <w:t xml:space="preserve"> -Фотографије и видео материјали (сајт, фб страница, инстаграм страница)</w:t>
            </w:r>
          </w:p>
        </w:tc>
        <w:tc>
          <w:tcPr>
            <w:tcW w:w="15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A6AC3" w14:textId="77777777" w:rsidR="008D62B9" w:rsidRDefault="008D62B9">
            <w:pPr>
              <w:rPr>
                <w:lang w:val="en-US"/>
              </w:rPr>
            </w:pPr>
            <w:r>
              <w:t>Директор; Стручни сарадник</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EA5D7" w14:textId="77777777" w:rsidR="008D62B9" w:rsidRDefault="008D62B9">
            <w:r>
              <w:t>На крају другог полугодишта</w:t>
            </w:r>
          </w:p>
          <w:p w14:paraId="12ACEB45" w14:textId="77777777" w:rsidR="008D62B9" w:rsidRDefault="008D62B9">
            <w:r>
              <w:rPr>
                <w:lang w:val="sr-Cyrl-RS"/>
              </w:rPr>
              <w:t>2021-2024.</w:t>
            </w:r>
            <w:r>
              <w:t xml:space="preserve">  </w:t>
            </w:r>
          </w:p>
        </w:tc>
      </w:tr>
    </w:tbl>
    <w:p w14:paraId="0339C113" w14:textId="77777777" w:rsidR="008D62B9" w:rsidRDefault="008D62B9" w:rsidP="00B57B80">
      <w:pPr>
        <w:rPr>
          <w:sz w:val="28"/>
          <w:szCs w:val="28"/>
        </w:rPr>
      </w:pPr>
    </w:p>
    <w:p w14:paraId="59B0A58E" w14:textId="77777777" w:rsidR="008D62B9" w:rsidRDefault="008D62B9" w:rsidP="008D62B9">
      <w:pPr>
        <w:jc w:val="center"/>
        <w:rPr>
          <w:sz w:val="28"/>
          <w:szCs w:val="28"/>
        </w:rPr>
      </w:pPr>
    </w:p>
    <w:p w14:paraId="68CC2682" w14:textId="0AAF6CB1" w:rsidR="008D62B9" w:rsidRDefault="008D62B9" w:rsidP="008D62B9">
      <w:pPr>
        <w:jc w:val="center"/>
        <w:rPr>
          <w:b/>
        </w:rPr>
      </w:pPr>
      <w:r>
        <w:rPr>
          <w:sz w:val="28"/>
          <w:szCs w:val="28"/>
        </w:rPr>
        <w:t>Кључна област:</w:t>
      </w:r>
      <w:r>
        <w:t xml:space="preserve"> </w:t>
      </w:r>
      <w:r>
        <w:rPr>
          <w:b/>
        </w:rPr>
        <w:t>ЕТОС</w:t>
      </w:r>
    </w:p>
    <w:p w14:paraId="06E967B2" w14:textId="77777777" w:rsidR="008D62B9" w:rsidRDefault="008D62B9" w:rsidP="008D62B9">
      <w:pPr>
        <w:jc w:val="center"/>
        <w:rPr>
          <w:sz w:val="22"/>
          <w:szCs w:val="22"/>
          <w:lang w:val="sr-Cyrl-RS"/>
        </w:rPr>
      </w:pPr>
    </w:p>
    <w:p w14:paraId="7AEE259C" w14:textId="0A6DD578" w:rsidR="008D62B9" w:rsidRDefault="008D62B9" w:rsidP="008D62B9">
      <w:pPr>
        <w:rPr>
          <w:b/>
          <w:bCs/>
        </w:rPr>
      </w:pPr>
      <w:r>
        <w:rPr>
          <w:b/>
          <w:bCs/>
        </w:rPr>
        <w:t>Развојни циљ: Подржати и промовисати резултате рада ученика и наставника, развијати сарадњу на свим нивоима</w:t>
      </w:r>
    </w:p>
    <w:p w14:paraId="32A3214E" w14:textId="77777777" w:rsidR="008D62B9" w:rsidRDefault="008D62B9" w:rsidP="008D62B9">
      <w:pPr>
        <w:rPr>
          <w:b/>
          <w:bCs/>
          <w:lang w:val="en-US"/>
        </w:rPr>
      </w:pPr>
    </w:p>
    <w:tbl>
      <w:tblPr>
        <w:tblW w:w="14183" w:type="dxa"/>
        <w:tblInd w:w="108" w:type="dxa"/>
        <w:tblCellMar>
          <w:left w:w="10" w:type="dxa"/>
          <w:right w:w="10" w:type="dxa"/>
        </w:tblCellMar>
        <w:tblLook w:val="04A0" w:firstRow="1" w:lastRow="0" w:firstColumn="1" w:lastColumn="0" w:noHBand="0" w:noVBand="1"/>
      </w:tblPr>
      <w:tblGrid>
        <w:gridCol w:w="1812"/>
        <w:gridCol w:w="1640"/>
        <w:gridCol w:w="1797"/>
        <w:gridCol w:w="1616"/>
        <w:gridCol w:w="1742"/>
        <w:gridCol w:w="1984"/>
        <w:gridCol w:w="1956"/>
        <w:gridCol w:w="1636"/>
      </w:tblGrid>
      <w:tr w:rsidR="008D62B9" w14:paraId="7A848B82" w14:textId="77777777" w:rsidTr="008D62B9">
        <w:trPr>
          <w:trHeight w:val="1"/>
        </w:trPr>
        <w:tc>
          <w:tcPr>
            <w:tcW w:w="181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1D25D074" w14:textId="77777777" w:rsidR="008D62B9" w:rsidRDefault="008D62B9">
            <w:pPr>
              <w:jc w:val="center"/>
              <w:rPr>
                <w:sz w:val="22"/>
                <w:szCs w:val="22"/>
              </w:rPr>
            </w:pPr>
            <w:r>
              <w:rPr>
                <w:b/>
              </w:rPr>
              <w:t>Задатак</w:t>
            </w:r>
          </w:p>
        </w:tc>
        <w:tc>
          <w:tcPr>
            <w:tcW w:w="16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4EBAB281" w14:textId="77777777" w:rsidR="008D62B9" w:rsidRDefault="008D62B9">
            <w:pPr>
              <w:jc w:val="center"/>
            </w:pPr>
            <w:r>
              <w:rPr>
                <w:b/>
              </w:rPr>
              <w:t>Активности</w:t>
            </w:r>
          </w:p>
        </w:tc>
        <w:tc>
          <w:tcPr>
            <w:tcW w:w="179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6B5ED9D3" w14:textId="77777777" w:rsidR="008D62B9" w:rsidRDefault="008D62B9">
            <w:pPr>
              <w:jc w:val="center"/>
            </w:pPr>
            <w:r>
              <w:rPr>
                <w:b/>
              </w:rPr>
              <w:t>Носиоци активности</w:t>
            </w:r>
          </w:p>
        </w:tc>
        <w:tc>
          <w:tcPr>
            <w:tcW w:w="161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30D76120" w14:textId="77777777" w:rsidR="008D62B9" w:rsidRDefault="008D62B9">
            <w:pPr>
              <w:jc w:val="center"/>
            </w:pPr>
            <w:r>
              <w:rPr>
                <w:b/>
              </w:rPr>
              <w:t>Време реализације</w:t>
            </w:r>
          </w:p>
        </w:tc>
        <w:tc>
          <w:tcPr>
            <w:tcW w:w="174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51B5CAA3" w14:textId="77777777" w:rsidR="008D62B9" w:rsidRDefault="008D62B9">
            <w:pPr>
              <w:jc w:val="center"/>
            </w:pPr>
            <w:r>
              <w:rPr>
                <w:b/>
              </w:rPr>
              <w:t>Критеријуми успеха - резултат</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462BAA07" w14:textId="77777777" w:rsidR="008D62B9" w:rsidRDefault="008D62B9">
            <w:pPr>
              <w:jc w:val="center"/>
            </w:pPr>
            <w:r>
              <w:rPr>
                <w:b/>
              </w:rPr>
              <w:t>Начин праћења</w:t>
            </w:r>
          </w:p>
        </w:tc>
        <w:tc>
          <w:tcPr>
            <w:tcW w:w="195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1426AE14" w14:textId="77777777" w:rsidR="008D62B9" w:rsidRDefault="008D62B9">
            <w:pPr>
              <w:jc w:val="center"/>
            </w:pPr>
            <w:r>
              <w:rPr>
                <w:b/>
              </w:rPr>
              <w:t>Носиоци евалуације</w:t>
            </w:r>
          </w:p>
        </w:tc>
        <w:tc>
          <w:tcPr>
            <w:tcW w:w="16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vAlign w:val="center"/>
            <w:hideMark/>
          </w:tcPr>
          <w:p w14:paraId="2AF0FF72" w14:textId="1F24FFD4" w:rsidR="008D62B9" w:rsidRDefault="008D62B9">
            <w:pPr>
              <w:jc w:val="center"/>
            </w:pPr>
            <w:r>
              <w:rPr>
                <w:b/>
              </w:rPr>
              <w:t>Време евалуације</w:t>
            </w:r>
          </w:p>
        </w:tc>
      </w:tr>
      <w:tr w:rsidR="008D62B9" w14:paraId="21F0ECF4" w14:textId="77777777" w:rsidTr="008D62B9">
        <w:trPr>
          <w:trHeight w:val="2370"/>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8E4ED" w14:textId="77777777" w:rsidR="008D62B9" w:rsidRDefault="008D62B9">
            <w:pPr>
              <w:rPr>
                <w:lang w:val="sr-Cyrl-RS"/>
              </w:rPr>
            </w:pPr>
            <w:r>
              <w:rPr>
                <w:color w:val="000000" w:themeColor="text1"/>
                <w:lang w:val="sr-Cyrl-RS"/>
              </w:rPr>
              <w:t>Наставити п</w:t>
            </w:r>
            <w:r>
              <w:rPr>
                <w:color w:val="000000" w:themeColor="text1"/>
              </w:rPr>
              <w:t>редузимање мера које доприносе безбедности ученика и објективнији увид насиља у школи</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324C1" w14:textId="77777777" w:rsidR="008D62B9" w:rsidRDefault="008D62B9">
            <w:pPr>
              <w:rPr>
                <w:lang w:val="en-US"/>
              </w:rPr>
            </w:pPr>
            <w:r>
              <w:t>Организовати предавање</w:t>
            </w:r>
            <w:r>
              <w:rPr>
                <w:lang w:val="sr-Cyrl-RS"/>
              </w:rPr>
              <w:t xml:space="preserve"> стручног лица</w:t>
            </w:r>
            <w:r>
              <w:t>;</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AC9F" w14:textId="77777777" w:rsidR="008D62B9" w:rsidRDefault="008D62B9">
            <w:r>
              <w:t>Директор; стручни сарадник; наставници;</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C258E" w14:textId="77777777" w:rsidR="008D62B9" w:rsidRDefault="008D62B9">
            <w:r>
              <w:t xml:space="preserve">У току школске године </w:t>
            </w:r>
          </w:p>
          <w:p w14:paraId="1AB9919A" w14:textId="77777777" w:rsidR="008D62B9" w:rsidRDefault="008D62B9">
            <w:pPr>
              <w:rPr>
                <w:lang w:val="sr-Cyrl-RS"/>
              </w:rPr>
            </w:pPr>
            <w:r>
              <w:rPr>
                <w:lang w:val="sr-Cyrl-RS"/>
              </w:rPr>
              <w:t>2021-2024.</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392B1" w14:textId="77777777" w:rsidR="008D62B9" w:rsidRDefault="008D62B9">
            <w:pPr>
              <w:rPr>
                <w:lang w:val="en-US"/>
              </w:rPr>
            </w:pPr>
            <w:r>
              <w:t>Ученици су безбедни и адекватно реагују на појаву насиља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EF70A8" w14:textId="77777777" w:rsidR="008D62B9" w:rsidRDefault="008D62B9">
            <w:r>
              <w:t>Извештај Тима за заштиту од дискриминације, насиља, злостављања и занемаривања; Извештаји</w:t>
            </w:r>
          </w:p>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CD7F" w14:textId="77777777" w:rsidR="008D62B9" w:rsidRDefault="008D62B9">
            <w:r>
              <w:t xml:space="preserve">Тим за заштиту од дискриминације, насиља, злостављања и занемаривања; </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573B5" w14:textId="196C4230" w:rsidR="008D62B9" w:rsidRDefault="008D62B9">
            <w:r>
              <w:t xml:space="preserve">На крају првог и другог полугодишта </w:t>
            </w:r>
          </w:p>
          <w:p w14:paraId="79648FE3" w14:textId="77777777" w:rsidR="008D62B9" w:rsidRDefault="008D62B9">
            <w:pPr>
              <w:rPr>
                <w:lang w:val="sr-Cyrl-RS"/>
              </w:rPr>
            </w:pPr>
            <w:r>
              <w:rPr>
                <w:lang w:val="sr-Cyrl-RS"/>
              </w:rPr>
              <w:t xml:space="preserve">2021-2024. </w:t>
            </w:r>
          </w:p>
        </w:tc>
      </w:tr>
      <w:tr w:rsidR="008D62B9" w14:paraId="2FB7144B" w14:textId="77777777" w:rsidTr="008D62B9">
        <w:trPr>
          <w:trHeight w:val="2370"/>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89372" w14:textId="3DD22ABE" w:rsidR="008D62B9" w:rsidRDefault="008D62B9">
            <w:pPr>
              <w:rPr>
                <w:color w:val="000000" w:themeColor="text1"/>
                <w:lang w:val="sr-Cyrl-RS"/>
              </w:rPr>
            </w:pPr>
            <w:r>
              <w:rPr>
                <w:color w:val="000000" w:themeColor="text1"/>
                <w:lang w:val="sr-Cyrl-RS"/>
              </w:rPr>
              <w:lastRenderedPageBreak/>
              <w:t>Дефинисати мото (идентитет школе)</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2C84" w14:textId="34A0F044" w:rsidR="008D62B9" w:rsidRDefault="008D62B9">
            <w:r w:rsidRPr="008D62B9">
              <w:t>Упознати одељенске старешине, ученике и чланове ученичког парламента, прикупити предлоге, одрадити промоцију</w:t>
            </w:r>
          </w:p>
        </w:tc>
        <w:tc>
          <w:tcPr>
            <w:tcW w:w="1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552" w14:textId="6E716C7D" w:rsidR="008D62B9" w:rsidRDefault="008D62B9">
            <w:r>
              <w:rPr>
                <w:lang w:val="sr-Cyrl-RS"/>
              </w:rPr>
              <w:t>Наставници, директор, стручни сарадник, ученици</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DDE2" w14:textId="7718DDC0" w:rsidR="008D62B9" w:rsidRDefault="008D62B9">
            <w:r>
              <w:rPr>
                <w:lang w:val="sr-Cyrl-RS"/>
              </w:rPr>
              <w:t>Прво полугодиште</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11CC" w14:textId="7C0F174B" w:rsidR="008D62B9" w:rsidRPr="008D62B9" w:rsidRDefault="008D62B9">
            <w:pPr>
              <w:rPr>
                <w:lang w:val="sr-Cyrl-RS"/>
              </w:rPr>
            </w:pPr>
            <w:r>
              <w:rPr>
                <w:lang w:val="sr-Cyrl-RS"/>
              </w:rPr>
              <w:t xml:space="preserve">Промотивне активности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EDE72" w14:textId="77777777" w:rsidR="008D62B9" w:rsidRDefault="008D62B9" w:rsidP="008D62B9">
            <w:pPr>
              <w:rPr>
                <w:color w:val="000000"/>
                <w:lang w:val="en-US"/>
              </w:rPr>
            </w:pPr>
            <w:r>
              <w:rPr>
                <w:lang w:val="sr-Cyrl-RS"/>
              </w:rPr>
              <w:t>Извештај Тима за равојно планирање</w:t>
            </w:r>
          </w:p>
          <w:p w14:paraId="7D1DB21F" w14:textId="77777777" w:rsidR="008D62B9" w:rsidRDefault="008D62B9"/>
        </w:tc>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43E7" w14:textId="77777777" w:rsidR="008D62B9" w:rsidRDefault="008D62B9" w:rsidP="008D62B9">
            <w:pPr>
              <w:rPr>
                <w:lang w:val="sr-Cyrl-RS"/>
              </w:rPr>
            </w:pPr>
            <w:r>
              <w:rPr>
                <w:lang w:val="sr-Cyrl-RS"/>
              </w:rPr>
              <w:t xml:space="preserve">Директор, </w:t>
            </w:r>
          </w:p>
          <w:p w14:paraId="1AF5FB7E" w14:textId="77777777" w:rsidR="008D62B9" w:rsidRDefault="008D62B9" w:rsidP="008D62B9">
            <w:pPr>
              <w:rPr>
                <w:lang w:val="sr-Cyrl-RS"/>
              </w:rPr>
            </w:pPr>
            <w:r>
              <w:rPr>
                <w:lang w:val="sr-Cyrl-RS"/>
              </w:rPr>
              <w:t xml:space="preserve">Стручни сарадник, </w:t>
            </w:r>
          </w:p>
          <w:p w14:paraId="69BDCCF0" w14:textId="77777777" w:rsidR="008D62B9" w:rsidRDefault="008D62B9" w:rsidP="008D62B9">
            <w:pPr>
              <w:rPr>
                <w:lang w:val="sr-Cyrl-RS"/>
              </w:rPr>
            </w:pPr>
            <w:r>
              <w:rPr>
                <w:lang w:val="sr-Cyrl-RS"/>
              </w:rPr>
              <w:t>Тим за развојно планирање</w:t>
            </w:r>
          </w:p>
          <w:p w14:paraId="7747487E" w14:textId="77777777" w:rsidR="008D62B9" w:rsidRDefault="008D62B9"/>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5ABD6" w14:textId="77777777" w:rsidR="008D62B9" w:rsidRDefault="008D62B9" w:rsidP="008D62B9">
            <w:pPr>
              <w:rPr>
                <w:lang w:val="sr-Cyrl-RS"/>
              </w:rPr>
            </w:pPr>
            <w:r>
              <w:rPr>
                <w:lang w:val="sr-Cyrl-RS"/>
              </w:rPr>
              <w:t>На крају школске године</w:t>
            </w:r>
          </w:p>
          <w:p w14:paraId="04B50615" w14:textId="09EE1620" w:rsidR="008D62B9" w:rsidRDefault="008D62B9" w:rsidP="008D62B9">
            <w:r>
              <w:rPr>
                <w:lang w:val="sr-Cyrl-RS"/>
              </w:rPr>
              <w:t>21-2024.</w:t>
            </w:r>
          </w:p>
        </w:tc>
      </w:tr>
    </w:tbl>
    <w:p w14:paraId="32BF1F4A" w14:textId="77777777" w:rsidR="008D62B9" w:rsidRDefault="008D62B9" w:rsidP="008D62B9">
      <w:pPr>
        <w:rPr>
          <w:sz w:val="28"/>
          <w:szCs w:val="28"/>
          <w:lang w:val="en-US" w:eastAsia="en-US"/>
        </w:rPr>
      </w:pPr>
    </w:p>
    <w:p w14:paraId="69201AC5" w14:textId="77777777" w:rsidR="008D62B9" w:rsidRDefault="008D62B9" w:rsidP="008D62B9">
      <w:pPr>
        <w:rPr>
          <w:sz w:val="28"/>
          <w:szCs w:val="28"/>
        </w:rPr>
      </w:pPr>
    </w:p>
    <w:p w14:paraId="0FAFDCF3" w14:textId="77777777" w:rsidR="008D62B9" w:rsidRDefault="008D62B9" w:rsidP="008D62B9">
      <w:pPr>
        <w:jc w:val="center"/>
        <w:rPr>
          <w:b/>
          <w:sz w:val="22"/>
          <w:szCs w:val="22"/>
        </w:rPr>
      </w:pPr>
      <w:r>
        <w:rPr>
          <w:sz w:val="28"/>
          <w:szCs w:val="28"/>
        </w:rPr>
        <w:t>Кључна област:</w:t>
      </w:r>
      <w:r>
        <w:rPr>
          <w:b/>
        </w:rPr>
        <w:t xml:space="preserve"> ОРГАНИЗАЦИЈА РАДА ШКОЛЕ, УПРАВЉАЊЕ ЉУДСКИМ И МАТЕРИЈАЛНИМ РЕСУРСИМА</w:t>
      </w:r>
    </w:p>
    <w:p w14:paraId="68BC0089" w14:textId="77777777" w:rsidR="008D62B9" w:rsidRDefault="008D62B9" w:rsidP="008D62B9">
      <w:pPr>
        <w:jc w:val="center"/>
        <w:rPr>
          <w:b/>
        </w:rPr>
      </w:pPr>
    </w:p>
    <w:p w14:paraId="0F6D72B2" w14:textId="083B2A27" w:rsidR="008D62B9" w:rsidRDefault="008D62B9" w:rsidP="008D62B9">
      <w:pPr>
        <w:rPr>
          <w:b/>
          <w:bCs/>
        </w:rPr>
      </w:pPr>
      <w:r>
        <w:rPr>
          <w:b/>
          <w:bCs/>
        </w:rPr>
        <w:t>Развојни циљ: Унапређивање организације рада</w:t>
      </w:r>
      <w:r>
        <w:rPr>
          <w:b/>
          <w:bCs/>
          <w:lang w:val="sr-Cyrl-RS"/>
        </w:rPr>
        <w:t xml:space="preserve"> </w:t>
      </w:r>
      <w:r>
        <w:rPr>
          <w:b/>
          <w:bCs/>
        </w:rPr>
        <w:t xml:space="preserve"> Школе</w:t>
      </w:r>
    </w:p>
    <w:p w14:paraId="60CCDD87" w14:textId="77777777" w:rsidR="008D62B9" w:rsidRDefault="008D62B9" w:rsidP="008D62B9">
      <w:pPr>
        <w:rPr>
          <w:b/>
          <w:bCs/>
        </w:rPr>
      </w:pPr>
    </w:p>
    <w:tbl>
      <w:tblPr>
        <w:tblW w:w="12780" w:type="dxa"/>
        <w:tblInd w:w="108" w:type="dxa"/>
        <w:tblLayout w:type="fixed"/>
        <w:tblCellMar>
          <w:left w:w="10" w:type="dxa"/>
          <w:right w:w="10" w:type="dxa"/>
        </w:tblCellMar>
        <w:tblLook w:val="04A0" w:firstRow="1" w:lastRow="0" w:firstColumn="1" w:lastColumn="0" w:noHBand="0" w:noVBand="1"/>
      </w:tblPr>
      <w:tblGrid>
        <w:gridCol w:w="1730"/>
        <w:gridCol w:w="1558"/>
        <w:gridCol w:w="1559"/>
        <w:gridCol w:w="1558"/>
        <w:gridCol w:w="1558"/>
        <w:gridCol w:w="1558"/>
        <w:gridCol w:w="1700"/>
        <w:gridCol w:w="1559"/>
      </w:tblGrid>
      <w:tr w:rsidR="008D62B9" w14:paraId="36067A66" w14:textId="77777777" w:rsidTr="008D62B9">
        <w:trPr>
          <w:trHeight w:val="1133"/>
        </w:trPr>
        <w:tc>
          <w:tcPr>
            <w:tcW w:w="173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74D5D1DB" w14:textId="77777777" w:rsidR="008D62B9" w:rsidRDefault="008D62B9">
            <w:pPr>
              <w:jc w:val="center"/>
              <w:rPr>
                <w:sz w:val="22"/>
                <w:szCs w:val="22"/>
              </w:rPr>
            </w:pPr>
            <w:r>
              <w:rPr>
                <w:b/>
                <w:color w:val="000000"/>
              </w:rPr>
              <w:t>Задатак</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9E0AB6E" w14:textId="77777777" w:rsidR="008D62B9" w:rsidRDefault="008D62B9">
            <w:pPr>
              <w:jc w:val="center"/>
            </w:pPr>
            <w:r>
              <w:rPr>
                <w:b/>
              </w:rPr>
              <w:t>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B1D71F4" w14:textId="77777777" w:rsidR="008D62B9" w:rsidRDefault="008D62B9">
            <w:pPr>
              <w:jc w:val="center"/>
            </w:pPr>
            <w:r>
              <w:rPr>
                <w:b/>
                <w:color w:val="000000"/>
              </w:rPr>
              <w:t>Носиоци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3A9730F" w14:textId="77777777" w:rsidR="008D62B9" w:rsidRDefault="008D62B9">
            <w:pPr>
              <w:jc w:val="center"/>
            </w:pPr>
            <w:r>
              <w:rPr>
                <w:b/>
                <w:color w:val="000000"/>
              </w:rPr>
              <w:t>Време реализације</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56AFE2FC" w14:textId="77777777" w:rsidR="008D62B9" w:rsidRDefault="008D62B9">
            <w:pPr>
              <w:jc w:val="center"/>
            </w:pPr>
            <w:r>
              <w:rPr>
                <w:b/>
                <w:color w:val="000000"/>
              </w:rPr>
              <w:t>Критеријуми успеха - резултат</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34A3C3E6" w14:textId="77777777" w:rsidR="008D62B9" w:rsidRDefault="008D62B9">
            <w:pPr>
              <w:jc w:val="center"/>
            </w:pPr>
            <w:r>
              <w:rPr>
                <w:b/>
                <w:color w:val="000000"/>
              </w:rPr>
              <w:t>Начин праћења</w:t>
            </w:r>
          </w:p>
        </w:tc>
        <w:tc>
          <w:tcPr>
            <w:tcW w:w="170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099F2D0B" w14:textId="77777777" w:rsidR="008D62B9" w:rsidRDefault="008D62B9">
            <w:pPr>
              <w:jc w:val="center"/>
            </w:pPr>
            <w:r>
              <w:rPr>
                <w:b/>
                <w:color w:val="000000"/>
              </w:rPr>
              <w:t>Носиоци евалуације</w:t>
            </w:r>
          </w:p>
        </w:tc>
        <w:tc>
          <w:tcPr>
            <w:tcW w:w="156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3A8FB458" w14:textId="77777777" w:rsidR="008D62B9" w:rsidRDefault="008D62B9">
            <w:pPr>
              <w:jc w:val="center"/>
            </w:pPr>
            <w:r>
              <w:rPr>
                <w:b/>
                <w:color w:val="000000"/>
              </w:rPr>
              <w:t>Време евалуације</w:t>
            </w:r>
          </w:p>
        </w:tc>
      </w:tr>
      <w:tr w:rsidR="008D62B9" w14:paraId="75CD727D" w14:textId="77777777" w:rsidTr="008D62B9">
        <w:trPr>
          <w:trHeight w:val="71"/>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25A25" w14:textId="7681CE65" w:rsidR="008D62B9" w:rsidRDefault="008D62B9">
            <w:pPr>
              <w:rPr>
                <w:lang w:val="sr-Cyrl-RS"/>
              </w:rPr>
            </w:pPr>
            <w:r>
              <w:rPr>
                <w:lang w:val="sr-Cyrl-RS"/>
              </w:rPr>
              <w:t>Директор прати дигиталну зрелост школе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2DDA" w14:textId="77777777" w:rsidR="008D62B9" w:rsidRDefault="008D62B9">
            <w:pPr>
              <w:rPr>
                <w:lang w:val="sr-Cyrl-RS"/>
              </w:rPr>
            </w:pPr>
            <w:r>
              <w:rPr>
                <w:lang w:val="sr-Cyrl-RS"/>
              </w:rPr>
              <w:t>Листе потреба</w:t>
            </w:r>
          </w:p>
          <w:p w14:paraId="49C8BAB5" w14:textId="0527B180" w:rsidR="008D62B9" w:rsidRPr="008D62B9" w:rsidRDefault="008D62B9">
            <w:pPr>
              <w:rPr>
                <w:lang w:val="sr-Cyrl-RS"/>
              </w:rPr>
            </w:pPr>
            <w:r>
              <w:rPr>
                <w:lang w:val="sr-Cyrl-RS"/>
              </w:rPr>
              <w:t>Обезбеђивање ИТ опреме</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AF93B0" w14:textId="4CF53CAC" w:rsidR="008D62B9" w:rsidRDefault="008D62B9">
            <w:pPr>
              <w:rPr>
                <w:lang w:val="sr-Cyrl-RS"/>
              </w:rPr>
            </w:pPr>
            <w:r>
              <w:rPr>
                <w:lang w:val="sr-Cyrl-RS"/>
              </w:rPr>
              <w:t>Директор наставници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50B68" w14:textId="1822C6F2" w:rsidR="008D62B9" w:rsidRPr="008D62B9" w:rsidRDefault="00860BD3">
            <w:pPr>
              <w:jc w:val="center"/>
              <w:rPr>
                <w:lang w:val="sr-Cyrl-RS"/>
              </w:rPr>
            </w:pPr>
            <w:r>
              <w:rPr>
                <w:lang w:val="sr-Cyrl-RS"/>
              </w:rPr>
              <w:t>Током шкослке године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38B78" w14:textId="404F2AD4" w:rsidR="008D62B9" w:rsidRDefault="00860BD3">
            <w:pPr>
              <w:rPr>
                <w:lang w:val="sr-Cyrl-RS"/>
              </w:rPr>
            </w:pPr>
            <w:r>
              <w:rPr>
                <w:lang w:val="sr-Cyrl-RS"/>
              </w:rPr>
              <w:t>Школа је опремљена рачунарима и потребном опремом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49A5" w14:textId="182977AE" w:rsidR="008D62B9" w:rsidRDefault="00860BD3">
            <w:pPr>
              <w:rPr>
                <w:color w:val="000000"/>
                <w:lang w:val="en-US"/>
              </w:rPr>
            </w:pPr>
            <w:r>
              <w:rPr>
                <w:lang w:val="sr-Cyrl-RS"/>
              </w:rPr>
              <w:t>Извештај о раду директора</w:t>
            </w:r>
          </w:p>
          <w:p w14:paraId="12D80A9F" w14:textId="77777777" w:rsidR="008D62B9" w:rsidRDefault="008D62B9">
            <w:pPr>
              <w:rPr>
                <w:lang w:val="sr-Cyrl-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7C92" w14:textId="7C3CB352" w:rsidR="008D62B9" w:rsidRDefault="008D62B9">
            <w:pPr>
              <w:rPr>
                <w:lang w:val="sr-Cyrl-RS"/>
              </w:rPr>
            </w:pPr>
            <w:r>
              <w:rPr>
                <w:lang w:val="sr-Cyrl-RS"/>
              </w:rPr>
              <w:t xml:space="preserve">Директор,  </w:t>
            </w:r>
          </w:p>
          <w:p w14:paraId="6542C12E" w14:textId="77777777" w:rsidR="008D62B9" w:rsidRDefault="008D62B9">
            <w:pPr>
              <w:rPr>
                <w:lang w:val="sr-Cyrl-RS"/>
              </w:rPr>
            </w:pPr>
            <w:r>
              <w:rPr>
                <w:lang w:val="sr-Cyrl-RS"/>
              </w:rPr>
              <w:t>Тим за развојно планирање</w:t>
            </w:r>
          </w:p>
          <w:p w14:paraId="4CFA013D" w14:textId="77777777" w:rsidR="008D62B9" w:rsidRDefault="008D62B9">
            <w:pPr>
              <w:rPr>
                <w:lang w:val="en-US"/>
              </w:rPr>
            </w:pPr>
          </w:p>
          <w:p w14:paraId="2E0E60D8" w14:textId="77777777" w:rsidR="008D62B9" w:rsidRDefault="008D62B9"/>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61695" w14:textId="77777777" w:rsidR="008D62B9" w:rsidRDefault="008D62B9">
            <w:pPr>
              <w:rPr>
                <w:lang w:val="sr-Cyrl-RS"/>
              </w:rPr>
            </w:pPr>
            <w:r>
              <w:rPr>
                <w:lang w:val="sr-Cyrl-RS"/>
              </w:rPr>
              <w:t>На крају школске године</w:t>
            </w:r>
          </w:p>
          <w:p w14:paraId="16BD4359" w14:textId="77777777" w:rsidR="008D62B9" w:rsidRDefault="008D62B9">
            <w:pPr>
              <w:rPr>
                <w:lang w:val="en-US"/>
              </w:rPr>
            </w:pPr>
            <w:r>
              <w:rPr>
                <w:lang w:val="sr-Cyrl-RS"/>
              </w:rPr>
              <w:t>21-2024.</w:t>
            </w:r>
          </w:p>
        </w:tc>
      </w:tr>
    </w:tbl>
    <w:p w14:paraId="5126FF8F" w14:textId="6B19B83E" w:rsidR="008D62B9" w:rsidRDefault="008D62B9" w:rsidP="008D62B9">
      <w:pPr>
        <w:rPr>
          <w:b/>
          <w:bCs/>
          <w:lang w:val="sr-Cyrl-RS"/>
        </w:rPr>
      </w:pPr>
    </w:p>
    <w:p w14:paraId="477546B5" w14:textId="77777777" w:rsidR="00B57B80" w:rsidRDefault="00B57B80">
      <w:pPr>
        <w:suppressAutoHyphens w:val="0"/>
        <w:spacing w:after="200" w:line="276" w:lineRule="auto"/>
        <w:rPr>
          <w:b/>
          <w:bCs/>
        </w:rPr>
      </w:pPr>
      <w:r>
        <w:rPr>
          <w:b/>
          <w:bCs/>
        </w:rPr>
        <w:br w:type="page"/>
      </w:r>
    </w:p>
    <w:p w14:paraId="6026E6F7" w14:textId="62D60471" w:rsidR="008D62B9" w:rsidRDefault="008D62B9" w:rsidP="008D62B9">
      <w:pPr>
        <w:rPr>
          <w:b/>
          <w:bCs/>
          <w:lang w:val="sr-Cyrl-RS"/>
        </w:rPr>
      </w:pPr>
      <w:r>
        <w:rPr>
          <w:b/>
          <w:bCs/>
        </w:rPr>
        <w:lastRenderedPageBreak/>
        <w:t xml:space="preserve">Развојни циљ: Професионални развој </w:t>
      </w:r>
      <w:r>
        <w:rPr>
          <w:b/>
          <w:bCs/>
          <w:lang w:val="sr-Cyrl-RS"/>
        </w:rPr>
        <w:t>запослених</w:t>
      </w:r>
    </w:p>
    <w:p w14:paraId="1D750940" w14:textId="77777777" w:rsidR="00860BD3" w:rsidRDefault="00860BD3" w:rsidP="008D62B9">
      <w:pPr>
        <w:rPr>
          <w:b/>
          <w:bCs/>
          <w:lang w:val="sr-Cyrl-RS"/>
        </w:rPr>
      </w:pPr>
    </w:p>
    <w:tbl>
      <w:tblPr>
        <w:tblW w:w="12780" w:type="dxa"/>
        <w:tblInd w:w="108" w:type="dxa"/>
        <w:tblLayout w:type="fixed"/>
        <w:tblCellMar>
          <w:left w:w="10" w:type="dxa"/>
          <w:right w:w="10" w:type="dxa"/>
        </w:tblCellMar>
        <w:tblLook w:val="04A0" w:firstRow="1" w:lastRow="0" w:firstColumn="1" w:lastColumn="0" w:noHBand="0" w:noVBand="1"/>
      </w:tblPr>
      <w:tblGrid>
        <w:gridCol w:w="1730"/>
        <w:gridCol w:w="1558"/>
        <w:gridCol w:w="1559"/>
        <w:gridCol w:w="1558"/>
        <w:gridCol w:w="1558"/>
        <w:gridCol w:w="1558"/>
        <w:gridCol w:w="1700"/>
        <w:gridCol w:w="1559"/>
      </w:tblGrid>
      <w:tr w:rsidR="008D62B9" w14:paraId="3FEB2D10" w14:textId="77777777" w:rsidTr="008D62B9">
        <w:trPr>
          <w:trHeight w:val="1133"/>
        </w:trPr>
        <w:tc>
          <w:tcPr>
            <w:tcW w:w="173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4F777FA6" w14:textId="77777777" w:rsidR="008D62B9" w:rsidRDefault="008D62B9">
            <w:pPr>
              <w:jc w:val="center"/>
              <w:rPr>
                <w:sz w:val="22"/>
                <w:szCs w:val="22"/>
                <w:lang w:val="en-US"/>
              </w:rPr>
            </w:pPr>
            <w:r>
              <w:rPr>
                <w:b/>
                <w:color w:val="000000"/>
              </w:rPr>
              <w:t>Задатак</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3668EF0D" w14:textId="77777777" w:rsidR="008D62B9" w:rsidRDefault="008D62B9">
            <w:pPr>
              <w:jc w:val="center"/>
            </w:pPr>
            <w:r>
              <w:rPr>
                <w:b/>
              </w:rPr>
              <w:t>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72A7A734" w14:textId="77777777" w:rsidR="008D62B9" w:rsidRDefault="008D62B9">
            <w:pPr>
              <w:jc w:val="center"/>
            </w:pPr>
            <w:r>
              <w:rPr>
                <w:b/>
                <w:color w:val="000000"/>
              </w:rPr>
              <w:t>Носиоци активности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24C65BCC" w14:textId="77777777" w:rsidR="008D62B9" w:rsidRDefault="008D62B9">
            <w:pPr>
              <w:jc w:val="center"/>
            </w:pPr>
            <w:r>
              <w:rPr>
                <w:b/>
                <w:color w:val="000000"/>
              </w:rPr>
              <w:t>Време реализације</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68BC55C8" w14:textId="77777777" w:rsidR="008D62B9" w:rsidRDefault="008D62B9">
            <w:pPr>
              <w:jc w:val="center"/>
            </w:pPr>
            <w:r>
              <w:rPr>
                <w:b/>
                <w:color w:val="000000"/>
              </w:rPr>
              <w:t>Критеријуми успеха - резултат</w:t>
            </w:r>
          </w:p>
        </w:tc>
        <w:tc>
          <w:tcPr>
            <w:tcW w:w="1559"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1C33CE19" w14:textId="77777777" w:rsidR="008D62B9" w:rsidRDefault="008D62B9">
            <w:pPr>
              <w:jc w:val="center"/>
            </w:pPr>
            <w:r>
              <w:rPr>
                <w:b/>
                <w:color w:val="000000"/>
              </w:rPr>
              <w:t>Начин праћења</w:t>
            </w:r>
          </w:p>
        </w:tc>
        <w:tc>
          <w:tcPr>
            <w:tcW w:w="170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0A7652E7" w14:textId="77777777" w:rsidR="008D62B9" w:rsidRDefault="008D62B9">
            <w:pPr>
              <w:jc w:val="center"/>
            </w:pPr>
            <w:r>
              <w:rPr>
                <w:b/>
                <w:color w:val="000000"/>
              </w:rPr>
              <w:t>Носиоци евалуације</w:t>
            </w:r>
          </w:p>
        </w:tc>
        <w:tc>
          <w:tcPr>
            <w:tcW w:w="156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vAlign w:val="center"/>
            <w:hideMark/>
          </w:tcPr>
          <w:p w14:paraId="785715C5" w14:textId="77777777" w:rsidR="008D62B9" w:rsidRDefault="008D62B9">
            <w:pPr>
              <w:jc w:val="center"/>
            </w:pPr>
            <w:r>
              <w:rPr>
                <w:b/>
                <w:color w:val="000000"/>
              </w:rPr>
              <w:t>Време евалуације</w:t>
            </w:r>
          </w:p>
        </w:tc>
      </w:tr>
      <w:tr w:rsidR="008D62B9" w14:paraId="617FB9E3" w14:textId="77777777" w:rsidTr="008D62B9">
        <w:trPr>
          <w:trHeight w:val="71"/>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9A73" w14:textId="77777777" w:rsidR="008D62B9" w:rsidRDefault="008D62B9">
            <w:r>
              <w:rPr>
                <w:color w:val="000000" w:themeColor="text1"/>
              </w:rPr>
              <w:t xml:space="preserve">Директор </w:t>
            </w:r>
            <w:r>
              <w:rPr>
                <w:color w:val="000000" w:themeColor="text1"/>
                <w:lang w:val="sr-Cyrl-RS"/>
              </w:rPr>
              <w:t xml:space="preserve">наставља да </w:t>
            </w:r>
            <w:r>
              <w:rPr>
                <w:color w:val="000000" w:themeColor="text1"/>
              </w:rPr>
              <w:t>подстиче професионални развој запослених и обезбеђује услове за његово остваривање у складу са могућностима школе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0D3D" w14:textId="77777777" w:rsidR="008D62B9" w:rsidRDefault="008D62B9">
            <w:pPr>
              <w:rPr>
                <w:lang w:val="sr-Cyrl-RS"/>
              </w:rPr>
            </w:pPr>
            <w:r>
              <w:rPr>
                <w:lang w:val="sr-Cyrl-RS"/>
              </w:rPr>
              <w:t>Планирање професионалног развоја у складу је са анализом Тима за професионални развој (заступљеност кометенција</w:t>
            </w:r>
          </w:p>
          <w:p w14:paraId="7FBEA05E" w14:textId="77777777" w:rsidR="008D62B9" w:rsidRDefault="008D62B9">
            <w:pPr>
              <w:rPr>
                <w:lang w:val="en-US"/>
              </w:rPr>
            </w:pPr>
          </w:p>
          <w:p w14:paraId="4F1B33BA" w14:textId="77777777" w:rsidR="008D62B9" w:rsidRDefault="008D62B9"/>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C50E4" w14:textId="77777777" w:rsidR="008D62B9" w:rsidRDefault="008D62B9">
            <w:pPr>
              <w:rPr>
                <w:lang w:val="sr-Cyrl-RS"/>
              </w:rPr>
            </w:pPr>
            <w:r>
              <w:rPr>
                <w:lang w:val="sr-Cyrl-RS"/>
              </w:rPr>
              <w:t>Наставници, директор, стручни сарадник</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D8315D" w14:textId="77777777" w:rsidR="008D62B9" w:rsidRDefault="008D62B9">
            <w:pPr>
              <w:jc w:val="center"/>
              <w:rPr>
                <w:lang w:val="en-US"/>
              </w:rPr>
            </w:pPr>
            <w:r>
              <w:t>Током школске године</w:t>
            </w:r>
          </w:p>
          <w:p w14:paraId="34EAA443" w14:textId="77777777" w:rsidR="008D62B9" w:rsidRDefault="008D62B9">
            <w:pPr>
              <w:jc w:val="center"/>
              <w:rPr>
                <w:lang w:val="sr-Cyrl-RS"/>
              </w:rPr>
            </w:pPr>
            <w:r>
              <w:rPr>
                <w:lang w:val="sr-Cyrl-RS"/>
              </w:rPr>
              <w:t>2021-2024.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C7243" w14:textId="77777777" w:rsidR="008D62B9" w:rsidRDefault="008D62B9">
            <w:pPr>
              <w:rPr>
                <w:lang w:val="sr-Cyrl-RS"/>
              </w:rPr>
            </w:pPr>
            <w:r>
              <w:rPr>
                <w:lang w:val="sr-Cyrl-RS"/>
              </w:rPr>
              <w:t>Наставници су унапредили свој рад и компетенције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3899" w14:textId="77777777" w:rsidR="008D62B9" w:rsidRDefault="008D62B9">
            <w:pPr>
              <w:rPr>
                <w:lang w:val="sr-Cyrl-RS"/>
              </w:rPr>
            </w:pPr>
            <w:r>
              <w:rPr>
                <w:lang w:val="sr-Cyrl-RS"/>
              </w:rPr>
              <w:t>Извештај о раду директора и извештај Тима за професионални развој</w:t>
            </w:r>
          </w:p>
          <w:p w14:paraId="229031A1" w14:textId="77777777" w:rsidR="008D62B9" w:rsidRDefault="008D62B9">
            <w:pPr>
              <w:rPr>
                <w:lang w:val="sr-Cyrl-CS"/>
              </w:rPr>
            </w:pPr>
            <w:r>
              <w:rPr>
                <w:lang w:val="sr-Cyrl-RS"/>
              </w:rPr>
              <w:t>Извештај о реализацији ГПР-а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C4A2" w14:textId="77777777" w:rsidR="008D62B9" w:rsidRDefault="008D62B9">
            <w:pPr>
              <w:rPr>
                <w:color w:val="000000"/>
                <w:lang w:val="en-US"/>
              </w:rPr>
            </w:pPr>
            <w:r>
              <w:rPr>
                <w:lang w:val="sr-Cyrl-RS"/>
              </w:rPr>
              <w:t>Тим за професионални развој</w:t>
            </w:r>
          </w:p>
          <w:p w14:paraId="1AA037D9" w14:textId="77777777" w:rsidR="008D62B9" w:rsidRDefault="008D62B9"/>
          <w:p w14:paraId="0F8B2DC4" w14:textId="77777777" w:rsidR="008D62B9" w:rsidRDefault="008D62B9"/>
          <w:p w14:paraId="696778F0" w14:textId="77777777" w:rsidR="008D62B9" w:rsidRDefault="008D62B9"/>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78CFE" w14:textId="77777777" w:rsidR="008D62B9" w:rsidRDefault="008D62B9">
            <w:pPr>
              <w:rPr>
                <w:lang w:val="sr-Cyrl-RS"/>
              </w:rPr>
            </w:pPr>
            <w:r>
              <w:rPr>
                <w:lang w:val="sr-Cyrl-RS"/>
              </w:rPr>
              <w:t>На крају школске године</w:t>
            </w:r>
          </w:p>
          <w:p w14:paraId="6E08C523" w14:textId="77777777" w:rsidR="008D62B9" w:rsidRDefault="008D62B9">
            <w:pPr>
              <w:rPr>
                <w:lang w:val="en-US"/>
              </w:rPr>
            </w:pPr>
            <w:r>
              <w:rPr>
                <w:lang w:val="sr-Cyrl-RS"/>
              </w:rPr>
              <w:t>21-2024.</w:t>
            </w:r>
          </w:p>
        </w:tc>
      </w:tr>
    </w:tbl>
    <w:p w14:paraId="7C0B2223" w14:textId="77777777" w:rsidR="008D62B9" w:rsidRDefault="008D62B9" w:rsidP="008D62B9">
      <w:pPr>
        <w:rPr>
          <w:sz w:val="28"/>
          <w:szCs w:val="28"/>
          <w:lang w:val="en-US" w:eastAsia="en-US"/>
        </w:rPr>
      </w:pPr>
    </w:p>
    <w:p w14:paraId="52298F67" w14:textId="3FB84D2C" w:rsidR="008D62B9" w:rsidRDefault="008D62B9" w:rsidP="008D62B9">
      <w:pPr>
        <w:rPr>
          <w:b/>
          <w:bCs/>
        </w:rPr>
      </w:pPr>
      <w:r>
        <w:rPr>
          <w:sz w:val="28"/>
          <w:szCs w:val="28"/>
          <w:lang w:val="sr-Cyrl-RS"/>
        </w:rPr>
        <w:t xml:space="preserve">   </w:t>
      </w:r>
      <w:r>
        <w:rPr>
          <w:b/>
          <w:bCs/>
        </w:rPr>
        <w:t xml:space="preserve">Развојни циљ: Побољшање материјално-техничких услова рада Школе </w:t>
      </w:r>
    </w:p>
    <w:p w14:paraId="1C75588B" w14:textId="77777777" w:rsidR="00860BD3" w:rsidRDefault="00860BD3" w:rsidP="008D62B9">
      <w:pPr>
        <w:rPr>
          <w:b/>
          <w:bCs/>
        </w:rPr>
      </w:pPr>
    </w:p>
    <w:tbl>
      <w:tblPr>
        <w:tblW w:w="12787" w:type="dxa"/>
        <w:tblInd w:w="108" w:type="dxa"/>
        <w:tblCellMar>
          <w:left w:w="10" w:type="dxa"/>
          <w:right w:w="10" w:type="dxa"/>
        </w:tblCellMar>
        <w:tblLook w:val="04A0" w:firstRow="1" w:lastRow="0" w:firstColumn="1" w:lastColumn="0" w:noHBand="0" w:noVBand="1"/>
      </w:tblPr>
      <w:tblGrid>
        <w:gridCol w:w="1797"/>
        <w:gridCol w:w="1822"/>
        <w:gridCol w:w="1482"/>
        <w:gridCol w:w="1685"/>
        <w:gridCol w:w="1660"/>
        <w:gridCol w:w="2822"/>
        <w:gridCol w:w="1519"/>
      </w:tblGrid>
      <w:tr w:rsidR="008D62B9" w14:paraId="3BD737E5" w14:textId="77777777" w:rsidTr="008D62B9">
        <w:trPr>
          <w:trHeight w:val="1"/>
        </w:trPr>
        <w:tc>
          <w:tcPr>
            <w:tcW w:w="183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1F6F3178" w14:textId="77777777" w:rsidR="008D62B9" w:rsidRDefault="008D62B9">
            <w:pPr>
              <w:jc w:val="center"/>
              <w:rPr>
                <w:sz w:val="22"/>
                <w:szCs w:val="22"/>
              </w:rPr>
            </w:pPr>
            <w:r>
              <w:rPr>
                <w:b/>
                <w:color w:val="000000"/>
              </w:rPr>
              <w:t>Задатак</w:t>
            </w:r>
          </w:p>
        </w:tc>
        <w:tc>
          <w:tcPr>
            <w:tcW w:w="1688"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07C99446" w14:textId="77777777" w:rsidR="008D62B9" w:rsidRDefault="008D62B9">
            <w:pPr>
              <w:jc w:val="center"/>
            </w:pPr>
            <w:r>
              <w:rPr>
                <w:b/>
              </w:rPr>
              <w:t>Активности</w:t>
            </w:r>
          </w:p>
        </w:tc>
        <w:tc>
          <w:tcPr>
            <w:tcW w:w="1376"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5B4A0670" w14:textId="77777777" w:rsidR="008D62B9" w:rsidRDefault="008D62B9">
            <w:pPr>
              <w:jc w:val="center"/>
            </w:pPr>
            <w:r>
              <w:rPr>
                <w:b/>
                <w:color w:val="000000"/>
              </w:rPr>
              <w:t>Носиоци активности</w:t>
            </w:r>
          </w:p>
        </w:tc>
        <w:tc>
          <w:tcPr>
            <w:tcW w:w="1591"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41E5DBB1" w14:textId="77777777" w:rsidR="008D62B9" w:rsidRDefault="008D62B9">
            <w:pPr>
              <w:jc w:val="center"/>
            </w:pPr>
            <w:r>
              <w:rPr>
                <w:b/>
                <w:color w:val="000000"/>
              </w:rPr>
              <w:t>Критеријуми успеха - резултат</w:t>
            </w:r>
          </w:p>
        </w:tc>
        <w:tc>
          <w:tcPr>
            <w:tcW w:w="1540"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2A29E972" w14:textId="77777777" w:rsidR="008D62B9" w:rsidRDefault="008D62B9">
            <w:pPr>
              <w:jc w:val="center"/>
            </w:pPr>
            <w:r>
              <w:rPr>
                <w:b/>
                <w:color w:val="000000"/>
              </w:rPr>
              <w:t>Начин праћења</w:t>
            </w:r>
          </w:p>
        </w:tc>
        <w:tc>
          <w:tcPr>
            <w:tcW w:w="3204"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24ED9395" w14:textId="77777777" w:rsidR="008D62B9" w:rsidRDefault="008D62B9">
            <w:pPr>
              <w:jc w:val="center"/>
            </w:pPr>
            <w:r>
              <w:rPr>
                <w:b/>
                <w:color w:val="000000"/>
              </w:rPr>
              <w:t>Носиоци евалуације</w:t>
            </w:r>
          </w:p>
        </w:tc>
        <w:tc>
          <w:tcPr>
            <w:tcW w:w="1557" w:type="dxa"/>
            <w:tcBorders>
              <w:top w:val="single" w:sz="4" w:space="0" w:color="000000"/>
              <w:left w:val="single" w:sz="4" w:space="0" w:color="000000"/>
              <w:bottom w:val="single" w:sz="4" w:space="0" w:color="000000"/>
              <w:right w:val="single" w:sz="4" w:space="0" w:color="000000"/>
            </w:tcBorders>
            <w:shd w:val="clear" w:color="auto" w:fill="B6DDE8"/>
            <w:tcMar>
              <w:top w:w="0" w:type="dxa"/>
              <w:left w:w="108" w:type="dxa"/>
              <w:bottom w:w="0" w:type="dxa"/>
              <w:right w:w="108" w:type="dxa"/>
            </w:tcMar>
            <w:hideMark/>
          </w:tcPr>
          <w:p w14:paraId="49437473" w14:textId="77777777" w:rsidR="008D62B9" w:rsidRDefault="008D62B9">
            <w:pPr>
              <w:jc w:val="center"/>
            </w:pPr>
            <w:r>
              <w:rPr>
                <w:b/>
                <w:color w:val="000000"/>
              </w:rPr>
              <w:t>Време евалуације</w:t>
            </w:r>
          </w:p>
        </w:tc>
      </w:tr>
      <w:tr w:rsidR="008D62B9" w14:paraId="554CC65F" w14:textId="77777777" w:rsidTr="008D62B9">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170B" w14:textId="77777777" w:rsidR="008D62B9" w:rsidRDefault="008D62B9">
            <w:r>
              <w:rPr>
                <w:color w:val="000000" w:themeColor="text1"/>
              </w:rPr>
              <w:t>Обезбеђивање разноврснијих извора финансијских средстава</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8EC71" w14:textId="77777777" w:rsidR="008D62B9" w:rsidRDefault="008D62B9">
            <w:r>
              <w:t xml:space="preserve">Обезбеђивање разноврснијих извора средстава: донације, </w:t>
            </w:r>
            <w:r>
              <w:rPr>
                <w:lang w:val="sr-Cyrl-RS"/>
              </w:rPr>
              <w:t xml:space="preserve">већа информисаност </w:t>
            </w:r>
            <w:r>
              <w:rPr>
                <w:lang w:val="sr-Cyrl-RS"/>
              </w:rPr>
              <w:lastRenderedPageBreak/>
              <w:t xml:space="preserve">родитеља о ученичком динару </w:t>
            </w:r>
            <w:r>
              <w:t>спонзорства, самостални извори прихода;</w:t>
            </w:r>
          </w:p>
          <w:p w14:paraId="3FC39706" w14:textId="77777777" w:rsidR="008D62B9" w:rsidRDefault="008D62B9">
            <w:r>
              <w:t>Укључивање школе у пројекте који доприносе побољшању материјално техничких услова рада школе</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59134" w14:textId="77777777" w:rsidR="008D62B9" w:rsidRDefault="008D62B9">
            <w:r>
              <w:lastRenderedPageBreak/>
              <w:t>Директор</w:t>
            </w:r>
          </w:p>
          <w:p w14:paraId="1820516F" w14:textId="77777777" w:rsidR="008D62B9" w:rsidRDefault="008D62B9">
            <w:pPr>
              <w:rPr>
                <w:lang w:val="sr-Cyrl-RS"/>
              </w:rPr>
            </w:pPr>
            <w:r>
              <w:rPr>
                <w:lang w:val="sr-Cyrl-RS"/>
              </w:rPr>
              <w:t>Наставници</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0C520" w14:textId="77777777" w:rsidR="008D62B9" w:rsidRDefault="008D62B9">
            <w:pPr>
              <w:rPr>
                <w:color w:val="000000"/>
                <w:lang w:val="en-US"/>
              </w:rPr>
            </w:pPr>
            <w:r>
              <w:t>Побољшани су услови рада;</w:t>
            </w:r>
            <w:r>
              <w:rPr>
                <w:color w:val="000000"/>
              </w:rPr>
              <w:t xml:space="preserve"> </w:t>
            </w:r>
          </w:p>
          <w:p w14:paraId="0BF72024" w14:textId="77777777" w:rsidR="008D62B9" w:rsidRDefault="008D62B9">
            <w:r>
              <w:rPr>
                <w:lang w:val="sr-Cyrl-RS"/>
              </w:rPr>
              <w:t xml:space="preserve">Обезбеђена су средства за набавку </w:t>
            </w:r>
            <w:r>
              <w:rPr>
                <w:lang w:val="sr-Cyrl-RS"/>
              </w:rPr>
              <w:lastRenderedPageBreak/>
              <w:t>инструмената и друге опереме</w:t>
            </w:r>
          </w:p>
        </w:tc>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8AB72" w14:textId="77777777" w:rsidR="008D62B9" w:rsidRDefault="008D62B9">
            <w:r>
              <w:lastRenderedPageBreak/>
              <w:t>Извештај о раду директора;</w:t>
            </w:r>
          </w:p>
          <w:p w14:paraId="55F5E7E4" w14:textId="77777777" w:rsidR="008D62B9" w:rsidRDefault="008D62B9">
            <w:r>
              <w:t>Извештај о реализацији ГПР-а школе;</w:t>
            </w:r>
          </w:p>
          <w:p w14:paraId="55CDE780" w14:textId="77777777" w:rsidR="008D62B9" w:rsidRDefault="008D62B9">
            <w:r>
              <w:lastRenderedPageBreak/>
              <w:t>Извештај о финансијском плану</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6F2E3" w14:textId="77777777" w:rsidR="008D62B9" w:rsidRDefault="008D62B9">
            <w:pPr>
              <w:rPr>
                <w:color w:val="000000"/>
              </w:rPr>
            </w:pPr>
            <w:r>
              <w:rPr>
                <w:color w:val="000000"/>
              </w:rPr>
              <w:lastRenderedPageBreak/>
              <w:t>Школски одбор;</w:t>
            </w:r>
          </w:p>
          <w:p w14:paraId="7210E30D" w14:textId="77777777" w:rsidR="008D62B9" w:rsidRDefault="008D62B9">
            <w:pPr>
              <w:rPr>
                <w:color w:val="000000"/>
              </w:rPr>
            </w:pPr>
            <w:r>
              <w:rPr>
                <w:color w:val="000000"/>
              </w:rPr>
              <w:t>Директор;</w:t>
            </w:r>
          </w:p>
          <w:p w14:paraId="0CE35BD8" w14:textId="77777777" w:rsidR="008D62B9" w:rsidRDefault="008D62B9">
            <w:pPr>
              <w:rPr>
                <w:color w:val="000000"/>
              </w:rPr>
            </w:pPr>
            <w:r>
              <w:rPr>
                <w:color w:val="000000"/>
              </w:rPr>
              <w:t>Служба књиговодства;</w:t>
            </w:r>
          </w:p>
          <w:p w14:paraId="09471329" w14:textId="77777777" w:rsidR="008D62B9" w:rsidRDefault="008D62B9">
            <w:r>
              <w:rPr>
                <w:color w:val="000000"/>
              </w:rPr>
              <w:t>Секретар школе</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6CD63" w14:textId="77777777" w:rsidR="008D62B9" w:rsidRDefault="008D62B9">
            <w:pPr>
              <w:rPr>
                <w:lang w:val="sr-Cyrl-RS"/>
              </w:rPr>
            </w:pPr>
            <w:r>
              <w:rPr>
                <w:lang w:val="sr-Cyrl-RS"/>
              </w:rPr>
              <w:t>На крају школске године</w:t>
            </w:r>
          </w:p>
          <w:p w14:paraId="2DF1F900" w14:textId="77777777" w:rsidR="008D62B9" w:rsidRDefault="008D62B9">
            <w:pPr>
              <w:rPr>
                <w:lang w:val="sr-Cyrl-RS"/>
              </w:rPr>
            </w:pPr>
            <w:r>
              <w:rPr>
                <w:lang w:val="sr-Cyrl-RS"/>
              </w:rPr>
              <w:t>2021-2024.</w:t>
            </w:r>
          </w:p>
          <w:p w14:paraId="36EA4B05" w14:textId="77777777" w:rsidR="008D62B9" w:rsidRDefault="008D62B9">
            <w:pPr>
              <w:rPr>
                <w:lang w:val="en-US"/>
              </w:rPr>
            </w:pPr>
          </w:p>
        </w:tc>
      </w:tr>
      <w:tr w:rsidR="008D62B9" w14:paraId="0127B97B" w14:textId="77777777" w:rsidTr="008D62B9">
        <w:trPr>
          <w:trHeight w:val="1698"/>
        </w:trPr>
        <w:tc>
          <w:tcPr>
            <w:tcW w:w="1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31641" w14:textId="77777777" w:rsidR="008D62B9" w:rsidRDefault="008D62B9">
            <w:pPr>
              <w:ind w:right="26"/>
            </w:pPr>
            <w:r>
              <w:rPr>
                <w:color w:val="000000" w:themeColor="text1"/>
                <w:lang w:val="sr-Cyrl-RS"/>
              </w:rPr>
              <w:t xml:space="preserve">Наставити са </w:t>
            </w:r>
            <w:r>
              <w:rPr>
                <w:color w:val="000000" w:themeColor="text1"/>
              </w:rPr>
              <w:t xml:space="preserve"> пројект</w:t>
            </w:r>
            <w:r>
              <w:rPr>
                <w:color w:val="000000" w:themeColor="text1"/>
                <w:lang w:val="sr-Cyrl-RS"/>
              </w:rPr>
              <w:t>има</w:t>
            </w:r>
            <w:r>
              <w:rPr>
                <w:color w:val="000000" w:themeColor="text1"/>
              </w:rPr>
              <w:t>- међународна сарадња</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9C375" w14:textId="77777777" w:rsidR="008D62B9" w:rsidRDefault="008D62B9">
            <w:pPr>
              <w:rPr>
                <w:color w:val="000000"/>
                <w:lang w:val="sr-Cyrl-RS"/>
              </w:rPr>
            </w:pPr>
            <w:r>
              <w:rPr>
                <w:color w:val="000000"/>
                <w:lang w:val="sr-Cyrl-RS"/>
              </w:rPr>
              <w:t>Организација концерата и јавних наступа у оквиру заједничких активности</w:t>
            </w:r>
          </w:p>
        </w:tc>
        <w:tc>
          <w:tcPr>
            <w:tcW w:w="1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C457B" w14:textId="77777777" w:rsidR="008D62B9" w:rsidRDefault="008D62B9">
            <w:pPr>
              <w:rPr>
                <w:lang w:val="sr-Cyrl-RS"/>
              </w:rPr>
            </w:pPr>
            <w:r>
              <w:rPr>
                <w:lang w:val="sr-Cyrl-RS"/>
              </w:rPr>
              <w:t>Директор, наставници</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261B2" w14:textId="77777777" w:rsidR="008D62B9" w:rsidRDefault="008D62B9">
            <w:pPr>
              <w:rPr>
                <w:lang w:val="sr-Cyrl-RS"/>
              </w:rPr>
            </w:pPr>
            <w:r>
              <w:rPr>
                <w:lang w:val="sr-Cyrl-RS"/>
              </w:rPr>
              <w:t xml:space="preserve">Одржавање међународних јавних наступа </w:t>
            </w:r>
          </w:p>
          <w:p w14:paraId="1B9A8D42" w14:textId="77777777" w:rsidR="008D62B9" w:rsidRDefault="008D62B9">
            <w:pPr>
              <w:rPr>
                <w:lang w:val="sr-Cyrl-RS"/>
              </w:rPr>
            </w:pPr>
            <w:r>
              <w:rPr>
                <w:lang w:val="sr-Cyrl-RS"/>
              </w:rPr>
              <w:t>Размена искуства међу наставницима</w:t>
            </w:r>
          </w:p>
        </w:tc>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9DB2C" w14:textId="77777777" w:rsidR="008D62B9" w:rsidRDefault="008D62B9">
            <w:pPr>
              <w:rPr>
                <w:color w:val="000000"/>
                <w:lang w:val="sr-Cyrl-RS"/>
              </w:rPr>
            </w:pPr>
            <w:r>
              <w:rPr>
                <w:color w:val="000000"/>
                <w:lang w:val="sr-Cyrl-RS"/>
              </w:rPr>
              <w:t>Изввештај о ГПР-а</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D152" w14:textId="77777777" w:rsidR="008D62B9" w:rsidRDefault="008D62B9">
            <w:pPr>
              <w:rPr>
                <w:color w:val="000000"/>
                <w:lang w:val="sr-Cyrl-RS"/>
              </w:rPr>
            </w:pPr>
            <w:r>
              <w:rPr>
                <w:color w:val="000000"/>
                <w:lang w:val="sr-Cyrl-RS"/>
              </w:rPr>
              <w:t>Стручни актив за Развојно планирање</w:t>
            </w:r>
          </w:p>
          <w:p w14:paraId="24700252" w14:textId="77777777" w:rsidR="008D62B9" w:rsidRDefault="008D62B9">
            <w:pPr>
              <w:rPr>
                <w:color w:val="000000"/>
                <w:lang w:val="sr-Cyrl-RS"/>
              </w:rPr>
            </w:pP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BADC" w14:textId="77777777" w:rsidR="008D62B9" w:rsidRDefault="008D62B9">
            <w:pPr>
              <w:rPr>
                <w:lang w:val="sr-Cyrl-RS"/>
              </w:rPr>
            </w:pPr>
            <w:r>
              <w:rPr>
                <w:lang w:val="sr-Cyrl-RS"/>
              </w:rPr>
              <w:t>На крају школске године</w:t>
            </w:r>
          </w:p>
          <w:p w14:paraId="74AE772A" w14:textId="77777777" w:rsidR="008D62B9" w:rsidRDefault="008D62B9">
            <w:pPr>
              <w:rPr>
                <w:lang w:val="sr-Cyrl-RS"/>
              </w:rPr>
            </w:pPr>
            <w:r>
              <w:rPr>
                <w:lang w:val="sr-Cyrl-RS"/>
              </w:rPr>
              <w:t>2021-2024.</w:t>
            </w:r>
          </w:p>
          <w:p w14:paraId="641E802A" w14:textId="77777777" w:rsidR="008D62B9" w:rsidRDefault="008D62B9">
            <w:pPr>
              <w:jc w:val="center"/>
              <w:rPr>
                <w:color w:val="000000"/>
                <w:lang w:val="en-US"/>
              </w:rPr>
            </w:pPr>
          </w:p>
        </w:tc>
      </w:tr>
    </w:tbl>
    <w:p w14:paraId="0DBF7FBF" w14:textId="77777777" w:rsidR="00492B38" w:rsidRPr="000D4915" w:rsidRDefault="00492B38" w:rsidP="00DB7B23">
      <w:pPr>
        <w:suppressAutoHyphens w:val="0"/>
        <w:spacing w:after="200" w:line="276" w:lineRule="auto"/>
        <w:jc w:val="center"/>
        <w:rPr>
          <w:b/>
          <w:bCs/>
          <w:color w:val="FF0000"/>
          <w:sz w:val="32"/>
          <w:szCs w:val="32"/>
          <w:lang w:val="sr-Latn-RS" w:eastAsia="en-GB"/>
        </w:rPr>
      </w:pPr>
    </w:p>
    <w:p w14:paraId="021481FA" w14:textId="77777777" w:rsidR="00E85A29" w:rsidRPr="000D4915" w:rsidRDefault="00E85A29" w:rsidP="008D62B9">
      <w:pPr>
        <w:pStyle w:val="NoSpacing"/>
        <w:rPr>
          <w:b/>
          <w:color w:val="FF0000"/>
          <w:sz w:val="24"/>
          <w:szCs w:val="24"/>
          <w:lang w:val="sr-Latn-RS"/>
        </w:rPr>
        <w:sectPr w:rsidR="00E85A29" w:rsidRPr="000D4915" w:rsidSect="007023DB">
          <w:footnotePr>
            <w:pos w:val="beneathText"/>
          </w:footnotePr>
          <w:pgSz w:w="16837" w:h="11905" w:orient="landscape"/>
          <w:pgMar w:top="992" w:right="1418" w:bottom="1701" w:left="1418" w:header="720" w:footer="720" w:gutter="0"/>
          <w:cols w:space="720"/>
          <w:docGrid w:linePitch="360"/>
        </w:sectPr>
      </w:pPr>
    </w:p>
    <w:p w14:paraId="2D19BF56" w14:textId="77777777" w:rsidR="001818B9" w:rsidRPr="000D4915" w:rsidRDefault="001818B9" w:rsidP="00A17A60">
      <w:pPr>
        <w:pStyle w:val="NoSpacing"/>
        <w:tabs>
          <w:tab w:val="left" w:pos="1275"/>
          <w:tab w:val="center" w:pos="4606"/>
        </w:tabs>
        <w:jc w:val="center"/>
        <w:rPr>
          <w:b/>
          <w:color w:val="FF0000"/>
          <w:sz w:val="24"/>
          <w:szCs w:val="24"/>
          <w:lang w:val="sr-Latn-RS"/>
        </w:rPr>
      </w:pPr>
    </w:p>
    <w:p w14:paraId="67CAFA42" w14:textId="1178873B" w:rsidR="007320A1" w:rsidRPr="00772CEC" w:rsidRDefault="00A639C1" w:rsidP="00A17A60">
      <w:pPr>
        <w:pStyle w:val="NoSpacing"/>
        <w:tabs>
          <w:tab w:val="left" w:pos="1275"/>
          <w:tab w:val="center" w:pos="4606"/>
        </w:tabs>
        <w:jc w:val="center"/>
        <w:rPr>
          <w:b/>
          <w:color w:val="auto"/>
          <w:sz w:val="24"/>
          <w:szCs w:val="24"/>
          <w:lang w:val="sr-Cyrl-RS"/>
        </w:rPr>
      </w:pPr>
      <w:r w:rsidRPr="00772CEC">
        <w:rPr>
          <w:b/>
          <w:color w:val="auto"/>
          <w:sz w:val="24"/>
          <w:szCs w:val="24"/>
        </w:rPr>
        <w:t>3.</w:t>
      </w:r>
      <w:r w:rsidR="00203639" w:rsidRPr="00772CEC">
        <w:rPr>
          <w:b/>
          <w:color w:val="auto"/>
          <w:sz w:val="24"/>
          <w:szCs w:val="24"/>
          <w:lang w:val="sr-Cyrl-RS"/>
        </w:rPr>
        <w:t>5</w:t>
      </w:r>
      <w:r w:rsidRPr="00772CEC">
        <w:rPr>
          <w:b/>
          <w:color w:val="auto"/>
          <w:sz w:val="24"/>
          <w:szCs w:val="24"/>
        </w:rPr>
        <w:t>.3</w:t>
      </w:r>
      <w:r w:rsidR="00A36D53" w:rsidRPr="00772CEC">
        <w:rPr>
          <w:color w:val="auto"/>
          <w:sz w:val="24"/>
          <w:szCs w:val="24"/>
        </w:rPr>
        <w:t xml:space="preserve"> </w:t>
      </w:r>
      <w:r w:rsidR="00E85A29" w:rsidRPr="00772CEC">
        <w:rPr>
          <w:b/>
          <w:color w:val="auto"/>
          <w:sz w:val="24"/>
          <w:szCs w:val="24"/>
          <w:lang w:val="sr-Cyrl-RS"/>
        </w:rPr>
        <w:t>ПЛАН РАДА ТИМА ЗА САМОВРЕДНОВАЊЕ</w:t>
      </w:r>
    </w:p>
    <w:p w14:paraId="53FB635C" w14:textId="77777777" w:rsidR="00563506" w:rsidRPr="00563506" w:rsidRDefault="00563506" w:rsidP="00563506">
      <w:pPr>
        <w:pStyle w:val="Title"/>
        <w:spacing w:after="120"/>
        <w:rPr>
          <w:rFonts w:ascii="Times New Roman" w:hAnsi="Times New Roman"/>
          <w:b w:val="0"/>
          <w:sz w:val="24"/>
        </w:rPr>
      </w:pPr>
      <w:bookmarkStart w:id="16" w:name="_Hlk524623607"/>
      <w:proofErr w:type="spellStart"/>
      <w:r w:rsidRPr="00563506">
        <w:rPr>
          <w:rFonts w:ascii="Times New Roman" w:hAnsi="Times New Roman"/>
          <w:b w:val="0"/>
          <w:sz w:val="24"/>
        </w:rPr>
        <w:t>План</w:t>
      </w:r>
      <w:proofErr w:type="spellEnd"/>
      <w:r w:rsidRPr="00563506">
        <w:rPr>
          <w:rFonts w:ascii="Times New Roman" w:hAnsi="Times New Roman"/>
          <w:b w:val="0"/>
          <w:sz w:val="24"/>
        </w:rPr>
        <w:t xml:space="preserve"> </w:t>
      </w:r>
      <w:proofErr w:type="spellStart"/>
      <w:r w:rsidRPr="00563506">
        <w:rPr>
          <w:rFonts w:ascii="Times New Roman" w:hAnsi="Times New Roman"/>
          <w:b w:val="0"/>
          <w:sz w:val="24"/>
        </w:rPr>
        <w:t>рада</w:t>
      </w:r>
      <w:proofErr w:type="spellEnd"/>
      <w:r w:rsidRPr="00563506">
        <w:rPr>
          <w:rFonts w:ascii="Times New Roman" w:hAnsi="Times New Roman"/>
          <w:b w:val="0"/>
          <w:sz w:val="24"/>
        </w:rPr>
        <w:t xml:space="preserve"> </w:t>
      </w:r>
      <w:proofErr w:type="spellStart"/>
      <w:r w:rsidRPr="00563506">
        <w:rPr>
          <w:rFonts w:ascii="Times New Roman" w:hAnsi="Times New Roman"/>
          <w:b w:val="0"/>
          <w:sz w:val="24"/>
        </w:rPr>
        <w:t>Тима</w:t>
      </w:r>
      <w:proofErr w:type="spellEnd"/>
      <w:r w:rsidRPr="00563506">
        <w:rPr>
          <w:rFonts w:ascii="Times New Roman" w:hAnsi="Times New Roman"/>
          <w:b w:val="0"/>
          <w:sz w:val="24"/>
        </w:rPr>
        <w:t xml:space="preserve"> </w:t>
      </w:r>
      <w:proofErr w:type="spellStart"/>
      <w:r w:rsidRPr="00563506">
        <w:rPr>
          <w:rFonts w:ascii="Times New Roman" w:hAnsi="Times New Roman"/>
          <w:b w:val="0"/>
          <w:sz w:val="24"/>
        </w:rPr>
        <w:t>за</w:t>
      </w:r>
      <w:proofErr w:type="spellEnd"/>
      <w:r w:rsidRPr="00563506">
        <w:rPr>
          <w:rFonts w:ascii="Times New Roman" w:hAnsi="Times New Roman"/>
          <w:b w:val="0"/>
          <w:sz w:val="24"/>
        </w:rPr>
        <w:t xml:space="preserve"> </w:t>
      </w:r>
      <w:proofErr w:type="spellStart"/>
      <w:r w:rsidRPr="00563506">
        <w:rPr>
          <w:rFonts w:ascii="Times New Roman" w:hAnsi="Times New Roman"/>
          <w:b w:val="0"/>
          <w:sz w:val="24"/>
        </w:rPr>
        <w:t>самовредновање</w:t>
      </w:r>
      <w:proofErr w:type="spellEnd"/>
      <w:r w:rsidRPr="00563506">
        <w:rPr>
          <w:rFonts w:ascii="Times New Roman" w:hAnsi="Times New Roman"/>
          <w:b w:val="0"/>
          <w:sz w:val="24"/>
        </w:rPr>
        <w:t xml:space="preserve"> у </w:t>
      </w:r>
      <w:proofErr w:type="spellStart"/>
      <w:r w:rsidRPr="00563506">
        <w:rPr>
          <w:rFonts w:ascii="Times New Roman" w:hAnsi="Times New Roman"/>
          <w:b w:val="0"/>
          <w:sz w:val="24"/>
        </w:rPr>
        <w:t>школској</w:t>
      </w:r>
      <w:proofErr w:type="spellEnd"/>
      <w:r w:rsidRPr="00563506">
        <w:rPr>
          <w:rFonts w:ascii="Times New Roman" w:hAnsi="Times New Roman"/>
          <w:b w:val="0"/>
          <w:sz w:val="24"/>
        </w:rPr>
        <w:t xml:space="preserve"> 20</w:t>
      </w:r>
      <w:r w:rsidRPr="00563506">
        <w:rPr>
          <w:rFonts w:ascii="Times New Roman" w:hAnsi="Times New Roman"/>
          <w:b w:val="0"/>
          <w:sz w:val="24"/>
          <w:lang w:val="ru-RU"/>
        </w:rPr>
        <w:t>2</w:t>
      </w:r>
      <w:r w:rsidRPr="00563506">
        <w:rPr>
          <w:rFonts w:ascii="Times New Roman" w:hAnsi="Times New Roman"/>
          <w:b w:val="0"/>
          <w:sz w:val="24"/>
          <w:lang w:val="sr-Cyrl-RS"/>
        </w:rPr>
        <w:t>3</w:t>
      </w:r>
      <w:r w:rsidRPr="00563506">
        <w:rPr>
          <w:rFonts w:ascii="Times New Roman" w:hAnsi="Times New Roman"/>
          <w:b w:val="0"/>
          <w:sz w:val="24"/>
        </w:rPr>
        <w:t>/20</w:t>
      </w:r>
      <w:r w:rsidRPr="00563506">
        <w:rPr>
          <w:rFonts w:ascii="Times New Roman" w:hAnsi="Times New Roman"/>
          <w:b w:val="0"/>
          <w:sz w:val="24"/>
          <w:lang w:val="ru-RU"/>
        </w:rPr>
        <w:t>2</w:t>
      </w:r>
      <w:r w:rsidRPr="00563506">
        <w:rPr>
          <w:rFonts w:ascii="Times New Roman" w:hAnsi="Times New Roman"/>
          <w:b w:val="0"/>
          <w:sz w:val="24"/>
          <w:lang w:val="sr-Cyrl-RS"/>
        </w:rPr>
        <w:t>4</w:t>
      </w:r>
      <w:r w:rsidRPr="00563506">
        <w:rPr>
          <w:rFonts w:ascii="Times New Roman" w:hAnsi="Times New Roman"/>
          <w:b w:val="0"/>
          <w:sz w:val="24"/>
        </w:rPr>
        <w:t xml:space="preserve">. </w:t>
      </w:r>
      <w:proofErr w:type="spellStart"/>
      <w:r w:rsidRPr="00563506">
        <w:rPr>
          <w:rFonts w:ascii="Times New Roman" w:hAnsi="Times New Roman"/>
          <w:b w:val="0"/>
          <w:sz w:val="24"/>
        </w:rPr>
        <w:t>години</w:t>
      </w:r>
      <w:proofErr w:type="spellEnd"/>
    </w:p>
    <w:p w14:paraId="6E1FB263" w14:textId="77777777" w:rsidR="00563506" w:rsidRDefault="00563506" w:rsidP="00563506">
      <w:pPr>
        <w:pStyle w:val="Title"/>
        <w:jc w:val="left"/>
        <w:rPr>
          <w:b w:val="0"/>
          <w:sz w:val="24"/>
        </w:rPr>
      </w:pPr>
    </w:p>
    <w:p w14:paraId="510B645E" w14:textId="77777777" w:rsidR="00563506" w:rsidRPr="00563506" w:rsidRDefault="00563506" w:rsidP="00563506">
      <w:pPr>
        <w:pStyle w:val="Title"/>
        <w:jc w:val="left"/>
        <w:rPr>
          <w:rFonts w:ascii="Times New Roman" w:hAnsi="Times New Roman"/>
          <w:b w:val="0"/>
          <w:bCs/>
          <w:sz w:val="24"/>
          <w:lang w:val="sr-Cyrl-RS"/>
        </w:rPr>
      </w:pPr>
      <w:r w:rsidRPr="00563506">
        <w:rPr>
          <w:rFonts w:ascii="Times New Roman" w:hAnsi="Times New Roman"/>
          <w:bCs/>
          <w:sz w:val="24"/>
          <w:lang w:val="sr-Cyrl-RS"/>
        </w:rPr>
        <w:t xml:space="preserve">Чланови тима: </w:t>
      </w:r>
    </w:p>
    <w:p w14:paraId="3D165346" w14:textId="77777777" w:rsidR="00563506" w:rsidRPr="00772CEC" w:rsidRDefault="00563506" w:rsidP="00563506">
      <w:pPr>
        <w:pStyle w:val="Subtitle"/>
        <w:spacing w:after="0"/>
        <w:jc w:val="left"/>
        <w:rPr>
          <w:rFonts w:ascii="Times New Roman" w:hAnsi="Times New Roman" w:cs="Times New Roman"/>
          <w:i w:val="0"/>
          <w:sz w:val="24"/>
          <w:szCs w:val="24"/>
          <w:lang w:val="sr-Cyrl-RS"/>
        </w:rPr>
      </w:pPr>
      <w:r w:rsidRPr="00772CEC">
        <w:rPr>
          <w:lang w:val="sr-Cyrl-RS"/>
        </w:rPr>
        <w:tab/>
      </w:r>
      <w:r w:rsidRPr="00772CEC">
        <w:rPr>
          <w:rFonts w:ascii="Times New Roman" w:hAnsi="Times New Roman" w:cs="Times New Roman"/>
          <w:i w:val="0"/>
          <w:sz w:val="24"/>
          <w:szCs w:val="24"/>
          <w:lang w:val="sr-Cyrl-RS"/>
        </w:rPr>
        <w:t>Јелена Милосављевић, координатор</w:t>
      </w:r>
    </w:p>
    <w:p w14:paraId="1C857834"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t>Данијела Бирић, наставник клавира</w:t>
      </w:r>
    </w:p>
    <w:p w14:paraId="47611937"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t>Данијела Пражић, наставник солфеђа и теорије музике</w:t>
      </w:r>
    </w:p>
    <w:p w14:paraId="731120E7"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r>
      <w:r>
        <w:rPr>
          <w:rFonts w:ascii="Times New Roman" w:hAnsi="Times New Roman"/>
          <w:sz w:val="24"/>
          <w:szCs w:val="24"/>
          <w:lang w:val="sr-Cyrl-RS"/>
        </w:rPr>
        <w:t>Вања Златковић</w:t>
      </w:r>
      <w:r w:rsidRPr="00772CEC">
        <w:rPr>
          <w:rFonts w:ascii="Times New Roman" w:hAnsi="Times New Roman"/>
          <w:sz w:val="24"/>
          <w:szCs w:val="24"/>
          <w:lang w:val="sr-Cyrl-RS"/>
        </w:rPr>
        <w:t>, наставник солфеђа и хора</w:t>
      </w:r>
    </w:p>
    <w:p w14:paraId="73283A85"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t>Слађана Мијушковић, наставник клавира</w:t>
      </w:r>
    </w:p>
    <w:p w14:paraId="695A0337"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t>Златко Малички, наставник клавира</w:t>
      </w:r>
    </w:p>
    <w:p w14:paraId="3D3A3B68"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r>
      <w:r>
        <w:rPr>
          <w:rFonts w:ascii="Times New Roman" w:hAnsi="Times New Roman"/>
          <w:sz w:val="24"/>
          <w:szCs w:val="24"/>
          <w:lang w:val="sr-Cyrl-RS"/>
        </w:rPr>
        <w:t>Валентина Костандиновић</w:t>
      </w:r>
      <w:r w:rsidRPr="00772CEC">
        <w:rPr>
          <w:rFonts w:ascii="Times New Roman" w:hAnsi="Times New Roman"/>
          <w:sz w:val="24"/>
          <w:szCs w:val="24"/>
          <w:lang w:val="sr-Cyrl-RS"/>
        </w:rPr>
        <w:t>, наставник клавира</w:t>
      </w:r>
    </w:p>
    <w:p w14:paraId="7E05EA3B"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r>
      <w:r>
        <w:rPr>
          <w:rFonts w:ascii="Times New Roman" w:hAnsi="Times New Roman"/>
          <w:sz w:val="24"/>
          <w:szCs w:val="24"/>
          <w:lang w:val="sr-Cyrl-RS"/>
        </w:rPr>
        <w:t>Зорица Чучулановић</w:t>
      </w:r>
      <w:r w:rsidRPr="00772CEC">
        <w:rPr>
          <w:rFonts w:ascii="Times New Roman" w:hAnsi="Times New Roman"/>
          <w:sz w:val="24"/>
          <w:szCs w:val="24"/>
          <w:lang w:val="sr-Cyrl-RS"/>
        </w:rPr>
        <w:t>, члан Савета родитеља</w:t>
      </w:r>
    </w:p>
    <w:p w14:paraId="43F7D763" w14:textId="77777777" w:rsidR="00563506" w:rsidRPr="00772CEC" w:rsidRDefault="00563506" w:rsidP="00563506">
      <w:pPr>
        <w:pStyle w:val="BodyText"/>
        <w:spacing w:after="0"/>
        <w:rPr>
          <w:rFonts w:ascii="Times New Roman" w:hAnsi="Times New Roman"/>
          <w:sz w:val="24"/>
          <w:szCs w:val="24"/>
          <w:lang w:val="sr-Cyrl-RS"/>
        </w:rPr>
      </w:pPr>
      <w:r w:rsidRPr="00772CEC">
        <w:rPr>
          <w:rFonts w:ascii="Times New Roman" w:hAnsi="Times New Roman"/>
          <w:sz w:val="24"/>
          <w:szCs w:val="24"/>
          <w:lang w:val="sr-Cyrl-RS"/>
        </w:rPr>
        <w:tab/>
        <w:t>Верица Скалушевић, члан Школског одбора</w:t>
      </w:r>
    </w:p>
    <w:p w14:paraId="160ED7D8" w14:textId="77777777" w:rsidR="00563506" w:rsidRPr="000D4915" w:rsidRDefault="00563506" w:rsidP="00563506">
      <w:pPr>
        <w:pStyle w:val="BodyText"/>
        <w:rPr>
          <w:rFonts w:ascii="Times New Roman" w:hAnsi="Times New Roman"/>
          <w:color w:val="FF0000"/>
          <w:sz w:val="24"/>
          <w:szCs w:val="24"/>
          <w:lang w:val="sr-Latn-RS"/>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3835"/>
        <w:gridCol w:w="1958"/>
        <w:gridCol w:w="2391"/>
      </w:tblGrid>
      <w:tr w:rsidR="00563506" w:rsidRPr="00B717B4" w14:paraId="01827771" w14:textId="77777777" w:rsidTr="00AB1A38">
        <w:trPr>
          <w:trHeight w:val="893"/>
          <w:jc w:val="center"/>
        </w:trPr>
        <w:tc>
          <w:tcPr>
            <w:tcW w:w="2054" w:type="dxa"/>
            <w:vAlign w:val="center"/>
          </w:tcPr>
          <w:p w14:paraId="527B3C01" w14:textId="77777777" w:rsidR="00563506" w:rsidRPr="00B717B4" w:rsidRDefault="00563506" w:rsidP="00AB1A38">
            <w:pPr>
              <w:jc w:val="center"/>
              <w:rPr>
                <w:b/>
                <w:i/>
                <w:lang w:val="sr-Cyrl-CS"/>
              </w:rPr>
            </w:pPr>
            <w:r w:rsidRPr="00B717B4">
              <w:rPr>
                <w:b/>
                <w:i/>
                <w:lang w:val="sr-Cyrl-CS"/>
              </w:rPr>
              <w:t>Време реализације</w:t>
            </w:r>
          </w:p>
        </w:tc>
        <w:tc>
          <w:tcPr>
            <w:tcW w:w="3835" w:type="dxa"/>
            <w:vAlign w:val="center"/>
          </w:tcPr>
          <w:p w14:paraId="5CB9D797" w14:textId="77777777" w:rsidR="00563506" w:rsidRPr="00B717B4" w:rsidRDefault="00563506" w:rsidP="00AB1A38">
            <w:pPr>
              <w:jc w:val="center"/>
              <w:rPr>
                <w:b/>
                <w:i/>
                <w:lang w:val="sr-Cyrl-CS"/>
              </w:rPr>
            </w:pPr>
            <w:r w:rsidRPr="00B717B4">
              <w:rPr>
                <w:b/>
                <w:i/>
                <w:lang w:val="sr-Cyrl-CS"/>
              </w:rPr>
              <w:t>Активности / теме, садржаји</w:t>
            </w:r>
          </w:p>
        </w:tc>
        <w:tc>
          <w:tcPr>
            <w:tcW w:w="1958" w:type="dxa"/>
            <w:vAlign w:val="center"/>
          </w:tcPr>
          <w:p w14:paraId="6090A4E7" w14:textId="77777777" w:rsidR="00563506" w:rsidRPr="00B717B4" w:rsidRDefault="00563506" w:rsidP="00AB1A38">
            <w:pPr>
              <w:jc w:val="center"/>
              <w:rPr>
                <w:b/>
                <w:i/>
                <w:lang w:val="sr-Cyrl-CS"/>
              </w:rPr>
            </w:pPr>
            <w:r w:rsidRPr="00B717B4">
              <w:rPr>
                <w:b/>
                <w:i/>
                <w:lang w:val="sr-Cyrl-CS"/>
              </w:rPr>
              <w:t>Начин реализације</w:t>
            </w:r>
          </w:p>
        </w:tc>
        <w:tc>
          <w:tcPr>
            <w:tcW w:w="2391" w:type="dxa"/>
            <w:vAlign w:val="center"/>
          </w:tcPr>
          <w:p w14:paraId="28132516" w14:textId="77777777" w:rsidR="00563506" w:rsidRPr="00B717B4" w:rsidRDefault="00563506" w:rsidP="00AB1A38">
            <w:pPr>
              <w:jc w:val="center"/>
              <w:rPr>
                <w:b/>
                <w:i/>
                <w:lang w:val="sr-Cyrl-CS"/>
              </w:rPr>
            </w:pPr>
            <w:r w:rsidRPr="00B717B4">
              <w:rPr>
                <w:b/>
                <w:i/>
                <w:lang w:val="sr-Cyrl-CS"/>
              </w:rPr>
              <w:t>Носиоци реализације и сарадници</w:t>
            </w:r>
          </w:p>
        </w:tc>
      </w:tr>
      <w:tr w:rsidR="00563506" w:rsidRPr="00563506" w14:paraId="3404B992" w14:textId="77777777" w:rsidTr="00AB1A38">
        <w:trPr>
          <w:trHeight w:val="2822"/>
          <w:jc w:val="center"/>
        </w:trPr>
        <w:tc>
          <w:tcPr>
            <w:tcW w:w="2054" w:type="dxa"/>
            <w:vAlign w:val="center"/>
          </w:tcPr>
          <w:p w14:paraId="052CD13E" w14:textId="77777777" w:rsidR="00563506" w:rsidRPr="00563506" w:rsidRDefault="00563506" w:rsidP="00AB1A38">
            <w:pPr>
              <w:jc w:val="center"/>
              <w:rPr>
                <w:bCs/>
                <w:lang w:val="sr-Cyrl-CS"/>
              </w:rPr>
            </w:pPr>
            <w:r w:rsidRPr="00563506">
              <w:rPr>
                <w:bCs/>
                <w:lang w:val="sr-Cyrl-CS"/>
              </w:rPr>
              <w:t>Aвгуст/септембар</w:t>
            </w:r>
          </w:p>
        </w:tc>
        <w:tc>
          <w:tcPr>
            <w:tcW w:w="3835" w:type="dxa"/>
          </w:tcPr>
          <w:p w14:paraId="2363EAED" w14:textId="77777777" w:rsidR="00563506" w:rsidRPr="00563506" w:rsidRDefault="00563506" w:rsidP="00AB1A38">
            <w:pPr>
              <w:pStyle w:val="Title"/>
              <w:jc w:val="left"/>
              <w:rPr>
                <w:rFonts w:ascii="Times New Roman" w:hAnsi="Times New Roman"/>
                <w:b w:val="0"/>
                <w:sz w:val="24"/>
                <w:lang w:val="sr-Cyrl-RS"/>
              </w:rPr>
            </w:pPr>
            <w:proofErr w:type="spellStart"/>
            <w:r w:rsidRPr="00563506">
              <w:rPr>
                <w:rFonts w:ascii="Times New Roman" w:hAnsi="Times New Roman"/>
                <w:sz w:val="24"/>
              </w:rPr>
              <w:t>Избор</w:t>
            </w:r>
            <w:proofErr w:type="spellEnd"/>
            <w:r w:rsidRPr="00563506">
              <w:rPr>
                <w:rFonts w:ascii="Times New Roman" w:hAnsi="Times New Roman"/>
                <w:sz w:val="24"/>
              </w:rPr>
              <w:t xml:space="preserve"> </w:t>
            </w:r>
            <w:proofErr w:type="spellStart"/>
            <w:r w:rsidRPr="00563506">
              <w:rPr>
                <w:rFonts w:ascii="Times New Roman" w:hAnsi="Times New Roman"/>
                <w:sz w:val="24"/>
              </w:rPr>
              <w:t>области</w:t>
            </w:r>
            <w:proofErr w:type="spellEnd"/>
            <w:r w:rsidRPr="00563506">
              <w:rPr>
                <w:rFonts w:ascii="Times New Roman" w:hAnsi="Times New Roman"/>
                <w:sz w:val="24"/>
              </w:rPr>
              <w:t xml:space="preserve"> </w:t>
            </w:r>
            <w:proofErr w:type="spellStart"/>
            <w:r w:rsidRPr="00563506">
              <w:rPr>
                <w:rFonts w:ascii="Times New Roman" w:hAnsi="Times New Roman"/>
                <w:sz w:val="24"/>
              </w:rPr>
              <w:t>квалитета</w:t>
            </w:r>
            <w:proofErr w:type="spellEnd"/>
            <w:r w:rsidRPr="00563506">
              <w:rPr>
                <w:rFonts w:ascii="Times New Roman" w:hAnsi="Times New Roman"/>
                <w:sz w:val="24"/>
              </w:rPr>
              <w:t xml:space="preserve"> </w:t>
            </w:r>
            <w:proofErr w:type="spellStart"/>
            <w:r w:rsidRPr="00563506">
              <w:rPr>
                <w:rFonts w:ascii="Times New Roman" w:hAnsi="Times New Roman"/>
                <w:sz w:val="24"/>
              </w:rPr>
              <w:t>за</w:t>
            </w:r>
            <w:proofErr w:type="spellEnd"/>
            <w:r w:rsidRPr="00563506">
              <w:rPr>
                <w:rFonts w:ascii="Times New Roman" w:hAnsi="Times New Roman"/>
                <w:sz w:val="24"/>
              </w:rPr>
              <w:t xml:space="preserve"> </w:t>
            </w:r>
            <w:proofErr w:type="spellStart"/>
            <w:r w:rsidRPr="00563506">
              <w:rPr>
                <w:rFonts w:ascii="Times New Roman" w:hAnsi="Times New Roman"/>
                <w:sz w:val="24"/>
              </w:rPr>
              <w:t>самовредновање</w:t>
            </w:r>
            <w:proofErr w:type="spellEnd"/>
            <w:r w:rsidRPr="00563506">
              <w:rPr>
                <w:rFonts w:ascii="Times New Roman" w:hAnsi="Times New Roman"/>
                <w:sz w:val="24"/>
              </w:rPr>
              <w:t xml:space="preserve"> </w:t>
            </w:r>
            <w:proofErr w:type="spellStart"/>
            <w:r w:rsidRPr="00563506">
              <w:rPr>
                <w:rFonts w:ascii="Times New Roman" w:hAnsi="Times New Roman"/>
                <w:sz w:val="24"/>
              </w:rPr>
              <w:t>за</w:t>
            </w:r>
            <w:proofErr w:type="spellEnd"/>
            <w:r w:rsidRPr="00563506">
              <w:rPr>
                <w:rFonts w:ascii="Times New Roman" w:hAnsi="Times New Roman"/>
                <w:sz w:val="24"/>
              </w:rPr>
              <w:t xml:space="preserve"> </w:t>
            </w:r>
            <w:proofErr w:type="spellStart"/>
            <w:r w:rsidRPr="00563506">
              <w:rPr>
                <w:rFonts w:ascii="Times New Roman" w:hAnsi="Times New Roman"/>
                <w:sz w:val="24"/>
              </w:rPr>
              <w:t>ову</w:t>
            </w:r>
            <w:proofErr w:type="spellEnd"/>
            <w:r w:rsidRPr="00563506">
              <w:rPr>
                <w:rFonts w:ascii="Times New Roman" w:hAnsi="Times New Roman"/>
                <w:sz w:val="24"/>
              </w:rPr>
              <w:t xml:space="preserve"> </w:t>
            </w:r>
            <w:proofErr w:type="spellStart"/>
            <w:r w:rsidRPr="00563506">
              <w:rPr>
                <w:rFonts w:ascii="Times New Roman" w:hAnsi="Times New Roman"/>
                <w:sz w:val="24"/>
              </w:rPr>
              <w:t>школску</w:t>
            </w:r>
            <w:proofErr w:type="spellEnd"/>
            <w:r w:rsidRPr="00563506">
              <w:rPr>
                <w:rFonts w:ascii="Times New Roman" w:hAnsi="Times New Roman"/>
                <w:sz w:val="24"/>
              </w:rPr>
              <w:t xml:space="preserve"> </w:t>
            </w:r>
            <w:proofErr w:type="spellStart"/>
            <w:r w:rsidRPr="00563506">
              <w:rPr>
                <w:rFonts w:ascii="Times New Roman" w:hAnsi="Times New Roman"/>
                <w:sz w:val="24"/>
              </w:rPr>
              <w:t>годину</w:t>
            </w:r>
            <w:proofErr w:type="spellEnd"/>
            <w:r w:rsidRPr="00563506">
              <w:rPr>
                <w:rFonts w:ascii="Times New Roman" w:hAnsi="Times New Roman"/>
                <w:sz w:val="24"/>
              </w:rPr>
              <w:t xml:space="preserve"> </w:t>
            </w:r>
          </w:p>
          <w:p w14:paraId="4B385C4C" w14:textId="77777777" w:rsidR="00563506" w:rsidRPr="00563506" w:rsidRDefault="00563506" w:rsidP="00AB1A38">
            <w:pPr>
              <w:pStyle w:val="Title"/>
              <w:jc w:val="left"/>
              <w:rPr>
                <w:rFonts w:ascii="Times New Roman" w:hAnsi="Times New Roman"/>
                <w:b w:val="0"/>
                <w:sz w:val="24"/>
              </w:rPr>
            </w:pPr>
            <w:proofErr w:type="spellStart"/>
            <w:r w:rsidRPr="00563506">
              <w:rPr>
                <w:rFonts w:ascii="Times New Roman" w:hAnsi="Times New Roman"/>
                <w:sz w:val="24"/>
              </w:rPr>
              <w:t>Израда</w:t>
            </w:r>
            <w:proofErr w:type="spellEnd"/>
            <w:r w:rsidRPr="00563506">
              <w:rPr>
                <w:rFonts w:ascii="Times New Roman" w:hAnsi="Times New Roman"/>
                <w:sz w:val="24"/>
              </w:rPr>
              <w:t xml:space="preserve"> </w:t>
            </w:r>
            <w:proofErr w:type="spellStart"/>
            <w:r w:rsidRPr="00563506">
              <w:rPr>
                <w:rFonts w:ascii="Times New Roman" w:hAnsi="Times New Roman"/>
                <w:sz w:val="24"/>
              </w:rPr>
              <w:t>Плана</w:t>
            </w:r>
            <w:proofErr w:type="spellEnd"/>
            <w:r w:rsidRPr="00563506">
              <w:rPr>
                <w:rFonts w:ascii="Times New Roman" w:hAnsi="Times New Roman"/>
                <w:sz w:val="24"/>
              </w:rPr>
              <w:t xml:space="preserve"> </w:t>
            </w:r>
            <w:proofErr w:type="spellStart"/>
            <w:r w:rsidRPr="00563506">
              <w:rPr>
                <w:rFonts w:ascii="Times New Roman" w:hAnsi="Times New Roman"/>
                <w:sz w:val="24"/>
              </w:rPr>
              <w:t>рада</w:t>
            </w:r>
            <w:proofErr w:type="spellEnd"/>
            <w:r w:rsidRPr="00563506">
              <w:rPr>
                <w:rFonts w:ascii="Times New Roman" w:hAnsi="Times New Roman"/>
                <w:sz w:val="24"/>
              </w:rPr>
              <w:t xml:space="preserve"> </w:t>
            </w:r>
            <w:proofErr w:type="spellStart"/>
            <w:r w:rsidRPr="00563506">
              <w:rPr>
                <w:rFonts w:ascii="Times New Roman" w:hAnsi="Times New Roman"/>
                <w:sz w:val="24"/>
              </w:rPr>
              <w:t>Тима</w:t>
            </w:r>
            <w:proofErr w:type="spellEnd"/>
            <w:r w:rsidRPr="00563506">
              <w:rPr>
                <w:rFonts w:ascii="Times New Roman" w:hAnsi="Times New Roman"/>
                <w:sz w:val="24"/>
              </w:rPr>
              <w:t xml:space="preserve"> </w:t>
            </w:r>
          </w:p>
          <w:p w14:paraId="4C39B420" w14:textId="77777777" w:rsidR="00563506" w:rsidRPr="00563506" w:rsidRDefault="00563506" w:rsidP="00AB1A38">
            <w:pPr>
              <w:pStyle w:val="Title"/>
              <w:jc w:val="left"/>
              <w:rPr>
                <w:rFonts w:ascii="Times New Roman" w:hAnsi="Times New Roman"/>
                <w:b w:val="0"/>
                <w:bCs/>
                <w:sz w:val="24"/>
              </w:rPr>
            </w:pPr>
            <w:proofErr w:type="spellStart"/>
            <w:r w:rsidRPr="00563506">
              <w:rPr>
                <w:rFonts w:ascii="Times New Roman" w:hAnsi="Times New Roman"/>
                <w:sz w:val="24"/>
              </w:rPr>
              <w:t>Израда</w:t>
            </w:r>
            <w:proofErr w:type="spellEnd"/>
            <w:r w:rsidRPr="00563506">
              <w:rPr>
                <w:rFonts w:ascii="Times New Roman" w:hAnsi="Times New Roman"/>
                <w:sz w:val="24"/>
              </w:rPr>
              <w:t xml:space="preserve"> </w:t>
            </w:r>
            <w:proofErr w:type="spellStart"/>
            <w:r w:rsidRPr="00563506">
              <w:rPr>
                <w:rFonts w:ascii="Times New Roman" w:hAnsi="Times New Roman"/>
                <w:sz w:val="24"/>
              </w:rPr>
              <w:t>Годишњег</w:t>
            </w:r>
            <w:proofErr w:type="spellEnd"/>
            <w:r w:rsidRPr="00563506">
              <w:rPr>
                <w:rFonts w:ascii="Times New Roman" w:hAnsi="Times New Roman"/>
                <w:sz w:val="24"/>
              </w:rPr>
              <w:t xml:space="preserve"> </w:t>
            </w:r>
            <w:proofErr w:type="spellStart"/>
            <w:r w:rsidRPr="00563506">
              <w:rPr>
                <w:rFonts w:ascii="Times New Roman" w:hAnsi="Times New Roman"/>
                <w:sz w:val="24"/>
              </w:rPr>
              <w:t>плана</w:t>
            </w:r>
            <w:proofErr w:type="spellEnd"/>
            <w:r w:rsidRPr="00563506">
              <w:rPr>
                <w:rFonts w:ascii="Times New Roman" w:hAnsi="Times New Roman"/>
                <w:sz w:val="24"/>
              </w:rPr>
              <w:t xml:space="preserve"> </w:t>
            </w:r>
            <w:proofErr w:type="spellStart"/>
            <w:r w:rsidRPr="00563506">
              <w:rPr>
                <w:rFonts w:ascii="Times New Roman" w:hAnsi="Times New Roman"/>
                <w:sz w:val="24"/>
              </w:rPr>
              <w:t>самовредновања</w:t>
            </w:r>
            <w:proofErr w:type="spellEnd"/>
            <w:r w:rsidRPr="00563506">
              <w:rPr>
                <w:rFonts w:ascii="Times New Roman" w:hAnsi="Times New Roman"/>
                <w:sz w:val="24"/>
              </w:rPr>
              <w:t xml:space="preserve"> </w:t>
            </w:r>
            <w:proofErr w:type="spellStart"/>
            <w:r w:rsidRPr="00563506">
              <w:rPr>
                <w:rFonts w:ascii="Times New Roman" w:hAnsi="Times New Roman"/>
                <w:sz w:val="24"/>
              </w:rPr>
              <w:t>за</w:t>
            </w:r>
            <w:proofErr w:type="spellEnd"/>
            <w:r w:rsidRPr="00563506">
              <w:rPr>
                <w:rFonts w:ascii="Times New Roman" w:hAnsi="Times New Roman"/>
                <w:sz w:val="24"/>
              </w:rPr>
              <w:t xml:space="preserve"> </w:t>
            </w:r>
            <w:proofErr w:type="spellStart"/>
            <w:r w:rsidRPr="00563506">
              <w:rPr>
                <w:rFonts w:ascii="Times New Roman" w:hAnsi="Times New Roman"/>
                <w:sz w:val="24"/>
              </w:rPr>
              <w:t>изабране</w:t>
            </w:r>
            <w:proofErr w:type="spellEnd"/>
            <w:r w:rsidRPr="00563506">
              <w:rPr>
                <w:rFonts w:ascii="Times New Roman" w:hAnsi="Times New Roman"/>
                <w:sz w:val="24"/>
              </w:rPr>
              <w:t xml:space="preserve"> </w:t>
            </w:r>
            <w:proofErr w:type="spellStart"/>
            <w:r w:rsidRPr="00563506">
              <w:rPr>
                <w:rFonts w:ascii="Times New Roman" w:hAnsi="Times New Roman"/>
                <w:sz w:val="24"/>
              </w:rPr>
              <w:t>области</w:t>
            </w:r>
            <w:proofErr w:type="spellEnd"/>
            <w:r w:rsidRPr="00563506">
              <w:rPr>
                <w:rFonts w:ascii="Times New Roman" w:hAnsi="Times New Roman"/>
                <w:sz w:val="24"/>
              </w:rPr>
              <w:t xml:space="preserve"> </w:t>
            </w:r>
            <w:proofErr w:type="spellStart"/>
            <w:r w:rsidRPr="00563506">
              <w:rPr>
                <w:rFonts w:ascii="Times New Roman" w:hAnsi="Times New Roman"/>
                <w:sz w:val="24"/>
              </w:rPr>
              <w:t>квалитета</w:t>
            </w:r>
            <w:proofErr w:type="spellEnd"/>
            <w:r w:rsidRPr="00563506">
              <w:rPr>
                <w:rFonts w:ascii="Times New Roman" w:hAnsi="Times New Roman"/>
                <w:sz w:val="24"/>
              </w:rPr>
              <w:t xml:space="preserve"> </w:t>
            </w:r>
            <w:proofErr w:type="spellStart"/>
            <w:r w:rsidRPr="00563506">
              <w:rPr>
                <w:rFonts w:ascii="Times New Roman" w:hAnsi="Times New Roman"/>
                <w:sz w:val="24"/>
              </w:rPr>
              <w:t>школске</w:t>
            </w:r>
            <w:proofErr w:type="spellEnd"/>
            <w:r w:rsidRPr="00563506">
              <w:rPr>
                <w:rFonts w:ascii="Times New Roman" w:hAnsi="Times New Roman"/>
                <w:sz w:val="24"/>
              </w:rPr>
              <w:t xml:space="preserve"> 202</w:t>
            </w:r>
            <w:r w:rsidRPr="00563506">
              <w:rPr>
                <w:rFonts w:ascii="Times New Roman" w:hAnsi="Times New Roman"/>
                <w:sz w:val="24"/>
                <w:lang w:val="sr-Cyrl-RS"/>
              </w:rPr>
              <w:t>3</w:t>
            </w:r>
            <w:r w:rsidRPr="00563506">
              <w:rPr>
                <w:rFonts w:ascii="Times New Roman" w:hAnsi="Times New Roman"/>
                <w:sz w:val="24"/>
              </w:rPr>
              <w:t>/202</w:t>
            </w:r>
            <w:r w:rsidRPr="00563506">
              <w:rPr>
                <w:rFonts w:ascii="Times New Roman" w:hAnsi="Times New Roman"/>
                <w:sz w:val="24"/>
                <w:lang w:val="sr-Cyrl-RS"/>
              </w:rPr>
              <w:t>4</w:t>
            </w:r>
            <w:r w:rsidRPr="00563506">
              <w:rPr>
                <w:rFonts w:ascii="Times New Roman" w:hAnsi="Times New Roman"/>
                <w:sz w:val="24"/>
              </w:rPr>
              <w:t xml:space="preserve">. </w:t>
            </w:r>
            <w:proofErr w:type="spellStart"/>
            <w:r w:rsidRPr="00563506">
              <w:rPr>
                <w:rFonts w:ascii="Times New Roman" w:hAnsi="Times New Roman"/>
                <w:sz w:val="24"/>
              </w:rPr>
              <w:t>године</w:t>
            </w:r>
            <w:proofErr w:type="spellEnd"/>
          </w:p>
        </w:tc>
        <w:tc>
          <w:tcPr>
            <w:tcW w:w="1958" w:type="dxa"/>
            <w:vAlign w:val="center"/>
          </w:tcPr>
          <w:p w14:paraId="5CC00FFB" w14:textId="77777777" w:rsidR="00563506" w:rsidRPr="00563506" w:rsidRDefault="00563506" w:rsidP="00AB1A38">
            <w:pPr>
              <w:rPr>
                <w:bCs/>
                <w:lang w:val="sr-Cyrl-CS"/>
              </w:rPr>
            </w:pPr>
            <w:r w:rsidRPr="00563506">
              <w:rPr>
                <w:bCs/>
                <w:lang w:val="sr-Cyrl-CS"/>
              </w:rPr>
              <w:t>- Прикупљање података</w:t>
            </w:r>
          </w:p>
          <w:p w14:paraId="4F3200A6" w14:textId="77777777" w:rsidR="00563506" w:rsidRPr="00563506" w:rsidRDefault="00563506" w:rsidP="00AB1A38">
            <w:pPr>
              <w:rPr>
                <w:bCs/>
                <w:lang w:val="sr-Cyrl-CS"/>
              </w:rPr>
            </w:pPr>
            <w:r w:rsidRPr="00563506">
              <w:rPr>
                <w:bCs/>
                <w:lang w:val="sr-Cyrl-CS"/>
              </w:rPr>
              <w:t>- Предлагање</w:t>
            </w:r>
          </w:p>
          <w:p w14:paraId="4C4FD2CB" w14:textId="77777777" w:rsidR="00563506" w:rsidRPr="00563506" w:rsidRDefault="00563506" w:rsidP="00AB1A38">
            <w:pPr>
              <w:rPr>
                <w:bCs/>
                <w:lang w:val="sr-Cyrl-CS"/>
              </w:rPr>
            </w:pPr>
            <w:r w:rsidRPr="00563506">
              <w:rPr>
                <w:bCs/>
                <w:lang w:val="sr-Cyrl-CS"/>
              </w:rPr>
              <w:t>- Гласање</w:t>
            </w:r>
          </w:p>
          <w:p w14:paraId="2D56A491" w14:textId="77777777" w:rsidR="00563506" w:rsidRPr="00563506" w:rsidRDefault="00563506" w:rsidP="00AB1A38">
            <w:pPr>
              <w:rPr>
                <w:bCs/>
                <w:lang w:val="sr-Cyrl-CS"/>
              </w:rPr>
            </w:pPr>
            <w:r w:rsidRPr="00563506">
              <w:rPr>
                <w:bCs/>
                <w:lang w:val="sr-Cyrl-CS"/>
              </w:rPr>
              <w:t>- Разматрање и дискусија</w:t>
            </w:r>
          </w:p>
          <w:p w14:paraId="6FF41AF3" w14:textId="77777777" w:rsidR="00563506" w:rsidRPr="00563506" w:rsidRDefault="00563506" w:rsidP="00AB1A38">
            <w:pPr>
              <w:rPr>
                <w:bCs/>
                <w:lang w:val="sr-Cyrl-CS"/>
              </w:rPr>
            </w:pPr>
            <w:r w:rsidRPr="00563506">
              <w:rPr>
                <w:bCs/>
                <w:lang w:val="sr-Cyrl-CS"/>
              </w:rPr>
              <w:t>- Договор</w:t>
            </w:r>
          </w:p>
          <w:p w14:paraId="02BAD909" w14:textId="77777777" w:rsidR="00563506" w:rsidRPr="00563506" w:rsidRDefault="00563506" w:rsidP="00AB1A38">
            <w:pPr>
              <w:rPr>
                <w:bCs/>
                <w:lang w:val="sr-Cyrl-CS"/>
              </w:rPr>
            </w:pPr>
            <w:r w:rsidRPr="00563506">
              <w:rPr>
                <w:bCs/>
                <w:lang w:val="sr-Cyrl-CS"/>
              </w:rPr>
              <w:t>- Израда планова</w:t>
            </w:r>
          </w:p>
        </w:tc>
        <w:tc>
          <w:tcPr>
            <w:tcW w:w="2391" w:type="dxa"/>
            <w:vAlign w:val="center"/>
          </w:tcPr>
          <w:p w14:paraId="5524F261" w14:textId="77777777" w:rsidR="00563506" w:rsidRPr="00563506" w:rsidRDefault="00563506" w:rsidP="00AB1A38">
            <w:pPr>
              <w:jc w:val="center"/>
              <w:rPr>
                <w:bCs/>
                <w:lang w:val="sr-Cyrl-CS"/>
              </w:rPr>
            </w:pPr>
            <w:r w:rsidRPr="00563506">
              <w:rPr>
                <w:bCs/>
                <w:lang w:val="sr-Cyrl-CS"/>
              </w:rPr>
              <w:t xml:space="preserve">Тим за самовредновање, </w:t>
            </w:r>
          </w:p>
          <w:p w14:paraId="0573515B" w14:textId="77777777" w:rsidR="00563506" w:rsidRPr="00563506" w:rsidRDefault="00563506" w:rsidP="00AB1A38">
            <w:pPr>
              <w:jc w:val="center"/>
              <w:rPr>
                <w:bCs/>
                <w:lang w:val="sr-Cyrl-CS"/>
              </w:rPr>
            </w:pPr>
            <w:r w:rsidRPr="00563506">
              <w:rPr>
                <w:bCs/>
                <w:lang w:val="sr-Cyrl-CS"/>
              </w:rPr>
              <w:t>Тим за обезбеђивање квалитета и развој установе</w:t>
            </w:r>
          </w:p>
        </w:tc>
      </w:tr>
      <w:tr w:rsidR="00563506" w:rsidRPr="00563506" w14:paraId="03523A6C" w14:textId="77777777" w:rsidTr="00AB1A38">
        <w:trPr>
          <w:trHeight w:val="418"/>
          <w:jc w:val="center"/>
        </w:trPr>
        <w:tc>
          <w:tcPr>
            <w:tcW w:w="2054" w:type="dxa"/>
            <w:vAlign w:val="center"/>
          </w:tcPr>
          <w:p w14:paraId="344FE1A5" w14:textId="77777777" w:rsidR="00563506" w:rsidRPr="00563506" w:rsidRDefault="00563506" w:rsidP="00AB1A38">
            <w:pPr>
              <w:jc w:val="center"/>
              <w:rPr>
                <w:bCs/>
                <w:lang w:val="sr-Cyrl-CS"/>
              </w:rPr>
            </w:pPr>
            <w:r w:rsidRPr="00563506">
              <w:rPr>
                <w:bCs/>
                <w:lang w:val="sr-Cyrl-CS"/>
              </w:rPr>
              <w:t>Прво полугодиште</w:t>
            </w:r>
          </w:p>
        </w:tc>
        <w:tc>
          <w:tcPr>
            <w:tcW w:w="3835" w:type="dxa"/>
            <w:shd w:val="clear" w:color="auto" w:fill="auto"/>
            <w:vAlign w:val="center"/>
          </w:tcPr>
          <w:p w14:paraId="779034FB" w14:textId="77777777" w:rsidR="00563506" w:rsidRPr="00563506" w:rsidRDefault="00563506" w:rsidP="00AB1A38">
            <w:pPr>
              <w:pStyle w:val="Title"/>
              <w:jc w:val="left"/>
              <w:rPr>
                <w:rFonts w:ascii="Times New Roman" w:hAnsi="Times New Roman"/>
                <w:b w:val="0"/>
                <w:sz w:val="24"/>
              </w:rPr>
            </w:pPr>
            <w:proofErr w:type="spellStart"/>
            <w:r w:rsidRPr="00563506">
              <w:rPr>
                <w:rFonts w:ascii="Times New Roman" w:hAnsi="Times New Roman"/>
                <w:sz w:val="24"/>
              </w:rPr>
              <w:t>Припремање</w:t>
            </w:r>
            <w:proofErr w:type="spellEnd"/>
            <w:r w:rsidRPr="00563506">
              <w:rPr>
                <w:rFonts w:ascii="Times New Roman" w:hAnsi="Times New Roman"/>
                <w:sz w:val="24"/>
              </w:rPr>
              <w:t xml:space="preserve"> </w:t>
            </w:r>
            <w:proofErr w:type="spellStart"/>
            <w:r w:rsidRPr="00563506">
              <w:rPr>
                <w:rFonts w:ascii="Times New Roman" w:hAnsi="Times New Roman"/>
                <w:sz w:val="24"/>
              </w:rPr>
              <w:t>инструмената</w:t>
            </w:r>
            <w:proofErr w:type="spellEnd"/>
            <w:r w:rsidRPr="00563506">
              <w:rPr>
                <w:rFonts w:ascii="Times New Roman" w:hAnsi="Times New Roman"/>
                <w:sz w:val="24"/>
              </w:rPr>
              <w:t xml:space="preserve"> </w:t>
            </w:r>
            <w:proofErr w:type="spellStart"/>
            <w:r w:rsidRPr="00563506">
              <w:rPr>
                <w:rFonts w:ascii="Times New Roman" w:hAnsi="Times New Roman"/>
                <w:sz w:val="24"/>
              </w:rPr>
              <w:t>за</w:t>
            </w:r>
            <w:proofErr w:type="spellEnd"/>
            <w:r w:rsidRPr="00563506">
              <w:rPr>
                <w:rFonts w:ascii="Times New Roman" w:hAnsi="Times New Roman"/>
                <w:sz w:val="24"/>
              </w:rPr>
              <w:t xml:space="preserve"> </w:t>
            </w:r>
            <w:proofErr w:type="spellStart"/>
            <w:r w:rsidRPr="00563506">
              <w:rPr>
                <w:rFonts w:ascii="Times New Roman" w:hAnsi="Times New Roman"/>
                <w:sz w:val="24"/>
              </w:rPr>
              <w:t>самовредновање</w:t>
            </w:r>
            <w:proofErr w:type="spellEnd"/>
          </w:p>
          <w:p w14:paraId="724D6A4E" w14:textId="77777777" w:rsidR="00563506" w:rsidRPr="00563506" w:rsidRDefault="00563506" w:rsidP="00AB1A38">
            <w:pPr>
              <w:pStyle w:val="Title"/>
              <w:jc w:val="left"/>
              <w:rPr>
                <w:rFonts w:ascii="Times New Roman" w:hAnsi="Times New Roman"/>
                <w:b w:val="0"/>
                <w:sz w:val="24"/>
              </w:rPr>
            </w:pPr>
            <w:proofErr w:type="spellStart"/>
            <w:r w:rsidRPr="00563506">
              <w:rPr>
                <w:rFonts w:ascii="Times New Roman" w:hAnsi="Times New Roman"/>
                <w:sz w:val="24"/>
              </w:rPr>
              <w:t>Самовредновање</w:t>
            </w:r>
            <w:proofErr w:type="spellEnd"/>
            <w:r w:rsidRPr="00563506">
              <w:rPr>
                <w:rFonts w:ascii="Times New Roman" w:hAnsi="Times New Roman"/>
                <w:sz w:val="24"/>
              </w:rPr>
              <w:t xml:space="preserve"> </w:t>
            </w:r>
            <w:proofErr w:type="spellStart"/>
            <w:r w:rsidRPr="00563506">
              <w:rPr>
                <w:rFonts w:ascii="Times New Roman" w:hAnsi="Times New Roman"/>
                <w:sz w:val="24"/>
              </w:rPr>
              <w:t>изабраних</w:t>
            </w:r>
            <w:proofErr w:type="spellEnd"/>
            <w:r w:rsidRPr="00563506">
              <w:rPr>
                <w:rFonts w:ascii="Times New Roman" w:hAnsi="Times New Roman"/>
                <w:sz w:val="24"/>
              </w:rPr>
              <w:t xml:space="preserve"> </w:t>
            </w:r>
            <w:proofErr w:type="spellStart"/>
            <w:r w:rsidRPr="00563506">
              <w:rPr>
                <w:rFonts w:ascii="Times New Roman" w:hAnsi="Times New Roman"/>
                <w:sz w:val="24"/>
              </w:rPr>
              <w:t>области</w:t>
            </w:r>
            <w:proofErr w:type="spellEnd"/>
            <w:r w:rsidRPr="00563506">
              <w:rPr>
                <w:rFonts w:ascii="Times New Roman" w:hAnsi="Times New Roman"/>
                <w:sz w:val="24"/>
              </w:rPr>
              <w:t xml:space="preserve"> </w:t>
            </w:r>
            <w:proofErr w:type="spellStart"/>
            <w:r w:rsidRPr="00563506">
              <w:rPr>
                <w:rFonts w:ascii="Times New Roman" w:hAnsi="Times New Roman"/>
                <w:sz w:val="24"/>
              </w:rPr>
              <w:t>квалитета</w:t>
            </w:r>
            <w:proofErr w:type="spellEnd"/>
          </w:p>
          <w:p w14:paraId="1EF42C8C" w14:textId="77777777" w:rsidR="00563506" w:rsidRPr="00563506" w:rsidRDefault="00563506" w:rsidP="00AB1A38">
            <w:pPr>
              <w:pStyle w:val="Title"/>
              <w:jc w:val="left"/>
              <w:rPr>
                <w:rFonts w:ascii="Times New Roman" w:hAnsi="Times New Roman"/>
                <w:b w:val="0"/>
                <w:sz w:val="24"/>
                <w:lang w:val="sr-Cyrl-RS"/>
              </w:rPr>
            </w:pPr>
            <w:proofErr w:type="spellStart"/>
            <w:r w:rsidRPr="00563506">
              <w:rPr>
                <w:rFonts w:ascii="Times New Roman" w:hAnsi="Times New Roman"/>
                <w:sz w:val="24"/>
              </w:rPr>
              <w:t>Подношење</w:t>
            </w:r>
            <w:proofErr w:type="spellEnd"/>
            <w:r w:rsidRPr="00563506">
              <w:rPr>
                <w:rFonts w:ascii="Times New Roman" w:hAnsi="Times New Roman"/>
                <w:sz w:val="24"/>
              </w:rPr>
              <w:t xml:space="preserve"> </w:t>
            </w:r>
            <w:proofErr w:type="spellStart"/>
            <w:r w:rsidRPr="00563506">
              <w:rPr>
                <w:rFonts w:ascii="Times New Roman" w:hAnsi="Times New Roman"/>
                <w:sz w:val="24"/>
              </w:rPr>
              <w:t>извештаја</w:t>
            </w:r>
            <w:proofErr w:type="spellEnd"/>
            <w:r w:rsidRPr="00563506">
              <w:rPr>
                <w:rFonts w:ascii="Times New Roman" w:hAnsi="Times New Roman"/>
                <w:sz w:val="24"/>
              </w:rPr>
              <w:t xml:space="preserve"> о </w:t>
            </w:r>
            <w:proofErr w:type="spellStart"/>
            <w:r w:rsidRPr="00563506">
              <w:rPr>
                <w:rFonts w:ascii="Times New Roman" w:hAnsi="Times New Roman"/>
                <w:sz w:val="24"/>
              </w:rPr>
              <w:t>праћењу</w:t>
            </w:r>
            <w:proofErr w:type="spellEnd"/>
            <w:r w:rsidRPr="00563506">
              <w:rPr>
                <w:rFonts w:ascii="Times New Roman" w:hAnsi="Times New Roman"/>
                <w:sz w:val="24"/>
              </w:rPr>
              <w:t xml:space="preserve"> </w:t>
            </w:r>
            <w:proofErr w:type="spellStart"/>
            <w:r w:rsidRPr="00563506">
              <w:rPr>
                <w:rFonts w:ascii="Times New Roman" w:hAnsi="Times New Roman"/>
                <w:sz w:val="24"/>
              </w:rPr>
              <w:t>изабраних</w:t>
            </w:r>
            <w:proofErr w:type="spellEnd"/>
            <w:r w:rsidRPr="00563506">
              <w:rPr>
                <w:rFonts w:ascii="Times New Roman" w:hAnsi="Times New Roman"/>
                <w:sz w:val="24"/>
              </w:rPr>
              <w:t xml:space="preserve"> </w:t>
            </w:r>
            <w:proofErr w:type="spellStart"/>
            <w:r w:rsidRPr="00563506">
              <w:rPr>
                <w:rFonts w:ascii="Times New Roman" w:hAnsi="Times New Roman"/>
                <w:sz w:val="24"/>
              </w:rPr>
              <w:t>области</w:t>
            </w:r>
            <w:proofErr w:type="spellEnd"/>
            <w:r w:rsidRPr="00563506">
              <w:rPr>
                <w:rFonts w:ascii="Times New Roman" w:hAnsi="Times New Roman"/>
                <w:sz w:val="24"/>
              </w:rPr>
              <w:t xml:space="preserve"> </w:t>
            </w:r>
            <w:proofErr w:type="spellStart"/>
            <w:r w:rsidRPr="00563506">
              <w:rPr>
                <w:rFonts w:ascii="Times New Roman" w:hAnsi="Times New Roman"/>
                <w:sz w:val="24"/>
              </w:rPr>
              <w:t>квалитета</w:t>
            </w:r>
            <w:proofErr w:type="spellEnd"/>
            <w:r w:rsidRPr="00563506">
              <w:rPr>
                <w:rFonts w:ascii="Times New Roman" w:hAnsi="Times New Roman"/>
                <w:sz w:val="24"/>
              </w:rPr>
              <w:t xml:space="preserve"> </w:t>
            </w:r>
            <w:proofErr w:type="spellStart"/>
            <w:r w:rsidRPr="00563506">
              <w:rPr>
                <w:rFonts w:ascii="Times New Roman" w:hAnsi="Times New Roman"/>
                <w:sz w:val="24"/>
              </w:rPr>
              <w:t>Извештавање</w:t>
            </w:r>
            <w:proofErr w:type="spellEnd"/>
            <w:r w:rsidRPr="00563506">
              <w:rPr>
                <w:rFonts w:ascii="Times New Roman" w:hAnsi="Times New Roman"/>
                <w:sz w:val="24"/>
              </w:rPr>
              <w:t xml:space="preserve"> о </w:t>
            </w:r>
            <w:proofErr w:type="spellStart"/>
            <w:r w:rsidRPr="00563506">
              <w:rPr>
                <w:rFonts w:ascii="Times New Roman" w:hAnsi="Times New Roman"/>
                <w:sz w:val="24"/>
              </w:rPr>
              <w:t>раду</w:t>
            </w:r>
            <w:proofErr w:type="spellEnd"/>
            <w:r w:rsidRPr="00563506">
              <w:rPr>
                <w:rFonts w:ascii="Times New Roman" w:hAnsi="Times New Roman"/>
                <w:sz w:val="24"/>
              </w:rPr>
              <w:t xml:space="preserve"> </w:t>
            </w:r>
            <w:proofErr w:type="spellStart"/>
            <w:r w:rsidRPr="00563506">
              <w:rPr>
                <w:rFonts w:ascii="Times New Roman" w:hAnsi="Times New Roman"/>
                <w:sz w:val="24"/>
              </w:rPr>
              <w:t>Тима</w:t>
            </w:r>
            <w:proofErr w:type="spellEnd"/>
            <w:r w:rsidRPr="00563506">
              <w:rPr>
                <w:rFonts w:ascii="Times New Roman" w:hAnsi="Times New Roman"/>
                <w:sz w:val="24"/>
              </w:rPr>
              <w:t xml:space="preserve">, </w:t>
            </w:r>
            <w:proofErr w:type="spellStart"/>
            <w:r w:rsidRPr="00563506">
              <w:rPr>
                <w:rFonts w:ascii="Times New Roman" w:hAnsi="Times New Roman"/>
                <w:sz w:val="24"/>
              </w:rPr>
              <w:t>праћење</w:t>
            </w:r>
            <w:proofErr w:type="spellEnd"/>
            <w:r w:rsidRPr="00563506">
              <w:rPr>
                <w:rFonts w:ascii="Times New Roman" w:hAnsi="Times New Roman"/>
                <w:sz w:val="24"/>
              </w:rPr>
              <w:t xml:space="preserve"> и </w:t>
            </w:r>
            <w:proofErr w:type="spellStart"/>
            <w:r w:rsidRPr="00563506">
              <w:rPr>
                <w:rFonts w:ascii="Times New Roman" w:hAnsi="Times New Roman"/>
                <w:sz w:val="24"/>
              </w:rPr>
              <w:t>разматрање</w:t>
            </w:r>
            <w:proofErr w:type="spellEnd"/>
            <w:r w:rsidRPr="00563506">
              <w:rPr>
                <w:rFonts w:ascii="Times New Roman" w:hAnsi="Times New Roman"/>
                <w:sz w:val="24"/>
              </w:rPr>
              <w:t xml:space="preserve"> </w:t>
            </w:r>
            <w:proofErr w:type="spellStart"/>
            <w:r w:rsidRPr="00563506">
              <w:rPr>
                <w:rFonts w:ascii="Times New Roman" w:hAnsi="Times New Roman"/>
                <w:sz w:val="24"/>
              </w:rPr>
              <w:t>резултата</w:t>
            </w:r>
            <w:proofErr w:type="spellEnd"/>
            <w:r w:rsidRPr="00563506">
              <w:rPr>
                <w:rFonts w:ascii="Times New Roman" w:hAnsi="Times New Roman"/>
                <w:sz w:val="24"/>
              </w:rPr>
              <w:t xml:space="preserve"> </w:t>
            </w:r>
            <w:proofErr w:type="spellStart"/>
            <w:r w:rsidRPr="00563506">
              <w:rPr>
                <w:rFonts w:ascii="Times New Roman" w:hAnsi="Times New Roman"/>
                <w:sz w:val="24"/>
              </w:rPr>
              <w:t>рада</w:t>
            </w:r>
            <w:proofErr w:type="spellEnd"/>
          </w:p>
        </w:tc>
        <w:tc>
          <w:tcPr>
            <w:tcW w:w="1958" w:type="dxa"/>
            <w:vAlign w:val="center"/>
          </w:tcPr>
          <w:p w14:paraId="185DB43A" w14:textId="77777777" w:rsidR="00563506" w:rsidRPr="00563506" w:rsidRDefault="00563506" w:rsidP="00AB1A38">
            <w:pPr>
              <w:rPr>
                <w:bCs/>
                <w:lang w:val="sr-Cyrl-CS"/>
              </w:rPr>
            </w:pPr>
            <w:r w:rsidRPr="00563506">
              <w:rPr>
                <w:bCs/>
                <w:lang w:val="sr-Cyrl-CS"/>
              </w:rPr>
              <w:t>- Анализа</w:t>
            </w:r>
          </w:p>
          <w:p w14:paraId="5DD7E5D7" w14:textId="77777777" w:rsidR="00563506" w:rsidRPr="00563506" w:rsidRDefault="00563506" w:rsidP="00AB1A38">
            <w:pPr>
              <w:rPr>
                <w:bCs/>
                <w:lang w:val="sr-Cyrl-CS"/>
              </w:rPr>
            </w:pPr>
            <w:r w:rsidRPr="00563506">
              <w:rPr>
                <w:bCs/>
                <w:lang w:val="sr-Cyrl-CS"/>
              </w:rPr>
              <w:t>- Прикупљање података</w:t>
            </w:r>
          </w:p>
          <w:p w14:paraId="3E9961F7" w14:textId="77777777" w:rsidR="00563506" w:rsidRPr="00563506" w:rsidRDefault="00563506" w:rsidP="00AB1A38">
            <w:pPr>
              <w:rPr>
                <w:bCs/>
                <w:lang w:val="sr-Cyrl-CS"/>
              </w:rPr>
            </w:pPr>
            <w:r w:rsidRPr="00563506">
              <w:rPr>
                <w:bCs/>
                <w:lang w:val="sr-Cyrl-CS"/>
              </w:rPr>
              <w:t>- Израда инструмената и самовредновање</w:t>
            </w:r>
          </w:p>
          <w:p w14:paraId="1D501A0C" w14:textId="77777777" w:rsidR="00563506" w:rsidRPr="00563506" w:rsidRDefault="00563506" w:rsidP="00AB1A38">
            <w:pPr>
              <w:rPr>
                <w:bCs/>
                <w:lang w:val="sr-Cyrl-CS"/>
              </w:rPr>
            </w:pPr>
            <w:r w:rsidRPr="00563506">
              <w:rPr>
                <w:bCs/>
                <w:lang w:val="sr-Cyrl-CS"/>
              </w:rPr>
              <w:t>- Реализација активности</w:t>
            </w:r>
          </w:p>
          <w:p w14:paraId="2504059E" w14:textId="77777777" w:rsidR="00563506" w:rsidRPr="00563506" w:rsidRDefault="00563506" w:rsidP="00AB1A38">
            <w:pPr>
              <w:rPr>
                <w:bCs/>
                <w:lang w:val="sr-Cyrl-CS"/>
              </w:rPr>
            </w:pPr>
            <w:r w:rsidRPr="00563506">
              <w:rPr>
                <w:bCs/>
                <w:lang w:val="sr-Cyrl-CS"/>
              </w:rPr>
              <w:t>- Извештавање</w:t>
            </w:r>
          </w:p>
          <w:p w14:paraId="26584E46" w14:textId="77777777" w:rsidR="00563506" w:rsidRPr="00563506" w:rsidRDefault="00563506" w:rsidP="00AB1A38">
            <w:pPr>
              <w:rPr>
                <w:bCs/>
                <w:lang w:val="sr-Cyrl-CS"/>
              </w:rPr>
            </w:pPr>
            <w:r w:rsidRPr="00563506">
              <w:rPr>
                <w:bCs/>
                <w:lang w:val="sr-Cyrl-CS"/>
              </w:rPr>
              <w:t>- Предлагање</w:t>
            </w:r>
          </w:p>
          <w:p w14:paraId="24BF9F09" w14:textId="77777777" w:rsidR="00563506" w:rsidRPr="00563506" w:rsidRDefault="00563506" w:rsidP="00AB1A38">
            <w:pPr>
              <w:rPr>
                <w:bCs/>
                <w:lang w:val="sr-Cyrl-CS"/>
              </w:rPr>
            </w:pPr>
            <w:r w:rsidRPr="00563506">
              <w:rPr>
                <w:bCs/>
                <w:lang w:val="sr-Cyrl-CS"/>
              </w:rPr>
              <w:t>- Разматрање и дискусија</w:t>
            </w:r>
          </w:p>
          <w:p w14:paraId="6644DA4F" w14:textId="77777777" w:rsidR="00563506" w:rsidRPr="00563506" w:rsidRDefault="00563506" w:rsidP="00AB1A38">
            <w:pPr>
              <w:rPr>
                <w:bCs/>
                <w:lang w:val="sr-Cyrl-CS"/>
              </w:rPr>
            </w:pPr>
            <w:r w:rsidRPr="00563506">
              <w:rPr>
                <w:bCs/>
                <w:lang w:val="sr-Cyrl-CS"/>
              </w:rPr>
              <w:t>- Договор</w:t>
            </w:r>
          </w:p>
          <w:p w14:paraId="7A77F1D2" w14:textId="77777777" w:rsidR="00563506" w:rsidRPr="00563506" w:rsidRDefault="00563506" w:rsidP="00AB1A38">
            <w:pPr>
              <w:rPr>
                <w:bCs/>
                <w:lang w:val="sr-Cyrl-CS"/>
              </w:rPr>
            </w:pPr>
            <w:r w:rsidRPr="00563506">
              <w:rPr>
                <w:bCs/>
                <w:lang w:val="sr-Cyrl-CS"/>
              </w:rPr>
              <w:t>- Вредновање</w:t>
            </w:r>
          </w:p>
          <w:p w14:paraId="6684FF6C" w14:textId="77777777" w:rsidR="00563506" w:rsidRPr="00563506" w:rsidRDefault="00563506" w:rsidP="00AB1A38">
            <w:pPr>
              <w:rPr>
                <w:bCs/>
                <w:lang w:val="sr-Cyrl-CS"/>
              </w:rPr>
            </w:pPr>
            <w:r w:rsidRPr="00563506">
              <w:rPr>
                <w:bCs/>
                <w:lang w:val="sr-Cyrl-CS"/>
              </w:rPr>
              <w:t>- Израда плана</w:t>
            </w:r>
          </w:p>
        </w:tc>
        <w:tc>
          <w:tcPr>
            <w:tcW w:w="2391" w:type="dxa"/>
            <w:vAlign w:val="center"/>
          </w:tcPr>
          <w:p w14:paraId="1747AF13" w14:textId="77777777" w:rsidR="00563506" w:rsidRPr="00563506" w:rsidRDefault="00563506" w:rsidP="00AB1A38">
            <w:pPr>
              <w:jc w:val="center"/>
              <w:rPr>
                <w:bCs/>
                <w:lang w:val="sr-Cyrl-CS"/>
              </w:rPr>
            </w:pPr>
            <w:r w:rsidRPr="00563506">
              <w:rPr>
                <w:bCs/>
                <w:lang w:val="sr-Cyrl-CS"/>
              </w:rPr>
              <w:t xml:space="preserve">Тим за самовредновање, </w:t>
            </w:r>
          </w:p>
          <w:p w14:paraId="34142167" w14:textId="77777777" w:rsidR="00563506" w:rsidRPr="00563506" w:rsidRDefault="00563506" w:rsidP="00AB1A38">
            <w:pPr>
              <w:jc w:val="center"/>
              <w:rPr>
                <w:bCs/>
                <w:lang w:val="sr-Cyrl-CS"/>
              </w:rPr>
            </w:pPr>
            <w:r w:rsidRPr="00563506">
              <w:rPr>
                <w:bCs/>
                <w:lang w:val="sr-Cyrl-CS"/>
              </w:rPr>
              <w:t>Педагошки колегијум</w:t>
            </w:r>
          </w:p>
        </w:tc>
      </w:tr>
      <w:tr w:rsidR="00563506" w:rsidRPr="00563506" w14:paraId="470C5D11" w14:textId="77777777" w:rsidTr="00AB1A38">
        <w:trPr>
          <w:trHeight w:val="418"/>
          <w:jc w:val="center"/>
        </w:trPr>
        <w:tc>
          <w:tcPr>
            <w:tcW w:w="2054" w:type="dxa"/>
            <w:vAlign w:val="center"/>
          </w:tcPr>
          <w:p w14:paraId="0497F816" w14:textId="77777777" w:rsidR="00563506" w:rsidRPr="00563506" w:rsidRDefault="00563506" w:rsidP="00AB1A38">
            <w:pPr>
              <w:jc w:val="center"/>
              <w:rPr>
                <w:bCs/>
                <w:lang w:val="sr-Cyrl-CS"/>
              </w:rPr>
            </w:pPr>
            <w:r w:rsidRPr="00563506">
              <w:rPr>
                <w:bCs/>
                <w:lang w:val="sr-Cyrl-CS"/>
              </w:rPr>
              <w:t>Друго полугодиште</w:t>
            </w:r>
          </w:p>
        </w:tc>
        <w:tc>
          <w:tcPr>
            <w:tcW w:w="3835" w:type="dxa"/>
            <w:shd w:val="clear" w:color="auto" w:fill="auto"/>
          </w:tcPr>
          <w:p w14:paraId="551515F9" w14:textId="77777777" w:rsidR="00563506" w:rsidRPr="00563506" w:rsidRDefault="00563506" w:rsidP="00AB1A38">
            <w:pPr>
              <w:pStyle w:val="Title"/>
              <w:jc w:val="left"/>
              <w:rPr>
                <w:rFonts w:ascii="Times New Roman" w:hAnsi="Times New Roman"/>
                <w:b w:val="0"/>
                <w:bCs/>
                <w:sz w:val="24"/>
              </w:rPr>
            </w:pPr>
            <w:proofErr w:type="spellStart"/>
            <w:r w:rsidRPr="00563506">
              <w:rPr>
                <w:rFonts w:ascii="Times New Roman" w:hAnsi="Times New Roman"/>
                <w:bCs/>
                <w:sz w:val="24"/>
              </w:rPr>
              <w:t>Редифинисати</w:t>
            </w:r>
            <w:proofErr w:type="spellEnd"/>
            <w:r w:rsidRPr="00563506">
              <w:rPr>
                <w:rFonts w:ascii="Times New Roman" w:hAnsi="Times New Roman"/>
                <w:bCs/>
                <w:sz w:val="24"/>
              </w:rPr>
              <w:t xml:space="preserve"> </w:t>
            </w:r>
            <w:proofErr w:type="spellStart"/>
            <w:r w:rsidRPr="00563506">
              <w:rPr>
                <w:rFonts w:ascii="Times New Roman" w:hAnsi="Times New Roman"/>
                <w:bCs/>
                <w:sz w:val="24"/>
              </w:rPr>
              <w:t>оперативне</w:t>
            </w:r>
            <w:proofErr w:type="spellEnd"/>
            <w:r w:rsidRPr="00563506">
              <w:rPr>
                <w:rFonts w:ascii="Times New Roman" w:hAnsi="Times New Roman"/>
                <w:bCs/>
                <w:sz w:val="24"/>
              </w:rPr>
              <w:t xml:space="preserve"> </w:t>
            </w:r>
            <w:proofErr w:type="spellStart"/>
            <w:r w:rsidRPr="00563506">
              <w:rPr>
                <w:rFonts w:ascii="Times New Roman" w:hAnsi="Times New Roman"/>
                <w:bCs/>
                <w:sz w:val="24"/>
              </w:rPr>
              <w:lastRenderedPageBreak/>
              <w:t>планове</w:t>
            </w:r>
            <w:proofErr w:type="spellEnd"/>
            <w:r w:rsidRPr="00563506">
              <w:rPr>
                <w:rFonts w:ascii="Times New Roman" w:hAnsi="Times New Roman"/>
                <w:bCs/>
                <w:sz w:val="24"/>
              </w:rPr>
              <w:t xml:space="preserve"> и </w:t>
            </w:r>
            <w:proofErr w:type="spellStart"/>
            <w:r w:rsidRPr="00563506">
              <w:rPr>
                <w:rFonts w:ascii="Times New Roman" w:hAnsi="Times New Roman"/>
                <w:bCs/>
                <w:sz w:val="24"/>
              </w:rPr>
              <w:t>програме</w:t>
            </w:r>
            <w:proofErr w:type="spellEnd"/>
            <w:r w:rsidRPr="00563506">
              <w:rPr>
                <w:rFonts w:ascii="Times New Roman" w:hAnsi="Times New Roman"/>
                <w:bCs/>
                <w:sz w:val="24"/>
              </w:rPr>
              <w:t xml:space="preserve"> </w:t>
            </w:r>
            <w:proofErr w:type="spellStart"/>
            <w:r w:rsidRPr="00563506">
              <w:rPr>
                <w:rFonts w:ascii="Times New Roman" w:hAnsi="Times New Roman"/>
                <w:bCs/>
                <w:sz w:val="24"/>
              </w:rPr>
              <w:t>школских</w:t>
            </w:r>
            <w:proofErr w:type="spellEnd"/>
            <w:r w:rsidRPr="00563506">
              <w:rPr>
                <w:rFonts w:ascii="Times New Roman" w:hAnsi="Times New Roman"/>
                <w:bCs/>
                <w:sz w:val="24"/>
              </w:rPr>
              <w:t xml:space="preserve"> </w:t>
            </w:r>
            <w:proofErr w:type="spellStart"/>
            <w:r w:rsidRPr="00563506">
              <w:rPr>
                <w:rFonts w:ascii="Times New Roman" w:hAnsi="Times New Roman"/>
                <w:bCs/>
                <w:sz w:val="24"/>
              </w:rPr>
              <w:t>тела</w:t>
            </w:r>
            <w:proofErr w:type="spellEnd"/>
            <w:r w:rsidRPr="00563506">
              <w:rPr>
                <w:rFonts w:ascii="Times New Roman" w:hAnsi="Times New Roman"/>
                <w:bCs/>
                <w:sz w:val="24"/>
              </w:rPr>
              <w:t xml:space="preserve"> и </w:t>
            </w:r>
            <w:proofErr w:type="spellStart"/>
            <w:r w:rsidRPr="00563506">
              <w:rPr>
                <w:rFonts w:ascii="Times New Roman" w:hAnsi="Times New Roman"/>
                <w:bCs/>
                <w:sz w:val="24"/>
              </w:rPr>
              <w:t>тимова</w:t>
            </w:r>
            <w:proofErr w:type="spellEnd"/>
          </w:p>
        </w:tc>
        <w:tc>
          <w:tcPr>
            <w:tcW w:w="1958" w:type="dxa"/>
            <w:vAlign w:val="center"/>
          </w:tcPr>
          <w:p w14:paraId="24F8C1D9" w14:textId="77777777" w:rsidR="00563506" w:rsidRPr="00563506" w:rsidRDefault="00563506" w:rsidP="00AB1A38">
            <w:pPr>
              <w:rPr>
                <w:bCs/>
                <w:lang w:val="sr-Cyrl-CS"/>
              </w:rPr>
            </w:pPr>
            <w:r w:rsidRPr="00563506">
              <w:rPr>
                <w:bCs/>
                <w:lang w:val="sr-Cyrl-CS"/>
              </w:rPr>
              <w:lastRenderedPageBreak/>
              <w:t>Разматрање</w:t>
            </w:r>
          </w:p>
          <w:p w14:paraId="76316890" w14:textId="77777777" w:rsidR="00563506" w:rsidRPr="00563506" w:rsidRDefault="00563506" w:rsidP="00AB1A38">
            <w:pPr>
              <w:rPr>
                <w:bCs/>
                <w:lang w:val="sr-Cyrl-CS"/>
              </w:rPr>
            </w:pPr>
            <w:r w:rsidRPr="00563506">
              <w:rPr>
                <w:bCs/>
                <w:lang w:val="sr-Cyrl-CS"/>
              </w:rPr>
              <w:t xml:space="preserve">Предлагање </w:t>
            </w:r>
          </w:p>
          <w:p w14:paraId="60854822" w14:textId="77777777" w:rsidR="00563506" w:rsidRPr="00563506" w:rsidRDefault="00563506" w:rsidP="00AB1A38">
            <w:pPr>
              <w:rPr>
                <w:bCs/>
                <w:lang w:val="sr-Cyrl-CS"/>
              </w:rPr>
            </w:pPr>
            <w:r w:rsidRPr="00563506">
              <w:rPr>
                <w:bCs/>
                <w:lang w:val="sr-Cyrl-CS"/>
              </w:rPr>
              <w:lastRenderedPageBreak/>
              <w:t>Израда плана</w:t>
            </w:r>
          </w:p>
        </w:tc>
        <w:tc>
          <w:tcPr>
            <w:tcW w:w="2391" w:type="dxa"/>
            <w:vAlign w:val="center"/>
          </w:tcPr>
          <w:p w14:paraId="742D28E0" w14:textId="77777777" w:rsidR="00563506" w:rsidRPr="00563506" w:rsidRDefault="00563506" w:rsidP="00AB1A38">
            <w:pPr>
              <w:jc w:val="center"/>
              <w:rPr>
                <w:bCs/>
                <w:lang w:val="sr-Cyrl-CS"/>
              </w:rPr>
            </w:pPr>
            <w:r w:rsidRPr="00563506">
              <w:rPr>
                <w:bCs/>
                <w:lang w:val="sr-Cyrl-CS"/>
              </w:rPr>
              <w:lastRenderedPageBreak/>
              <w:t xml:space="preserve">Тим за самовредновање, </w:t>
            </w:r>
          </w:p>
          <w:p w14:paraId="03860221" w14:textId="77777777" w:rsidR="00563506" w:rsidRPr="00563506" w:rsidRDefault="00563506" w:rsidP="00AB1A38">
            <w:pPr>
              <w:jc w:val="center"/>
              <w:rPr>
                <w:bCs/>
                <w:lang w:val="sr-Cyrl-CS"/>
              </w:rPr>
            </w:pPr>
            <w:r w:rsidRPr="00563506">
              <w:rPr>
                <w:bCs/>
                <w:lang w:val="sr-Cyrl-CS"/>
              </w:rPr>
              <w:lastRenderedPageBreak/>
              <w:t>Руководиоци већа и тимова</w:t>
            </w:r>
          </w:p>
        </w:tc>
      </w:tr>
      <w:tr w:rsidR="00563506" w:rsidRPr="00563506" w14:paraId="67F41DA0" w14:textId="77777777" w:rsidTr="00AB1A38">
        <w:trPr>
          <w:trHeight w:val="418"/>
          <w:jc w:val="center"/>
        </w:trPr>
        <w:tc>
          <w:tcPr>
            <w:tcW w:w="2054" w:type="dxa"/>
            <w:vAlign w:val="center"/>
          </w:tcPr>
          <w:p w14:paraId="405B2E0B" w14:textId="77777777" w:rsidR="00563506" w:rsidRPr="00563506" w:rsidRDefault="00563506" w:rsidP="00AB1A38">
            <w:pPr>
              <w:jc w:val="center"/>
              <w:rPr>
                <w:bCs/>
                <w:lang w:val="sr-Cyrl-RS"/>
              </w:rPr>
            </w:pPr>
            <w:r w:rsidRPr="00563506">
              <w:rPr>
                <w:bCs/>
                <w:lang w:val="sr-Cyrl-RS"/>
              </w:rPr>
              <w:lastRenderedPageBreak/>
              <w:t>Јун</w:t>
            </w:r>
          </w:p>
        </w:tc>
        <w:tc>
          <w:tcPr>
            <w:tcW w:w="3835" w:type="dxa"/>
            <w:shd w:val="clear" w:color="auto" w:fill="auto"/>
          </w:tcPr>
          <w:p w14:paraId="05021FCF" w14:textId="77777777" w:rsidR="00563506" w:rsidRPr="00563506" w:rsidRDefault="00563506" w:rsidP="00AB1A38">
            <w:pPr>
              <w:pStyle w:val="Title"/>
              <w:jc w:val="left"/>
              <w:rPr>
                <w:rFonts w:ascii="Times New Roman" w:hAnsi="Times New Roman"/>
                <w:b w:val="0"/>
                <w:sz w:val="24"/>
                <w:lang w:val="sr-Cyrl-RS"/>
              </w:rPr>
            </w:pPr>
            <w:r w:rsidRPr="00563506">
              <w:rPr>
                <w:rFonts w:ascii="Times New Roman" w:hAnsi="Times New Roman"/>
                <w:sz w:val="24"/>
                <w:lang w:val="sr-Cyrl-RS"/>
              </w:rPr>
              <w:t>Извештај о самовредновању</w:t>
            </w:r>
          </w:p>
          <w:p w14:paraId="3D8B0A70" w14:textId="77777777" w:rsidR="00563506" w:rsidRPr="00563506" w:rsidRDefault="00563506" w:rsidP="00AB1A38">
            <w:pPr>
              <w:pStyle w:val="Subtitle"/>
              <w:jc w:val="left"/>
              <w:rPr>
                <w:rFonts w:ascii="Times New Roman" w:hAnsi="Times New Roman" w:cs="Times New Roman"/>
                <w:i w:val="0"/>
                <w:sz w:val="24"/>
                <w:szCs w:val="24"/>
                <w:lang w:val="sr-Cyrl-RS"/>
              </w:rPr>
            </w:pPr>
            <w:r w:rsidRPr="00563506">
              <w:rPr>
                <w:rFonts w:ascii="Times New Roman" w:hAnsi="Times New Roman" w:cs="Times New Roman"/>
                <w:i w:val="0"/>
                <w:sz w:val="24"/>
                <w:szCs w:val="24"/>
                <w:lang w:val="sr-Cyrl-RS"/>
              </w:rPr>
              <w:t>Упознавање Наставничког већа, Савета родитеља и Школског одбора са извештајем о самовредновању школску 2023/24.</w:t>
            </w:r>
          </w:p>
        </w:tc>
        <w:tc>
          <w:tcPr>
            <w:tcW w:w="1958" w:type="dxa"/>
            <w:vAlign w:val="center"/>
          </w:tcPr>
          <w:p w14:paraId="1A1C340C" w14:textId="77777777" w:rsidR="00563506" w:rsidRPr="00563506" w:rsidRDefault="00563506" w:rsidP="00AB1A38">
            <w:pPr>
              <w:rPr>
                <w:bCs/>
                <w:lang w:val="sr-Cyrl-CS"/>
              </w:rPr>
            </w:pPr>
            <w:r w:rsidRPr="00563506">
              <w:rPr>
                <w:bCs/>
                <w:lang w:val="sr-Cyrl-CS"/>
              </w:rPr>
              <w:t>Израда извештаја</w:t>
            </w:r>
          </w:p>
        </w:tc>
        <w:tc>
          <w:tcPr>
            <w:tcW w:w="2391" w:type="dxa"/>
            <w:vAlign w:val="center"/>
          </w:tcPr>
          <w:p w14:paraId="47055D2B" w14:textId="77777777" w:rsidR="00563506" w:rsidRPr="00563506" w:rsidRDefault="00563506" w:rsidP="00AB1A38">
            <w:pPr>
              <w:jc w:val="center"/>
              <w:rPr>
                <w:bCs/>
                <w:lang w:val="sr-Cyrl-CS"/>
              </w:rPr>
            </w:pPr>
            <w:r w:rsidRPr="00563506">
              <w:rPr>
                <w:bCs/>
                <w:lang w:val="sr-Cyrl-CS"/>
              </w:rPr>
              <w:t xml:space="preserve">Тим за самовредновање, </w:t>
            </w:r>
          </w:p>
          <w:p w14:paraId="33D405ED" w14:textId="77777777" w:rsidR="00563506" w:rsidRPr="00563506" w:rsidRDefault="00563506" w:rsidP="00AB1A38">
            <w:pPr>
              <w:jc w:val="center"/>
              <w:rPr>
                <w:bCs/>
                <w:lang w:val="sr-Cyrl-CS"/>
              </w:rPr>
            </w:pPr>
          </w:p>
        </w:tc>
      </w:tr>
    </w:tbl>
    <w:p w14:paraId="1B217CBC" w14:textId="77777777" w:rsidR="00563506" w:rsidRPr="00563506" w:rsidRDefault="00563506" w:rsidP="00563506">
      <w:pPr>
        <w:rPr>
          <w:bCs/>
          <w:color w:val="FF0000"/>
          <w:lang w:val="sr-Cyrl-CS"/>
        </w:rPr>
      </w:pPr>
    </w:p>
    <w:p w14:paraId="6EBB0A91" w14:textId="77777777" w:rsidR="00563506" w:rsidRPr="00563506" w:rsidRDefault="00563506" w:rsidP="00563506">
      <w:pPr>
        <w:rPr>
          <w:bCs/>
          <w:color w:val="FF0000"/>
          <w:lang w:val="sr-Cyrl-CS"/>
        </w:rPr>
      </w:pPr>
    </w:p>
    <w:p w14:paraId="18914774" w14:textId="77777777" w:rsidR="00563506" w:rsidRPr="00563506" w:rsidRDefault="00563506" w:rsidP="00563506">
      <w:pPr>
        <w:jc w:val="center"/>
        <w:rPr>
          <w:b/>
          <w:lang w:val="ru-RU"/>
        </w:rPr>
      </w:pPr>
      <w:r w:rsidRPr="00563506">
        <w:rPr>
          <w:b/>
          <w:lang w:val="ru-RU"/>
        </w:rPr>
        <w:t>Годишњи план самовредновања Школе за школску 2023/2024. годину</w:t>
      </w:r>
    </w:p>
    <w:p w14:paraId="186EDA7A" w14:textId="77777777" w:rsidR="00563506" w:rsidRPr="00563506" w:rsidRDefault="00563506" w:rsidP="00563506">
      <w:pPr>
        <w:rPr>
          <w:color w:val="FF0000"/>
          <w:lang w:val="sr-Cyrl-CS"/>
        </w:rPr>
      </w:pPr>
    </w:p>
    <w:p w14:paraId="6FC029AC" w14:textId="77777777" w:rsidR="00563506" w:rsidRPr="00563506" w:rsidRDefault="00563506" w:rsidP="00563506">
      <w:pPr>
        <w:rPr>
          <w:lang w:val="sr-Cyrl-CS"/>
        </w:rPr>
      </w:pPr>
      <w:bookmarkStart w:id="17" w:name="_Hlk145944031"/>
      <w:r w:rsidRPr="00563506">
        <w:rPr>
          <w:lang w:val="sr-Cyrl-CS"/>
        </w:rPr>
        <w:t xml:space="preserve">Област квалитета: </w:t>
      </w:r>
      <w:r w:rsidRPr="00563506">
        <w:rPr>
          <w:b/>
          <w:bCs/>
          <w:lang w:val="sr-Cyrl-CS"/>
        </w:rPr>
        <w:t>подршка ученицима</w:t>
      </w:r>
    </w:p>
    <w:p w14:paraId="3A0BA3E5" w14:textId="77777777" w:rsidR="00563506" w:rsidRPr="00563506" w:rsidRDefault="00563506" w:rsidP="00563506">
      <w:pPr>
        <w:rPr>
          <w:color w:val="FF0000"/>
          <w:lang w:val="sr-Cyrl-RS"/>
        </w:rPr>
      </w:pP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710"/>
        <w:gridCol w:w="2250"/>
        <w:gridCol w:w="2216"/>
      </w:tblGrid>
      <w:tr w:rsidR="00563506" w:rsidRPr="00563506" w14:paraId="0781A3FA" w14:textId="77777777" w:rsidTr="00AB1A38">
        <w:trPr>
          <w:jc w:val="center"/>
        </w:trPr>
        <w:tc>
          <w:tcPr>
            <w:tcW w:w="3708" w:type="dxa"/>
            <w:shd w:val="clear" w:color="auto" w:fill="auto"/>
            <w:vAlign w:val="center"/>
          </w:tcPr>
          <w:p w14:paraId="6B9B5E22" w14:textId="77777777" w:rsidR="00563506" w:rsidRPr="00563506" w:rsidRDefault="00563506" w:rsidP="00AB1A38">
            <w:pPr>
              <w:jc w:val="center"/>
              <w:rPr>
                <w:i/>
                <w:lang w:val="sr-Cyrl-CS"/>
              </w:rPr>
            </w:pPr>
            <w:r w:rsidRPr="00563506">
              <w:rPr>
                <w:i/>
                <w:lang w:val="sr-Cyrl-CS"/>
              </w:rPr>
              <w:t xml:space="preserve">Активности </w:t>
            </w:r>
          </w:p>
        </w:tc>
        <w:tc>
          <w:tcPr>
            <w:tcW w:w="1710" w:type="dxa"/>
            <w:shd w:val="clear" w:color="auto" w:fill="auto"/>
            <w:vAlign w:val="center"/>
          </w:tcPr>
          <w:p w14:paraId="4277254E" w14:textId="77777777" w:rsidR="00563506" w:rsidRPr="00563506" w:rsidRDefault="00563506" w:rsidP="00AB1A38">
            <w:pPr>
              <w:jc w:val="center"/>
              <w:rPr>
                <w:i/>
                <w:lang w:val="sr-Cyrl-CS"/>
              </w:rPr>
            </w:pPr>
            <w:r w:rsidRPr="00563506">
              <w:rPr>
                <w:i/>
                <w:lang w:val="sr-Cyrl-CS"/>
              </w:rPr>
              <w:t>Време реализације</w:t>
            </w:r>
          </w:p>
        </w:tc>
        <w:tc>
          <w:tcPr>
            <w:tcW w:w="2250" w:type="dxa"/>
            <w:shd w:val="clear" w:color="auto" w:fill="auto"/>
            <w:vAlign w:val="center"/>
          </w:tcPr>
          <w:p w14:paraId="6FDEEAFD" w14:textId="77777777" w:rsidR="00563506" w:rsidRPr="00563506" w:rsidRDefault="00563506" w:rsidP="00AB1A38">
            <w:pPr>
              <w:jc w:val="center"/>
              <w:rPr>
                <w:i/>
                <w:lang w:val="sr-Cyrl-CS"/>
              </w:rPr>
            </w:pPr>
            <w:r w:rsidRPr="00563506">
              <w:rPr>
                <w:i/>
                <w:lang w:val="sr-Cyrl-CS"/>
              </w:rPr>
              <w:t>Инструменти и технике самовредновања</w:t>
            </w:r>
          </w:p>
        </w:tc>
        <w:tc>
          <w:tcPr>
            <w:tcW w:w="2216" w:type="dxa"/>
            <w:shd w:val="clear" w:color="auto" w:fill="auto"/>
            <w:vAlign w:val="center"/>
          </w:tcPr>
          <w:p w14:paraId="55E9DAF4" w14:textId="77777777" w:rsidR="00563506" w:rsidRPr="00563506" w:rsidRDefault="00563506" w:rsidP="00AB1A38">
            <w:pPr>
              <w:jc w:val="center"/>
              <w:rPr>
                <w:i/>
                <w:lang w:val="sr-Cyrl-CS"/>
              </w:rPr>
            </w:pPr>
            <w:r w:rsidRPr="00563506">
              <w:rPr>
                <w:i/>
                <w:lang w:val="sr-Cyrl-CS"/>
              </w:rPr>
              <w:t>Носиоци активности</w:t>
            </w:r>
          </w:p>
        </w:tc>
      </w:tr>
      <w:tr w:rsidR="00563506" w:rsidRPr="00563506" w14:paraId="1AA14FB5" w14:textId="77777777" w:rsidTr="00AB1A38">
        <w:trPr>
          <w:trHeight w:val="1796"/>
          <w:jc w:val="center"/>
        </w:trPr>
        <w:tc>
          <w:tcPr>
            <w:tcW w:w="3708" w:type="dxa"/>
            <w:shd w:val="clear" w:color="auto" w:fill="auto"/>
            <w:vAlign w:val="center"/>
          </w:tcPr>
          <w:p w14:paraId="137C5F6D" w14:textId="77777777" w:rsidR="00563506" w:rsidRPr="00563506" w:rsidRDefault="00563506" w:rsidP="00AB1A38">
            <w:pPr>
              <w:rPr>
                <w:lang w:val="sr-Cyrl-CS"/>
              </w:rPr>
            </w:pPr>
            <w:r w:rsidRPr="00563506">
              <w:rPr>
                <w:lang w:val="sr-Cyrl-CS"/>
              </w:rPr>
              <w:t>Анализа и вредновање стандарда 4.1;4.2 и 4.3</w:t>
            </w:r>
          </w:p>
        </w:tc>
        <w:tc>
          <w:tcPr>
            <w:tcW w:w="1710" w:type="dxa"/>
            <w:shd w:val="clear" w:color="auto" w:fill="auto"/>
            <w:vAlign w:val="center"/>
          </w:tcPr>
          <w:p w14:paraId="25659584" w14:textId="77777777" w:rsidR="00563506" w:rsidRPr="00563506" w:rsidRDefault="00563506" w:rsidP="00AB1A38">
            <w:pPr>
              <w:jc w:val="center"/>
              <w:rPr>
                <w:lang w:val="sr-Cyrl-CS"/>
              </w:rPr>
            </w:pPr>
            <w:r w:rsidRPr="00563506">
              <w:rPr>
                <w:lang w:val="sr-Cyrl-CS"/>
              </w:rPr>
              <w:t>Прво полугодиште</w:t>
            </w:r>
          </w:p>
        </w:tc>
        <w:tc>
          <w:tcPr>
            <w:tcW w:w="2250" w:type="dxa"/>
            <w:shd w:val="clear" w:color="auto" w:fill="auto"/>
            <w:vAlign w:val="center"/>
          </w:tcPr>
          <w:p w14:paraId="4525B647" w14:textId="77777777" w:rsidR="00563506" w:rsidRPr="00563506" w:rsidRDefault="00563506" w:rsidP="00AB1A38">
            <w:pPr>
              <w:jc w:val="center"/>
              <w:rPr>
                <w:lang w:val="sr-Cyrl-CS"/>
              </w:rPr>
            </w:pPr>
            <w:r w:rsidRPr="00563506">
              <w:rPr>
                <w:lang w:val="sr-Cyrl-CS"/>
              </w:rPr>
              <w:t>Чек листа</w:t>
            </w:r>
          </w:p>
          <w:p w14:paraId="52CEAD04" w14:textId="77777777" w:rsidR="00563506" w:rsidRPr="00563506" w:rsidRDefault="00563506" w:rsidP="00AB1A38">
            <w:pPr>
              <w:jc w:val="center"/>
              <w:rPr>
                <w:lang w:val="sr-Cyrl-CS"/>
              </w:rPr>
            </w:pPr>
            <w:r w:rsidRPr="00563506">
              <w:rPr>
                <w:lang w:val="sr-Cyrl-CS"/>
              </w:rPr>
              <w:t>Увид у документацију</w:t>
            </w:r>
          </w:p>
        </w:tc>
        <w:tc>
          <w:tcPr>
            <w:tcW w:w="2216" w:type="dxa"/>
            <w:shd w:val="clear" w:color="auto" w:fill="auto"/>
            <w:vAlign w:val="center"/>
          </w:tcPr>
          <w:p w14:paraId="5DD04985" w14:textId="77777777" w:rsidR="00563506" w:rsidRPr="00563506" w:rsidRDefault="00563506" w:rsidP="00AB1A38">
            <w:pPr>
              <w:jc w:val="center"/>
              <w:rPr>
                <w:lang w:val="sr-Cyrl-CS"/>
              </w:rPr>
            </w:pPr>
            <w:r w:rsidRPr="00563506">
              <w:rPr>
                <w:lang w:val="sr-Cyrl-CS"/>
              </w:rPr>
              <w:t>Тим</w:t>
            </w:r>
          </w:p>
        </w:tc>
      </w:tr>
      <w:tr w:rsidR="00563506" w:rsidRPr="00563506" w14:paraId="2DD48FB5" w14:textId="77777777" w:rsidTr="00AB1A38">
        <w:trPr>
          <w:trHeight w:val="142"/>
          <w:jc w:val="center"/>
        </w:trPr>
        <w:tc>
          <w:tcPr>
            <w:tcW w:w="3708" w:type="dxa"/>
            <w:shd w:val="clear" w:color="auto" w:fill="auto"/>
            <w:vAlign w:val="center"/>
          </w:tcPr>
          <w:p w14:paraId="397B84CF" w14:textId="77777777" w:rsidR="00563506" w:rsidRPr="00563506" w:rsidRDefault="00563506" w:rsidP="00AB1A38">
            <w:pPr>
              <w:rPr>
                <w:lang w:val="sr-Cyrl-CS"/>
              </w:rPr>
            </w:pPr>
            <w:r w:rsidRPr="00563506">
              <w:rPr>
                <w:lang w:val="sr-Cyrl-CS"/>
              </w:rPr>
              <w:t xml:space="preserve">Вредновање стандарда из угла ученика, наставника и родитеља </w:t>
            </w:r>
          </w:p>
        </w:tc>
        <w:tc>
          <w:tcPr>
            <w:tcW w:w="1710" w:type="dxa"/>
            <w:shd w:val="clear" w:color="auto" w:fill="auto"/>
            <w:vAlign w:val="center"/>
          </w:tcPr>
          <w:p w14:paraId="52A2B990" w14:textId="77777777" w:rsidR="00563506" w:rsidRPr="00563506" w:rsidRDefault="00563506" w:rsidP="00AB1A38">
            <w:pPr>
              <w:jc w:val="center"/>
              <w:rPr>
                <w:lang w:val="sr-Cyrl-CS"/>
              </w:rPr>
            </w:pPr>
            <w:r w:rsidRPr="00563506">
              <w:rPr>
                <w:lang w:val="sr-Cyrl-CS"/>
              </w:rPr>
              <w:t>Прво полугодиште</w:t>
            </w:r>
          </w:p>
        </w:tc>
        <w:tc>
          <w:tcPr>
            <w:tcW w:w="2250" w:type="dxa"/>
            <w:shd w:val="clear" w:color="auto" w:fill="auto"/>
            <w:vAlign w:val="center"/>
          </w:tcPr>
          <w:p w14:paraId="47B5A446" w14:textId="77777777" w:rsidR="00563506" w:rsidRPr="00563506" w:rsidRDefault="00563506" w:rsidP="00AB1A38">
            <w:pPr>
              <w:jc w:val="center"/>
              <w:rPr>
                <w:lang w:val="sr-Cyrl-CS"/>
              </w:rPr>
            </w:pPr>
            <w:r w:rsidRPr="00563506">
              <w:rPr>
                <w:lang w:val="sr-Cyrl-CS"/>
              </w:rPr>
              <w:t>- Упитник за ученике</w:t>
            </w:r>
          </w:p>
          <w:p w14:paraId="1E6BFEE7" w14:textId="77777777" w:rsidR="00563506" w:rsidRPr="00563506" w:rsidRDefault="00563506" w:rsidP="00AB1A38">
            <w:pPr>
              <w:jc w:val="center"/>
              <w:rPr>
                <w:lang w:val="sr-Cyrl-CS"/>
              </w:rPr>
            </w:pPr>
            <w:r w:rsidRPr="00563506">
              <w:rPr>
                <w:lang w:val="sr-Cyrl-CS"/>
              </w:rPr>
              <w:t>- Упитник за родитеље</w:t>
            </w:r>
          </w:p>
          <w:p w14:paraId="301EA5DB" w14:textId="77777777" w:rsidR="00563506" w:rsidRPr="00563506" w:rsidRDefault="00563506" w:rsidP="00AB1A38">
            <w:pPr>
              <w:jc w:val="center"/>
              <w:rPr>
                <w:lang w:val="sr-Cyrl-CS"/>
              </w:rPr>
            </w:pPr>
            <w:r w:rsidRPr="00563506">
              <w:rPr>
                <w:lang w:val="sr-Cyrl-CS"/>
              </w:rPr>
              <w:t>- Упитник за наставнике</w:t>
            </w:r>
          </w:p>
        </w:tc>
        <w:tc>
          <w:tcPr>
            <w:tcW w:w="2216" w:type="dxa"/>
            <w:shd w:val="clear" w:color="auto" w:fill="auto"/>
            <w:vAlign w:val="center"/>
          </w:tcPr>
          <w:p w14:paraId="22CD9668" w14:textId="77777777" w:rsidR="00563506" w:rsidRPr="00563506" w:rsidRDefault="00563506" w:rsidP="00AB1A38">
            <w:pPr>
              <w:jc w:val="center"/>
              <w:rPr>
                <w:lang w:val="sr-Cyrl-CS"/>
              </w:rPr>
            </w:pPr>
            <w:r w:rsidRPr="00563506">
              <w:rPr>
                <w:lang w:val="sr-Cyrl-CS"/>
              </w:rPr>
              <w:t xml:space="preserve">Тим, </w:t>
            </w:r>
          </w:p>
          <w:p w14:paraId="440FD113" w14:textId="77777777" w:rsidR="00563506" w:rsidRPr="00563506" w:rsidRDefault="00563506" w:rsidP="00AB1A38">
            <w:pPr>
              <w:jc w:val="center"/>
              <w:rPr>
                <w:lang w:val="sr-Cyrl-CS"/>
              </w:rPr>
            </w:pPr>
            <w:r w:rsidRPr="00563506">
              <w:rPr>
                <w:lang w:val="sr-Cyrl-CS"/>
              </w:rPr>
              <w:t>одељењске старешине, ученици, родитељи</w:t>
            </w:r>
          </w:p>
        </w:tc>
      </w:tr>
      <w:tr w:rsidR="00563506" w:rsidRPr="00563506" w14:paraId="6B779CE5" w14:textId="77777777" w:rsidTr="00AB1A38">
        <w:trPr>
          <w:trHeight w:val="142"/>
          <w:jc w:val="center"/>
        </w:trPr>
        <w:tc>
          <w:tcPr>
            <w:tcW w:w="3708" w:type="dxa"/>
            <w:shd w:val="clear" w:color="auto" w:fill="auto"/>
            <w:vAlign w:val="center"/>
          </w:tcPr>
          <w:p w14:paraId="4E99E95F" w14:textId="77777777" w:rsidR="00563506" w:rsidRPr="00563506" w:rsidRDefault="00563506" w:rsidP="00AB1A38">
            <w:pPr>
              <w:rPr>
                <w:lang w:val="sr-Cyrl-CS"/>
              </w:rPr>
            </w:pPr>
            <w:r w:rsidRPr="00563506">
              <w:rPr>
                <w:lang w:val="sr-Cyrl-CS"/>
              </w:rPr>
              <w:t>Редифинисати оперативне планове и програме школских телаи тимова</w:t>
            </w:r>
          </w:p>
        </w:tc>
        <w:tc>
          <w:tcPr>
            <w:tcW w:w="1710" w:type="dxa"/>
            <w:shd w:val="clear" w:color="auto" w:fill="auto"/>
            <w:vAlign w:val="center"/>
          </w:tcPr>
          <w:p w14:paraId="019ABA75" w14:textId="77777777" w:rsidR="00563506" w:rsidRPr="00563506" w:rsidRDefault="00563506" w:rsidP="00AB1A38">
            <w:pPr>
              <w:jc w:val="center"/>
              <w:rPr>
                <w:lang w:val="sr-Cyrl-CS"/>
              </w:rPr>
            </w:pPr>
            <w:r w:rsidRPr="00563506">
              <w:rPr>
                <w:lang w:val="sr-Cyrl-CS"/>
              </w:rPr>
              <w:t>Друго полугодиште</w:t>
            </w:r>
          </w:p>
        </w:tc>
        <w:tc>
          <w:tcPr>
            <w:tcW w:w="2250" w:type="dxa"/>
            <w:shd w:val="clear" w:color="auto" w:fill="auto"/>
            <w:vAlign w:val="center"/>
          </w:tcPr>
          <w:p w14:paraId="27EFBEEC" w14:textId="77777777" w:rsidR="00563506" w:rsidRPr="00563506" w:rsidRDefault="00563506" w:rsidP="00AB1A38">
            <w:pPr>
              <w:jc w:val="center"/>
              <w:rPr>
                <w:lang w:val="sr-Cyrl-CS"/>
              </w:rPr>
            </w:pPr>
            <w:r w:rsidRPr="00563506">
              <w:rPr>
                <w:lang w:val="sr-Cyrl-CS"/>
              </w:rPr>
              <w:t>Извештај самовредновања</w:t>
            </w:r>
          </w:p>
          <w:p w14:paraId="337C21DA" w14:textId="77777777" w:rsidR="00563506" w:rsidRPr="00563506" w:rsidRDefault="00563506" w:rsidP="00AB1A38">
            <w:pPr>
              <w:jc w:val="center"/>
              <w:rPr>
                <w:lang w:val="sr-Cyrl-CS"/>
              </w:rPr>
            </w:pPr>
            <w:r w:rsidRPr="00563506">
              <w:rPr>
                <w:lang w:val="sr-Cyrl-CS"/>
              </w:rPr>
              <w:t xml:space="preserve">Анализа планова тимова </w:t>
            </w:r>
          </w:p>
        </w:tc>
        <w:tc>
          <w:tcPr>
            <w:tcW w:w="2216" w:type="dxa"/>
            <w:shd w:val="clear" w:color="auto" w:fill="auto"/>
            <w:vAlign w:val="center"/>
          </w:tcPr>
          <w:p w14:paraId="3C2B7D6D" w14:textId="77777777" w:rsidR="00563506" w:rsidRPr="00563506" w:rsidRDefault="00563506" w:rsidP="00AB1A38">
            <w:pPr>
              <w:jc w:val="center"/>
              <w:rPr>
                <w:lang w:val="sr-Cyrl-CS"/>
              </w:rPr>
            </w:pPr>
            <w:r w:rsidRPr="00563506">
              <w:rPr>
                <w:lang w:val="sr-Cyrl-CS"/>
              </w:rPr>
              <w:t>Координатори тимова</w:t>
            </w:r>
          </w:p>
        </w:tc>
      </w:tr>
    </w:tbl>
    <w:p w14:paraId="66CADAB3" w14:textId="77777777" w:rsidR="00563506" w:rsidRPr="00563506" w:rsidRDefault="00563506" w:rsidP="00563506">
      <w:pPr>
        <w:rPr>
          <w:color w:val="FF0000"/>
          <w:lang w:val="sr-Cyrl-CS"/>
        </w:rPr>
      </w:pPr>
    </w:p>
    <w:p w14:paraId="0F34F93F" w14:textId="77777777" w:rsidR="00563506" w:rsidRPr="00563506" w:rsidRDefault="00563506" w:rsidP="00563506">
      <w:pPr>
        <w:rPr>
          <w:bCs/>
          <w:lang w:val="sr-Cyrl-RS"/>
        </w:rPr>
      </w:pPr>
      <w:r w:rsidRPr="00563506">
        <w:rPr>
          <w:bCs/>
          <w:lang w:val="sr-Cyrl-RS"/>
        </w:rPr>
        <w:t xml:space="preserve">Област квалитета: </w:t>
      </w:r>
      <w:r w:rsidRPr="00563506">
        <w:rPr>
          <w:b/>
          <w:lang w:val="sr-Cyrl-RS"/>
        </w:rPr>
        <w:t xml:space="preserve">Етос </w:t>
      </w:r>
    </w:p>
    <w:p w14:paraId="7E4A8ECB" w14:textId="77777777" w:rsidR="00563506" w:rsidRPr="00563506" w:rsidRDefault="00563506" w:rsidP="00563506">
      <w:pPr>
        <w:tabs>
          <w:tab w:val="left" w:pos="8385"/>
        </w:tabs>
        <w:jc w:val="both"/>
        <w:rPr>
          <w:i/>
          <w:color w:val="FF0000"/>
          <w:lang w:val="sr-Latn-RS"/>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0"/>
        <w:gridCol w:w="1662"/>
        <w:gridCol w:w="2292"/>
        <w:gridCol w:w="2449"/>
      </w:tblGrid>
      <w:tr w:rsidR="00563506" w:rsidRPr="00563506" w14:paraId="0E3BB280" w14:textId="77777777" w:rsidTr="00AB1A38">
        <w:trPr>
          <w:jc w:val="center"/>
        </w:trPr>
        <w:tc>
          <w:tcPr>
            <w:tcW w:w="3590" w:type="dxa"/>
            <w:shd w:val="clear" w:color="auto" w:fill="auto"/>
            <w:vAlign w:val="center"/>
          </w:tcPr>
          <w:p w14:paraId="0D5508B2" w14:textId="77777777" w:rsidR="00563506" w:rsidRPr="00563506" w:rsidRDefault="00563506" w:rsidP="00AB1A38">
            <w:pPr>
              <w:jc w:val="center"/>
              <w:rPr>
                <w:i/>
                <w:lang w:val="sr-Cyrl-CS"/>
              </w:rPr>
            </w:pPr>
            <w:r w:rsidRPr="00563506">
              <w:rPr>
                <w:i/>
                <w:lang w:val="sr-Cyrl-CS"/>
              </w:rPr>
              <w:t>Активности са очекиваним исходима</w:t>
            </w:r>
          </w:p>
        </w:tc>
        <w:tc>
          <w:tcPr>
            <w:tcW w:w="1662" w:type="dxa"/>
            <w:shd w:val="clear" w:color="auto" w:fill="auto"/>
            <w:vAlign w:val="center"/>
          </w:tcPr>
          <w:p w14:paraId="123B4D63" w14:textId="77777777" w:rsidR="00563506" w:rsidRPr="00563506" w:rsidRDefault="00563506" w:rsidP="00AB1A38">
            <w:pPr>
              <w:jc w:val="center"/>
              <w:rPr>
                <w:i/>
                <w:lang w:val="sr-Cyrl-CS"/>
              </w:rPr>
            </w:pPr>
            <w:r w:rsidRPr="00563506">
              <w:rPr>
                <w:i/>
                <w:lang w:val="sr-Cyrl-CS"/>
              </w:rPr>
              <w:t>Време реализације</w:t>
            </w:r>
          </w:p>
        </w:tc>
        <w:tc>
          <w:tcPr>
            <w:tcW w:w="2292" w:type="dxa"/>
            <w:shd w:val="clear" w:color="auto" w:fill="auto"/>
            <w:vAlign w:val="center"/>
          </w:tcPr>
          <w:p w14:paraId="081495B3" w14:textId="77777777" w:rsidR="00563506" w:rsidRPr="00563506" w:rsidRDefault="00563506" w:rsidP="00AB1A38">
            <w:pPr>
              <w:jc w:val="center"/>
              <w:rPr>
                <w:i/>
                <w:lang w:val="sr-Cyrl-CS"/>
              </w:rPr>
            </w:pPr>
            <w:r w:rsidRPr="00563506">
              <w:rPr>
                <w:i/>
                <w:lang w:val="sr-Cyrl-CS"/>
              </w:rPr>
              <w:t>Инструменти и технике самовредновања</w:t>
            </w:r>
          </w:p>
        </w:tc>
        <w:tc>
          <w:tcPr>
            <w:tcW w:w="2449" w:type="dxa"/>
            <w:shd w:val="clear" w:color="auto" w:fill="auto"/>
            <w:vAlign w:val="center"/>
          </w:tcPr>
          <w:p w14:paraId="18BFB97D" w14:textId="77777777" w:rsidR="00563506" w:rsidRPr="00563506" w:rsidRDefault="00563506" w:rsidP="00AB1A38">
            <w:pPr>
              <w:jc w:val="center"/>
              <w:rPr>
                <w:i/>
                <w:lang w:val="sr-Cyrl-CS"/>
              </w:rPr>
            </w:pPr>
            <w:r w:rsidRPr="00563506">
              <w:rPr>
                <w:i/>
                <w:lang w:val="sr-Cyrl-CS"/>
              </w:rPr>
              <w:t>Носиоци активности</w:t>
            </w:r>
          </w:p>
        </w:tc>
      </w:tr>
      <w:tr w:rsidR="00563506" w:rsidRPr="00563506" w14:paraId="041C5911" w14:textId="77777777" w:rsidTr="00AB1A38">
        <w:trPr>
          <w:jc w:val="center"/>
        </w:trPr>
        <w:tc>
          <w:tcPr>
            <w:tcW w:w="3590" w:type="dxa"/>
            <w:shd w:val="clear" w:color="auto" w:fill="auto"/>
            <w:vAlign w:val="center"/>
          </w:tcPr>
          <w:p w14:paraId="233B93EC" w14:textId="77777777" w:rsidR="00563506" w:rsidRPr="00563506" w:rsidRDefault="00563506" w:rsidP="00AB1A38">
            <w:pPr>
              <w:rPr>
                <w:lang w:val="sr-Cyrl-CS"/>
              </w:rPr>
            </w:pPr>
            <w:r w:rsidRPr="00563506">
              <w:rPr>
                <w:lang w:val="sr-Cyrl-CS"/>
              </w:rPr>
              <w:t>Анализа Програма заштите од насиља, злостављања и занемаривања, анализа стања и стандарда 5.3</w:t>
            </w:r>
          </w:p>
        </w:tc>
        <w:tc>
          <w:tcPr>
            <w:tcW w:w="1662" w:type="dxa"/>
            <w:shd w:val="clear" w:color="auto" w:fill="auto"/>
            <w:vAlign w:val="center"/>
          </w:tcPr>
          <w:p w14:paraId="3FA679C9" w14:textId="77777777" w:rsidR="00563506" w:rsidRPr="00563506" w:rsidRDefault="00563506" w:rsidP="00AB1A38">
            <w:pPr>
              <w:jc w:val="center"/>
              <w:rPr>
                <w:lang w:val="sr-Cyrl-CS"/>
              </w:rPr>
            </w:pPr>
            <w:r w:rsidRPr="00563506">
              <w:rPr>
                <w:lang w:val="sr-Cyrl-CS"/>
              </w:rPr>
              <w:t>Прво полугодиште</w:t>
            </w:r>
          </w:p>
        </w:tc>
        <w:tc>
          <w:tcPr>
            <w:tcW w:w="2292" w:type="dxa"/>
            <w:shd w:val="clear" w:color="auto" w:fill="auto"/>
            <w:vAlign w:val="center"/>
          </w:tcPr>
          <w:p w14:paraId="709ADE92" w14:textId="77777777" w:rsidR="00563506" w:rsidRPr="00563506" w:rsidRDefault="00563506" w:rsidP="00AB1A38">
            <w:pPr>
              <w:rPr>
                <w:lang w:val="sr-Cyrl-CS"/>
              </w:rPr>
            </w:pPr>
            <w:r w:rsidRPr="00563506">
              <w:rPr>
                <w:lang w:val="sr-Cyrl-CS"/>
              </w:rPr>
              <w:t>- Чек-листа</w:t>
            </w:r>
          </w:p>
        </w:tc>
        <w:tc>
          <w:tcPr>
            <w:tcW w:w="2449" w:type="dxa"/>
            <w:shd w:val="clear" w:color="auto" w:fill="auto"/>
            <w:vAlign w:val="center"/>
          </w:tcPr>
          <w:p w14:paraId="00597CFB" w14:textId="77777777" w:rsidR="00563506" w:rsidRPr="00563506" w:rsidRDefault="00563506" w:rsidP="00AB1A38">
            <w:pPr>
              <w:jc w:val="center"/>
              <w:rPr>
                <w:lang w:val="sr-Cyrl-CS"/>
              </w:rPr>
            </w:pPr>
            <w:r w:rsidRPr="00563506">
              <w:rPr>
                <w:lang w:val="sr-Cyrl-CS"/>
              </w:rPr>
              <w:t>Тим за самовредновање, Тим за заштиту</w:t>
            </w:r>
          </w:p>
        </w:tc>
      </w:tr>
      <w:tr w:rsidR="00563506" w:rsidRPr="00563506" w14:paraId="1A9F1EE4" w14:textId="77777777" w:rsidTr="00AB1A38">
        <w:trPr>
          <w:jc w:val="center"/>
        </w:trPr>
        <w:tc>
          <w:tcPr>
            <w:tcW w:w="3590" w:type="dxa"/>
            <w:shd w:val="clear" w:color="auto" w:fill="auto"/>
            <w:vAlign w:val="center"/>
          </w:tcPr>
          <w:p w14:paraId="4E919746" w14:textId="77777777" w:rsidR="00563506" w:rsidRPr="00563506" w:rsidRDefault="00563506" w:rsidP="00AB1A38">
            <w:pPr>
              <w:rPr>
                <w:lang w:val="sr-Cyrl-CS"/>
              </w:rPr>
            </w:pPr>
            <w:r w:rsidRPr="00563506">
              <w:rPr>
                <w:lang w:val="sr-Cyrl-CS"/>
              </w:rPr>
              <w:t>Анализа атмосфере и активности у Школи у складу са стандардима 5.1. и 5.2.</w:t>
            </w:r>
          </w:p>
        </w:tc>
        <w:tc>
          <w:tcPr>
            <w:tcW w:w="1662" w:type="dxa"/>
            <w:shd w:val="clear" w:color="auto" w:fill="auto"/>
            <w:vAlign w:val="center"/>
          </w:tcPr>
          <w:p w14:paraId="42654630" w14:textId="77777777" w:rsidR="00563506" w:rsidRPr="00563506" w:rsidRDefault="00563506" w:rsidP="00AB1A38">
            <w:pPr>
              <w:jc w:val="center"/>
              <w:rPr>
                <w:lang w:val="sr-Cyrl-CS"/>
              </w:rPr>
            </w:pPr>
            <w:r w:rsidRPr="00563506">
              <w:rPr>
                <w:lang w:val="sr-Cyrl-CS"/>
              </w:rPr>
              <w:t>октобар</w:t>
            </w:r>
          </w:p>
        </w:tc>
        <w:tc>
          <w:tcPr>
            <w:tcW w:w="2292" w:type="dxa"/>
            <w:shd w:val="clear" w:color="auto" w:fill="auto"/>
            <w:vAlign w:val="center"/>
          </w:tcPr>
          <w:p w14:paraId="42426665" w14:textId="77777777" w:rsidR="00563506" w:rsidRPr="00563506" w:rsidRDefault="00563506" w:rsidP="00AB1A38">
            <w:pPr>
              <w:rPr>
                <w:lang w:val="sr-Cyrl-CS"/>
              </w:rPr>
            </w:pPr>
            <w:r w:rsidRPr="00563506">
              <w:rPr>
                <w:lang w:val="sr-Cyrl-CS"/>
              </w:rPr>
              <w:t>- Упитник за наставнике</w:t>
            </w:r>
          </w:p>
        </w:tc>
        <w:tc>
          <w:tcPr>
            <w:tcW w:w="2449" w:type="dxa"/>
            <w:shd w:val="clear" w:color="auto" w:fill="auto"/>
            <w:vAlign w:val="center"/>
          </w:tcPr>
          <w:p w14:paraId="085F0B0F" w14:textId="77777777" w:rsidR="00563506" w:rsidRPr="00563506" w:rsidRDefault="00563506" w:rsidP="00AB1A38">
            <w:pPr>
              <w:jc w:val="center"/>
              <w:rPr>
                <w:lang w:val="sr-Cyrl-CS"/>
              </w:rPr>
            </w:pPr>
            <w:r w:rsidRPr="00563506">
              <w:rPr>
                <w:lang w:val="sr-Cyrl-CS"/>
              </w:rPr>
              <w:t xml:space="preserve">Тим, </w:t>
            </w:r>
          </w:p>
          <w:p w14:paraId="4137F42C" w14:textId="77777777" w:rsidR="00563506" w:rsidRPr="00563506" w:rsidRDefault="00563506" w:rsidP="00AB1A38">
            <w:pPr>
              <w:jc w:val="center"/>
              <w:rPr>
                <w:lang w:val="sr-Cyrl-CS"/>
              </w:rPr>
            </w:pPr>
            <w:r w:rsidRPr="00563506">
              <w:rPr>
                <w:lang w:val="sr-Cyrl-CS"/>
              </w:rPr>
              <w:t>наставници</w:t>
            </w:r>
          </w:p>
        </w:tc>
      </w:tr>
      <w:tr w:rsidR="00563506" w:rsidRPr="00563506" w14:paraId="7769BD05" w14:textId="77777777" w:rsidTr="00AB1A38">
        <w:trPr>
          <w:trHeight w:val="142"/>
          <w:jc w:val="center"/>
        </w:trPr>
        <w:tc>
          <w:tcPr>
            <w:tcW w:w="3590" w:type="dxa"/>
            <w:shd w:val="clear" w:color="auto" w:fill="auto"/>
            <w:vAlign w:val="center"/>
          </w:tcPr>
          <w:p w14:paraId="6570E1AC" w14:textId="77777777" w:rsidR="00563506" w:rsidRPr="00563506" w:rsidRDefault="00563506" w:rsidP="00AB1A38">
            <w:pPr>
              <w:rPr>
                <w:lang w:val="sr-Cyrl-CS"/>
              </w:rPr>
            </w:pPr>
            <w:r w:rsidRPr="00563506">
              <w:rPr>
                <w:lang w:val="sr-Cyrl-CS"/>
              </w:rPr>
              <w:t>Анализа сарадње у Школи у складу са стандардом 5.4.</w:t>
            </w:r>
          </w:p>
        </w:tc>
        <w:tc>
          <w:tcPr>
            <w:tcW w:w="1662" w:type="dxa"/>
            <w:shd w:val="clear" w:color="auto" w:fill="auto"/>
            <w:vAlign w:val="center"/>
          </w:tcPr>
          <w:p w14:paraId="368E8350" w14:textId="77777777" w:rsidR="00563506" w:rsidRPr="00563506" w:rsidRDefault="00563506" w:rsidP="00AB1A38">
            <w:pPr>
              <w:jc w:val="center"/>
              <w:rPr>
                <w:lang w:val="sr-Cyrl-CS"/>
              </w:rPr>
            </w:pPr>
            <w:r w:rsidRPr="00563506">
              <w:rPr>
                <w:lang w:val="sr-Cyrl-CS"/>
              </w:rPr>
              <w:t>Прво полугодише</w:t>
            </w:r>
          </w:p>
        </w:tc>
        <w:tc>
          <w:tcPr>
            <w:tcW w:w="2292" w:type="dxa"/>
            <w:shd w:val="clear" w:color="auto" w:fill="auto"/>
            <w:vAlign w:val="center"/>
          </w:tcPr>
          <w:p w14:paraId="14506942" w14:textId="77777777" w:rsidR="00563506" w:rsidRPr="00563506" w:rsidRDefault="00563506" w:rsidP="00AB1A38">
            <w:pPr>
              <w:rPr>
                <w:lang w:val="sr-Cyrl-CS"/>
              </w:rPr>
            </w:pPr>
            <w:r w:rsidRPr="00563506">
              <w:rPr>
                <w:lang w:val="sr-Cyrl-CS"/>
              </w:rPr>
              <w:t xml:space="preserve">- Упитник за наставнике </w:t>
            </w:r>
          </w:p>
        </w:tc>
        <w:tc>
          <w:tcPr>
            <w:tcW w:w="2449" w:type="dxa"/>
            <w:shd w:val="clear" w:color="auto" w:fill="auto"/>
            <w:vAlign w:val="center"/>
          </w:tcPr>
          <w:p w14:paraId="6BE2D09B" w14:textId="77777777" w:rsidR="00563506" w:rsidRPr="00563506" w:rsidRDefault="00563506" w:rsidP="00AB1A38">
            <w:pPr>
              <w:jc w:val="center"/>
              <w:rPr>
                <w:lang w:val="sr-Cyrl-CS"/>
              </w:rPr>
            </w:pPr>
            <w:r w:rsidRPr="00563506">
              <w:rPr>
                <w:lang w:val="sr-Cyrl-CS"/>
              </w:rPr>
              <w:t>Тим, наставници, стручни сарадници</w:t>
            </w:r>
          </w:p>
        </w:tc>
      </w:tr>
      <w:tr w:rsidR="00563506" w:rsidRPr="00797009" w14:paraId="72580DF1" w14:textId="77777777" w:rsidTr="00AB1A38">
        <w:trPr>
          <w:trHeight w:val="142"/>
          <w:jc w:val="center"/>
        </w:trPr>
        <w:tc>
          <w:tcPr>
            <w:tcW w:w="3590" w:type="dxa"/>
            <w:shd w:val="clear" w:color="auto" w:fill="auto"/>
            <w:vAlign w:val="center"/>
          </w:tcPr>
          <w:p w14:paraId="2E856C9E" w14:textId="77777777" w:rsidR="00563506" w:rsidRPr="00797009" w:rsidRDefault="00563506" w:rsidP="00AB1A38">
            <w:pPr>
              <w:rPr>
                <w:lang w:val="sr-Cyrl-CS"/>
              </w:rPr>
            </w:pPr>
            <w:r w:rsidRPr="00797009">
              <w:rPr>
                <w:lang w:val="sr-Cyrl-CS"/>
              </w:rPr>
              <w:lastRenderedPageBreak/>
              <w:t>Вредновање школског етоса из угла ученика</w:t>
            </w:r>
            <w:r>
              <w:rPr>
                <w:lang w:val="sr-Cyrl-CS"/>
              </w:rPr>
              <w:t>, наставника и родитеља</w:t>
            </w:r>
          </w:p>
        </w:tc>
        <w:tc>
          <w:tcPr>
            <w:tcW w:w="1662" w:type="dxa"/>
            <w:shd w:val="clear" w:color="auto" w:fill="auto"/>
            <w:vAlign w:val="center"/>
          </w:tcPr>
          <w:p w14:paraId="4FA4B05B" w14:textId="77777777" w:rsidR="00563506" w:rsidRPr="00797009" w:rsidRDefault="00563506" w:rsidP="00AB1A38">
            <w:pPr>
              <w:jc w:val="center"/>
              <w:rPr>
                <w:lang w:val="sr-Cyrl-CS"/>
              </w:rPr>
            </w:pPr>
            <w:r>
              <w:rPr>
                <w:lang w:val="sr-Cyrl-CS"/>
              </w:rPr>
              <w:t>Прво полугодиште</w:t>
            </w:r>
          </w:p>
        </w:tc>
        <w:tc>
          <w:tcPr>
            <w:tcW w:w="2292" w:type="dxa"/>
            <w:shd w:val="clear" w:color="auto" w:fill="auto"/>
            <w:vAlign w:val="center"/>
          </w:tcPr>
          <w:p w14:paraId="7C0E6D6B" w14:textId="77777777" w:rsidR="00563506" w:rsidRPr="00797009" w:rsidRDefault="00563506" w:rsidP="00AB1A38">
            <w:pPr>
              <w:rPr>
                <w:lang w:val="sr-Cyrl-CS"/>
              </w:rPr>
            </w:pPr>
            <w:r w:rsidRPr="00797009">
              <w:rPr>
                <w:lang w:val="sr-Cyrl-CS"/>
              </w:rPr>
              <w:t>- Упитник за ученике</w:t>
            </w:r>
          </w:p>
        </w:tc>
        <w:tc>
          <w:tcPr>
            <w:tcW w:w="2449" w:type="dxa"/>
            <w:shd w:val="clear" w:color="auto" w:fill="auto"/>
            <w:vAlign w:val="center"/>
          </w:tcPr>
          <w:p w14:paraId="5088A452" w14:textId="77777777" w:rsidR="00563506" w:rsidRPr="00797009" w:rsidRDefault="00563506" w:rsidP="00AB1A38">
            <w:pPr>
              <w:jc w:val="center"/>
              <w:rPr>
                <w:lang w:val="sr-Cyrl-CS"/>
              </w:rPr>
            </w:pPr>
            <w:r w:rsidRPr="00797009">
              <w:rPr>
                <w:lang w:val="sr-Cyrl-CS"/>
              </w:rPr>
              <w:t xml:space="preserve">Тим, </w:t>
            </w:r>
          </w:p>
          <w:p w14:paraId="2514C0C5" w14:textId="77777777" w:rsidR="00563506" w:rsidRPr="00797009" w:rsidRDefault="00563506" w:rsidP="00AB1A38">
            <w:pPr>
              <w:jc w:val="center"/>
              <w:rPr>
                <w:lang w:val="sr-Cyrl-CS"/>
              </w:rPr>
            </w:pPr>
            <w:r w:rsidRPr="00797009">
              <w:rPr>
                <w:lang w:val="sr-Cyrl-CS"/>
              </w:rPr>
              <w:t>одељењске старешине,</w:t>
            </w:r>
          </w:p>
          <w:p w14:paraId="28341D62" w14:textId="77777777" w:rsidR="00563506" w:rsidRPr="00797009" w:rsidRDefault="00563506" w:rsidP="00AB1A38">
            <w:pPr>
              <w:jc w:val="center"/>
              <w:rPr>
                <w:lang w:val="sr-Cyrl-CS"/>
              </w:rPr>
            </w:pPr>
            <w:r w:rsidRPr="00797009">
              <w:rPr>
                <w:lang w:val="sr-Cyrl-CS"/>
              </w:rPr>
              <w:t>старији ученици</w:t>
            </w:r>
          </w:p>
        </w:tc>
      </w:tr>
      <w:tr w:rsidR="00563506" w:rsidRPr="00797009" w14:paraId="6AC85A98" w14:textId="77777777" w:rsidTr="00AB1A38">
        <w:trPr>
          <w:trHeight w:val="142"/>
          <w:jc w:val="center"/>
        </w:trPr>
        <w:tc>
          <w:tcPr>
            <w:tcW w:w="3590" w:type="dxa"/>
            <w:shd w:val="clear" w:color="auto" w:fill="auto"/>
            <w:vAlign w:val="center"/>
          </w:tcPr>
          <w:p w14:paraId="371BD27C" w14:textId="77777777" w:rsidR="00563506" w:rsidRPr="00797009" w:rsidRDefault="00563506" w:rsidP="00AB1A38">
            <w:pPr>
              <w:rPr>
                <w:lang w:val="sr-Cyrl-CS"/>
              </w:rPr>
            </w:pPr>
            <w:r w:rsidRPr="00797009">
              <w:rPr>
                <w:lang w:val="sr-Cyrl-CS"/>
              </w:rPr>
              <w:t xml:space="preserve">Анализа школске документације као извора доказа за </w:t>
            </w:r>
            <w:r>
              <w:rPr>
                <w:lang w:val="sr-Cyrl-CS"/>
              </w:rPr>
              <w:t xml:space="preserve">област </w:t>
            </w:r>
            <w:r w:rsidRPr="00797009">
              <w:rPr>
                <w:lang w:val="sr-Cyrl-CS"/>
              </w:rPr>
              <w:t>етос;</w:t>
            </w:r>
          </w:p>
        </w:tc>
        <w:tc>
          <w:tcPr>
            <w:tcW w:w="1662" w:type="dxa"/>
            <w:shd w:val="clear" w:color="auto" w:fill="auto"/>
            <w:vAlign w:val="center"/>
          </w:tcPr>
          <w:p w14:paraId="4166A34F" w14:textId="77777777" w:rsidR="00563506" w:rsidRPr="00797009" w:rsidRDefault="00563506" w:rsidP="00AB1A38">
            <w:pPr>
              <w:jc w:val="center"/>
              <w:rPr>
                <w:lang w:val="sr-Cyrl-CS"/>
              </w:rPr>
            </w:pPr>
            <w:r>
              <w:rPr>
                <w:lang w:val="sr-Cyrl-CS"/>
              </w:rPr>
              <w:t>Прво полугодиште</w:t>
            </w:r>
          </w:p>
        </w:tc>
        <w:tc>
          <w:tcPr>
            <w:tcW w:w="2292" w:type="dxa"/>
            <w:shd w:val="clear" w:color="auto" w:fill="auto"/>
            <w:vAlign w:val="center"/>
          </w:tcPr>
          <w:p w14:paraId="1993D363" w14:textId="77777777" w:rsidR="00563506" w:rsidRPr="00797009" w:rsidRDefault="00563506" w:rsidP="00AB1A38">
            <w:pPr>
              <w:rPr>
                <w:lang w:val="sr-Cyrl-CS"/>
              </w:rPr>
            </w:pPr>
            <w:r w:rsidRPr="00797009">
              <w:rPr>
                <w:lang w:val="sr-Cyrl-CS"/>
              </w:rPr>
              <w:t>- Увид у школску документацију</w:t>
            </w:r>
          </w:p>
          <w:p w14:paraId="57212D98" w14:textId="77777777" w:rsidR="00563506" w:rsidRPr="00797009" w:rsidRDefault="00563506" w:rsidP="00AB1A38">
            <w:pPr>
              <w:rPr>
                <w:lang w:val="sr-Cyrl-CS"/>
              </w:rPr>
            </w:pPr>
            <w:r w:rsidRPr="00797009">
              <w:rPr>
                <w:lang w:val="sr-Cyrl-CS"/>
              </w:rPr>
              <w:t>разговор с</w:t>
            </w:r>
          </w:p>
          <w:p w14:paraId="2EDEF5A3" w14:textId="77777777" w:rsidR="00563506" w:rsidRPr="00797009" w:rsidRDefault="00563506" w:rsidP="00AB1A38">
            <w:pPr>
              <w:rPr>
                <w:lang w:val="sr-Cyrl-CS"/>
              </w:rPr>
            </w:pPr>
            <w:r w:rsidRPr="00797009">
              <w:rPr>
                <w:lang w:val="sr-Cyrl-CS"/>
              </w:rPr>
              <w:t>разговор са одељењским старешинама</w:t>
            </w:r>
          </w:p>
          <w:p w14:paraId="3A824AC0" w14:textId="77777777" w:rsidR="00563506" w:rsidRPr="00797009" w:rsidRDefault="00563506" w:rsidP="00AB1A38">
            <w:pPr>
              <w:rPr>
                <w:lang w:val="sr-Cyrl-CS"/>
              </w:rPr>
            </w:pPr>
            <w:r w:rsidRPr="00797009">
              <w:rPr>
                <w:lang w:val="sr-Cyrl-CS"/>
              </w:rPr>
              <w:t>(чек-листе)</w:t>
            </w:r>
          </w:p>
        </w:tc>
        <w:tc>
          <w:tcPr>
            <w:tcW w:w="2449" w:type="dxa"/>
            <w:shd w:val="clear" w:color="auto" w:fill="auto"/>
            <w:vAlign w:val="center"/>
          </w:tcPr>
          <w:p w14:paraId="337A8E1A" w14:textId="77777777" w:rsidR="00563506" w:rsidRPr="00797009" w:rsidRDefault="00563506" w:rsidP="00AB1A38">
            <w:pPr>
              <w:jc w:val="center"/>
              <w:rPr>
                <w:lang w:val="sr-Cyrl-CS"/>
              </w:rPr>
            </w:pPr>
            <w:r w:rsidRPr="00797009">
              <w:rPr>
                <w:lang w:val="sr-Cyrl-CS"/>
              </w:rPr>
              <w:t xml:space="preserve">Тим, </w:t>
            </w:r>
          </w:p>
          <w:p w14:paraId="7FAA59ED" w14:textId="77777777" w:rsidR="00563506" w:rsidRPr="00797009" w:rsidRDefault="00563506" w:rsidP="00AB1A38">
            <w:pPr>
              <w:jc w:val="center"/>
              <w:rPr>
                <w:lang w:val="sr-Cyrl-CS"/>
              </w:rPr>
            </w:pPr>
            <w:r w:rsidRPr="00797009">
              <w:rPr>
                <w:lang w:val="sr-Cyrl-CS"/>
              </w:rPr>
              <w:t xml:space="preserve">секретар, директор, </w:t>
            </w:r>
          </w:p>
          <w:p w14:paraId="4548DB2C" w14:textId="77777777" w:rsidR="00563506" w:rsidRPr="00797009" w:rsidRDefault="00563506" w:rsidP="00AB1A38">
            <w:pPr>
              <w:jc w:val="center"/>
              <w:rPr>
                <w:lang w:val="sr-Cyrl-CS"/>
              </w:rPr>
            </w:pPr>
            <w:r w:rsidRPr="00797009">
              <w:rPr>
                <w:lang w:val="sr-Cyrl-CS"/>
              </w:rPr>
              <w:t>Тим за заштиту,</w:t>
            </w:r>
          </w:p>
          <w:p w14:paraId="170D0D6A" w14:textId="77777777" w:rsidR="00563506" w:rsidRPr="00797009" w:rsidRDefault="00563506" w:rsidP="00AB1A38">
            <w:pPr>
              <w:jc w:val="center"/>
              <w:rPr>
                <w:lang w:val="sr-Cyrl-CS"/>
              </w:rPr>
            </w:pPr>
            <w:r w:rsidRPr="00797009">
              <w:rPr>
                <w:lang w:val="sr-Cyrl-CS"/>
              </w:rPr>
              <w:t>ПП служба, одељењске старешине</w:t>
            </w:r>
          </w:p>
        </w:tc>
      </w:tr>
      <w:bookmarkEnd w:id="17"/>
    </w:tbl>
    <w:p w14:paraId="7D5F3D61" w14:textId="5D7914A6" w:rsidR="00860BD3" w:rsidRDefault="00860BD3" w:rsidP="00CA5D00">
      <w:pPr>
        <w:tabs>
          <w:tab w:val="left" w:pos="8385"/>
        </w:tabs>
        <w:jc w:val="both"/>
        <w:rPr>
          <w:rFonts w:ascii="Arial" w:hAnsi="Arial" w:cs="Arial"/>
          <w:i/>
          <w:color w:val="FF0000"/>
          <w:lang w:val="sr-Latn-RS"/>
        </w:rPr>
      </w:pPr>
    </w:p>
    <w:p w14:paraId="091A1633" w14:textId="77777777" w:rsidR="00FA5F3C" w:rsidRPr="000D4915" w:rsidRDefault="00FA5F3C" w:rsidP="00CA5D00">
      <w:pPr>
        <w:tabs>
          <w:tab w:val="left" w:pos="8385"/>
        </w:tabs>
        <w:jc w:val="both"/>
        <w:rPr>
          <w:rFonts w:ascii="Arial" w:hAnsi="Arial" w:cs="Arial"/>
          <w:i/>
          <w:color w:val="FF0000"/>
          <w:lang w:val="sr-Latn-RS"/>
        </w:rPr>
      </w:pPr>
    </w:p>
    <w:bookmarkEnd w:id="16"/>
    <w:p w14:paraId="0340ECD7" w14:textId="77777777" w:rsidR="009F66AA" w:rsidRPr="00AC58FD" w:rsidRDefault="00E25CF0" w:rsidP="009F66AA">
      <w:pPr>
        <w:pStyle w:val="ListParagraph"/>
        <w:numPr>
          <w:ilvl w:val="2"/>
          <w:numId w:val="10"/>
        </w:numPr>
        <w:jc w:val="center"/>
        <w:rPr>
          <w:rFonts w:ascii="Times New Roman" w:hAnsi="Times New Roman" w:cs="Times New Roman"/>
          <w:b/>
          <w:sz w:val="28"/>
          <w:szCs w:val="28"/>
          <w:lang w:val="sr-Cyrl-RS"/>
        </w:rPr>
      </w:pPr>
      <w:r w:rsidRPr="00AC58FD">
        <w:rPr>
          <w:rFonts w:ascii="Times New Roman" w:hAnsi="Times New Roman" w:cs="Times New Roman"/>
          <w:b/>
          <w:sz w:val="28"/>
          <w:szCs w:val="28"/>
          <w:lang w:val="sr-Cyrl-RS"/>
        </w:rPr>
        <w:t xml:space="preserve">План рада </w:t>
      </w:r>
      <w:r w:rsidR="009F66AA" w:rsidRPr="00AC58FD">
        <w:rPr>
          <w:rFonts w:ascii="Times New Roman" w:hAnsi="Times New Roman" w:cs="Times New Roman"/>
          <w:b/>
          <w:sz w:val="28"/>
          <w:szCs w:val="28"/>
          <w:lang w:val="sr-Cyrl-RS"/>
        </w:rPr>
        <w:t>Т</w:t>
      </w:r>
      <w:r w:rsidRPr="00AC58FD">
        <w:rPr>
          <w:rFonts w:ascii="Times New Roman" w:hAnsi="Times New Roman" w:cs="Times New Roman"/>
          <w:b/>
          <w:sz w:val="28"/>
          <w:szCs w:val="28"/>
          <w:lang w:val="sr-Cyrl-RS"/>
        </w:rPr>
        <w:t>има</w:t>
      </w:r>
      <w:r w:rsidR="009F66AA" w:rsidRPr="00AC58FD">
        <w:rPr>
          <w:rFonts w:ascii="Times New Roman" w:hAnsi="Times New Roman" w:cs="Times New Roman"/>
          <w:b/>
          <w:sz w:val="28"/>
          <w:szCs w:val="28"/>
          <w:lang w:val="sr-Cyrl-RS"/>
        </w:rPr>
        <w:t xml:space="preserve"> </w:t>
      </w:r>
      <w:r w:rsidRPr="00AC58FD">
        <w:rPr>
          <w:rFonts w:ascii="Times New Roman" w:hAnsi="Times New Roman" w:cs="Times New Roman"/>
          <w:b/>
          <w:sz w:val="28"/>
          <w:szCs w:val="28"/>
          <w:lang w:val="sr-Cyrl-RS"/>
        </w:rPr>
        <w:t>за обезбеђивање к</w:t>
      </w:r>
      <w:r w:rsidR="00270A11" w:rsidRPr="00AC58FD">
        <w:rPr>
          <w:rFonts w:ascii="Times New Roman" w:hAnsi="Times New Roman" w:cs="Times New Roman"/>
          <w:b/>
          <w:sz w:val="28"/>
          <w:szCs w:val="28"/>
          <w:lang w:val="sr-Cyrl-RS"/>
        </w:rPr>
        <w:t>в</w:t>
      </w:r>
      <w:r w:rsidRPr="00AC58FD">
        <w:rPr>
          <w:rFonts w:ascii="Times New Roman" w:hAnsi="Times New Roman" w:cs="Times New Roman"/>
          <w:b/>
          <w:sz w:val="28"/>
          <w:szCs w:val="28"/>
          <w:lang w:val="sr-Cyrl-RS"/>
        </w:rPr>
        <w:t>а</w:t>
      </w:r>
      <w:r w:rsidR="00270A11" w:rsidRPr="00AC58FD">
        <w:rPr>
          <w:rFonts w:ascii="Times New Roman" w:hAnsi="Times New Roman" w:cs="Times New Roman"/>
          <w:b/>
          <w:sz w:val="28"/>
          <w:szCs w:val="28"/>
          <w:lang w:val="sr-Cyrl-RS"/>
        </w:rPr>
        <w:t>л</w:t>
      </w:r>
      <w:r w:rsidRPr="00AC58FD">
        <w:rPr>
          <w:rFonts w:ascii="Times New Roman" w:hAnsi="Times New Roman" w:cs="Times New Roman"/>
          <w:b/>
          <w:sz w:val="28"/>
          <w:szCs w:val="28"/>
          <w:lang w:val="sr-Cyrl-RS"/>
        </w:rPr>
        <w:t>итета и развој установе</w:t>
      </w:r>
      <w:r w:rsidR="009F66AA" w:rsidRPr="00AC58FD">
        <w:rPr>
          <w:rFonts w:ascii="Times New Roman" w:hAnsi="Times New Roman" w:cs="Times New Roman"/>
          <w:b/>
          <w:sz w:val="28"/>
          <w:szCs w:val="28"/>
          <w:lang w:val="sr-Cyrl-RS"/>
        </w:rPr>
        <w:t xml:space="preserve"> </w:t>
      </w:r>
    </w:p>
    <w:p w14:paraId="2A0E8DD7" w14:textId="77777777" w:rsidR="002B7DCE" w:rsidRPr="000D4915" w:rsidRDefault="002B7DCE" w:rsidP="002B7DCE">
      <w:pPr>
        <w:pStyle w:val="ListParagraph"/>
        <w:ind w:left="1428" w:hanging="978"/>
        <w:rPr>
          <w:rFonts w:ascii="Times New Roman" w:hAnsi="Times New Roman" w:cs="Times New Roman"/>
          <w:b/>
          <w:color w:val="FF0000"/>
          <w:sz w:val="24"/>
          <w:szCs w:val="24"/>
          <w:lang w:val="sr-Latn-RS"/>
        </w:rPr>
      </w:pPr>
    </w:p>
    <w:p w14:paraId="34F65787" w14:textId="77777777" w:rsidR="009F66AA" w:rsidRPr="00AC58FD" w:rsidRDefault="009F66AA" w:rsidP="002B7DCE">
      <w:pPr>
        <w:pStyle w:val="ListParagraph"/>
        <w:ind w:left="1428" w:hanging="978"/>
        <w:rPr>
          <w:rFonts w:ascii="Times New Roman" w:hAnsi="Times New Roman" w:cs="Times New Roman"/>
          <w:sz w:val="24"/>
          <w:szCs w:val="24"/>
          <w:lang w:val="sr-Cyrl-RS"/>
        </w:rPr>
      </w:pPr>
      <w:r w:rsidRPr="00AC58FD">
        <w:rPr>
          <w:rFonts w:ascii="Times New Roman" w:hAnsi="Times New Roman" w:cs="Times New Roman"/>
          <w:sz w:val="24"/>
          <w:szCs w:val="24"/>
          <w:lang w:val="sr-Cyrl-RS"/>
        </w:rPr>
        <w:t>Чланови Тима:</w:t>
      </w:r>
    </w:p>
    <w:p w14:paraId="6988B6A0" w14:textId="63D8CFD6" w:rsidR="009F66AA" w:rsidRPr="00AC58FD" w:rsidRDefault="00AC58FD"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Вања Златковић</w:t>
      </w:r>
      <w:r w:rsidR="00992AA3" w:rsidRPr="00AC58FD">
        <w:rPr>
          <w:rFonts w:ascii="Times New Roman" w:hAnsi="Times New Roman" w:cs="Times New Roman"/>
          <w:sz w:val="24"/>
          <w:szCs w:val="24"/>
          <w:lang w:val="sr-Cyrl-RS"/>
        </w:rPr>
        <w:t xml:space="preserve">, </w:t>
      </w:r>
      <w:r w:rsidR="009F66AA" w:rsidRPr="00AC58FD">
        <w:rPr>
          <w:rFonts w:ascii="Times New Roman" w:hAnsi="Times New Roman" w:cs="Times New Roman"/>
          <w:sz w:val="24"/>
          <w:szCs w:val="24"/>
          <w:lang w:val="sr-Cyrl-RS"/>
        </w:rPr>
        <w:t>руководилац</w:t>
      </w:r>
    </w:p>
    <w:p w14:paraId="3CD2F722" w14:textId="2617C03E" w:rsidR="009F66AA" w:rsidRPr="00AC58FD" w:rsidRDefault="00992AA3"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 xml:space="preserve">Данијела Бирић, </w:t>
      </w:r>
      <w:r w:rsidR="009F66AA" w:rsidRPr="00AC58FD">
        <w:rPr>
          <w:rFonts w:ascii="Times New Roman" w:hAnsi="Times New Roman" w:cs="Times New Roman"/>
          <w:sz w:val="24"/>
          <w:szCs w:val="24"/>
          <w:lang w:val="sr-Cyrl-RS"/>
        </w:rPr>
        <w:t>наставник клавира</w:t>
      </w:r>
    </w:p>
    <w:p w14:paraId="045FB97C" w14:textId="722BBC99" w:rsidR="009F66AA" w:rsidRPr="00AC58FD" w:rsidRDefault="00AC58FD"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Валентина Костандиновић</w:t>
      </w:r>
      <w:r w:rsidR="00992AA3" w:rsidRPr="00AC58FD">
        <w:rPr>
          <w:rFonts w:ascii="Times New Roman" w:hAnsi="Times New Roman" w:cs="Times New Roman"/>
          <w:sz w:val="24"/>
          <w:szCs w:val="24"/>
          <w:lang w:val="sr-Cyrl-RS"/>
        </w:rPr>
        <w:t xml:space="preserve">, </w:t>
      </w:r>
      <w:r w:rsidR="009F66AA" w:rsidRPr="00AC58FD">
        <w:rPr>
          <w:rFonts w:ascii="Times New Roman" w:hAnsi="Times New Roman" w:cs="Times New Roman"/>
          <w:sz w:val="24"/>
          <w:szCs w:val="24"/>
          <w:lang w:val="sr-Cyrl-RS"/>
        </w:rPr>
        <w:t xml:space="preserve">наставник </w:t>
      </w:r>
      <w:r>
        <w:rPr>
          <w:rFonts w:ascii="Times New Roman" w:hAnsi="Times New Roman" w:cs="Times New Roman"/>
          <w:sz w:val="24"/>
          <w:szCs w:val="24"/>
          <w:lang w:val="sr-Cyrl-RS"/>
        </w:rPr>
        <w:t>клавира</w:t>
      </w:r>
    </w:p>
    <w:p w14:paraId="675B6D43" w14:textId="68CC0558" w:rsidR="009F66AA" w:rsidRPr="00AC58FD" w:rsidRDefault="00992AA3"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 xml:space="preserve">Златко Малички, </w:t>
      </w:r>
      <w:r w:rsidR="009F66AA" w:rsidRPr="00AC58FD">
        <w:rPr>
          <w:rFonts w:ascii="Times New Roman" w:hAnsi="Times New Roman" w:cs="Times New Roman"/>
          <w:sz w:val="24"/>
          <w:szCs w:val="24"/>
          <w:lang w:val="sr-Cyrl-RS"/>
        </w:rPr>
        <w:t>наставник клавира</w:t>
      </w:r>
    </w:p>
    <w:p w14:paraId="75F5E60B" w14:textId="16EA0DB5" w:rsidR="00AC58FD" w:rsidRPr="00AC58FD" w:rsidRDefault="00AC58FD"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Јелена Ивашковић</w:t>
      </w:r>
    </w:p>
    <w:p w14:paraId="397B8B6A" w14:textId="2A6F8A0D" w:rsidR="009F66AA" w:rsidRPr="00AC58FD" w:rsidRDefault="00992AA3"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 xml:space="preserve">Јелена Милосављевић, </w:t>
      </w:r>
      <w:r w:rsidR="009F66AA" w:rsidRPr="00AC58FD">
        <w:rPr>
          <w:rFonts w:ascii="Times New Roman" w:hAnsi="Times New Roman" w:cs="Times New Roman"/>
          <w:sz w:val="24"/>
          <w:szCs w:val="24"/>
          <w:lang w:val="sr-Cyrl-RS"/>
        </w:rPr>
        <w:t>психолог</w:t>
      </w:r>
    </w:p>
    <w:p w14:paraId="53A046CF" w14:textId="1352C13D" w:rsidR="009F66AA" w:rsidRPr="00AC58FD" w:rsidRDefault="00AC58FD"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Душан</w:t>
      </w:r>
      <w:r w:rsidR="00992AA3" w:rsidRPr="00AC58FD">
        <w:rPr>
          <w:rFonts w:ascii="Times New Roman" w:hAnsi="Times New Roman" w:cs="Times New Roman"/>
          <w:sz w:val="24"/>
          <w:szCs w:val="24"/>
          <w:lang w:val="sr-Cyrl-RS"/>
        </w:rPr>
        <w:t xml:space="preserve">, </w:t>
      </w:r>
      <w:r w:rsidR="009F66AA" w:rsidRPr="00AC58FD">
        <w:rPr>
          <w:rFonts w:ascii="Times New Roman" w:hAnsi="Times New Roman" w:cs="Times New Roman"/>
          <w:sz w:val="24"/>
          <w:szCs w:val="24"/>
          <w:lang w:val="sr-Cyrl-RS"/>
        </w:rPr>
        <w:t>директор</w:t>
      </w:r>
    </w:p>
    <w:p w14:paraId="46C96338" w14:textId="5C76AF30" w:rsidR="009F66AA" w:rsidRPr="00AC58FD" w:rsidRDefault="00AC58FD" w:rsidP="009F66AA">
      <w:pPr>
        <w:pStyle w:val="ListParagraph"/>
        <w:ind w:left="1428"/>
        <w:rPr>
          <w:rFonts w:ascii="Times New Roman" w:hAnsi="Times New Roman" w:cs="Times New Roman"/>
          <w:sz w:val="24"/>
          <w:szCs w:val="24"/>
          <w:lang w:val="sr-Cyrl-RS"/>
        </w:rPr>
      </w:pPr>
      <w:r w:rsidRPr="00AC58FD">
        <w:rPr>
          <w:rFonts w:ascii="Times New Roman" w:hAnsi="Times New Roman" w:cs="Times New Roman"/>
          <w:sz w:val="24"/>
          <w:szCs w:val="24"/>
          <w:lang w:val="sr-Cyrl-RS"/>
        </w:rPr>
        <w:t>Верица Скалушевић</w:t>
      </w:r>
      <w:r w:rsidR="00992AA3" w:rsidRPr="00AC58FD">
        <w:rPr>
          <w:rFonts w:ascii="Times New Roman" w:hAnsi="Times New Roman" w:cs="Times New Roman"/>
          <w:sz w:val="24"/>
          <w:szCs w:val="24"/>
          <w:lang w:val="sr-Cyrl-RS"/>
        </w:rPr>
        <w:t xml:space="preserve">, </w:t>
      </w:r>
      <w:r w:rsidR="009F66AA" w:rsidRPr="00AC58FD">
        <w:rPr>
          <w:rFonts w:ascii="Times New Roman" w:hAnsi="Times New Roman" w:cs="Times New Roman"/>
          <w:sz w:val="24"/>
          <w:szCs w:val="24"/>
          <w:lang w:val="sr-Cyrl-RS"/>
        </w:rPr>
        <w:t>представник локалне самоуправе</w:t>
      </w:r>
    </w:p>
    <w:p w14:paraId="36F02406" w14:textId="0C5E98EB" w:rsidR="00E85A29" w:rsidRPr="000D4915" w:rsidRDefault="00AC58FD" w:rsidP="00E25CF0">
      <w:pPr>
        <w:pStyle w:val="ListParagraph"/>
        <w:ind w:left="1428"/>
        <w:rPr>
          <w:rFonts w:ascii="Times New Roman" w:hAnsi="Times New Roman" w:cs="Times New Roman"/>
          <w:color w:val="FF0000"/>
          <w:sz w:val="24"/>
          <w:szCs w:val="24"/>
          <w:lang w:val="sr-Cyrl-RS"/>
        </w:rPr>
      </w:pPr>
      <w:r w:rsidRPr="00AC58FD">
        <w:rPr>
          <w:rFonts w:ascii="Times New Roman" w:hAnsi="Times New Roman" w:cs="Times New Roman"/>
          <w:sz w:val="24"/>
          <w:szCs w:val="24"/>
          <w:lang w:val="sr-Cyrl-RS"/>
        </w:rPr>
        <w:t>Зорица Чучулановић</w:t>
      </w:r>
      <w:r w:rsidR="00992AA3" w:rsidRPr="00AC58FD">
        <w:rPr>
          <w:rFonts w:ascii="Times New Roman" w:hAnsi="Times New Roman" w:cs="Times New Roman"/>
          <w:sz w:val="24"/>
          <w:szCs w:val="24"/>
          <w:lang w:val="sr-Cyrl-RS"/>
        </w:rPr>
        <w:t>,</w:t>
      </w:r>
      <w:r w:rsidR="009F66AA" w:rsidRPr="00AC58FD">
        <w:rPr>
          <w:rFonts w:ascii="Times New Roman" w:hAnsi="Times New Roman" w:cs="Times New Roman"/>
          <w:sz w:val="24"/>
          <w:szCs w:val="24"/>
          <w:lang w:val="sr-Cyrl-RS"/>
        </w:rPr>
        <w:t xml:space="preserve"> представник родитеља</w:t>
      </w:r>
      <w:r w:rsidR="00E85A29" w:rsidRPr="000D4915">
        <w:rPr>
          <w:color w:val="FF0000"/>
          <w:lang w:val="sr-Cyrl-RS"/>
        </w:rPr>
        <w:tab/>
      </w:r>
    </w:p>
    <w:p w14:paraId="29992D5B" w14:textId="48FA01B6" w:rsidR="00A775B4" w:rsidRPr="000D4915" w:rsidRDefault="00A775B4" w:rsidP="00270A11">
      <w:pPr>
        <w:jc w:val="center"/>
        <w:rPr>
          <w:color w:val="FF0000"/>
          <w:lang w:val="sr-Cyrl-RS"/>
        </w:rPr>
      </w:pPr>
    </w:p>
    <w:p w14:paraId="3A207E61" w14:textId="0B9D3239" w:rsidR="00D74D37" w:rsidRPr="000D4915" w:rsidRDefault="00D74D37" w:rsidP="00270A11">
      <w:pPr>
        <w:jc w:val="center"/>
        <w:rPr>
          <w:color w:val="FF0000"/>
          <w:lang w:val="sr-Cyrl-RS"/>
        </w:rPr>
      </w:pPr>
    </w:p>
    <w:tbl>
      <w:tblPr>
        <w:tblStyle w:val="TableGrid13"/>
        <w:tblW w:w="0" w:type="auto"/>
        <w:jc w:val="center"/>
        <w:tblLook w:val="04A0" w:firstRow="1" w:lastRow="0" w:firstColumn="1" w:lastColumn="0" w:noHBand="0" w:noVBand="1"/>
      </w:tblPr>
      <w:tblGrid>
        <w:gridCol w:w="1737"/>
        <w:gridCol w:w="3488"/>
        <w:gridCol w:w="2034"/>
        <w:gridCol w:w="2169"/>
      </w:tblGrid>
      <w:tr w:rsidR="000D4915" w:rsidRPr="00FA5F3C" w14:paraId="08FC5E93" w14:textId="77777777" w:rsidTr="001137E1">
        <w:trPr>
          <w:trHeight w:val="701"/>
          <w:jc w:val="center"/>
        </w:trPr>
        <w:tc>
          <w:tcPr>
            <w:tcW w:w="1993" w:type="dxa"/>
            <w:vAlign w:val="center"/>
          </w:tcPr>
          <w:p w14:paraId="6ED3DE0A" w14:textId="77777777" w:rsidR="00D74D37" w:rsidRPr="00FA5F3C" w:rsidRDefault="00D74D37" w:rsidP="001137E1">
            <w:pPr>
              <w:suppressAutoHyphens w:val="0"/>
              <w:jc w:val="center"/>
              <w:rPr>
                <w:b/>
                <w:i/>
                <w:lang w:val="sr-Cyrl-RS" w:eastAsia="en-US"/>
              </w:rPr>
            </w:pPr>
            <w:r w:rsidRPr="00FA5F3C">
              <w:rPr>
                <w:b/>
                <w:i/>
                <w:lang w:val="sr-Cyrl-RS" w:eastAsia="en-US"/>
              </w:rPr>
              <w:t>Време реализације</w:t>
            </w:r>
          </w:p>
        </w:tc>
        <w:tc>
          <w:tcPr>
            <w:tcW w:w="4903" w:type="dxa"/>
            <w:vAlign w:val="center"/>
          </w:tcPr>
          <w:p w14:paraId="50FA20AA" w14:textId="77777777" w:rsidR="00D74D37" w:rsidRPr="00FA5F3C" w:rsidRDefault="00D74D37" w:rsidP="001137E1">
            <w:pPr>
              <w:suppressAutoHyphens w:val="0"/>
              <w:jc w:val="center"/>
              <w:rPr>
                <w:b/>
                <w:i/>
                <w:lang w:val="sr-Cyrl-RS" w:eastAsia="en-US"/>
              </w:rPr>
            </w:pPr>
            <w:r w:rsidRPr="00FA5F3C">
              <w:rPr>
                <w:b/>
                <w:i/>
                <w:lang w:val="sr-Cyrl-RS" w:eastAsia="en-US"/>
              </w:rPr>
              <w:t>Акивнос</w:t>
            </w:r>
            <w:r w:rsidRPr="00FA5F3C">
              <w:rPr>
                <w:b/>
                <w:i/>
                <w:lang w:val="sr-Latn-RS" w:eastAsia="en-US"/>
              </w:rPr>
              <w:t>т</w:t>
            </w:r>
            <w:r w:rsidRPr="00FA5F3C">
              <w:rPr>
                <w:b/>
                <w:i/>
                <w:lang w:val="sr-Cyrl-RS" w:eastAsia="en-US"/>
              </w:rPr>
              <w:t xml:space="preserve">и / </w:t>
            </w:r>
            <w:r w:rsidRPr="00FA5F3C">
              <w:rPr>
                <w:b/>
                <w:i/>
                <w:lang w:val="sr-Latn-RS" w:eastAsia="en-US"/>
              </w:rPr>
              <w:t>т</w:t>
            </w:r>
            <w:r w:rsidRPr="00FA5F3C">
              <w:rPr>
                <w:b/>
                <w:i/>
                <w:lang w:val="sr-Cyrl-RS" w:eastAsia="en-US"/>
              </w:rPr>
              <w:t>еме, садржаји</w:t>
            </w:r>
          </w:p>
        </w:tc>
        <w:tc>
          <w:tcPr>
            <w:tcW w:w="2488" w:type="dxa"/>
            <w:vAlign w:val="center"/>
          </w:tcPr>
          <w:p w14:paraId="26C3FD7D" w14:textId="77777777" w:rsidR="00D74D37" w:rsidRPr="00FA5F3C" w:rsidRDefault="00D74D37" w:rsidP="001137E1">
            <w:pPr>
              <w:suppressAutoHyphens w:val="0"/>
              <w:jc w:val="center"/>
              <w:rPr>
                <w:b/>
                <w:i/>
                <w:lang w:val="sr-Cyrl-RS" w:eastAsia="en-US"/>
              </w:rPr>
            </w:pPr>
            <w:r w:rsidRPr="00FA5F3C">
              <w:rPr>
                <w:b/>
                <w:i/>
                <w:lang w:val="sr-Cyrl-RS" w:eastAsia="en-US"/>
              </w:rPr>
              <w:t>Начин реализације</w:t>
            </w:r>
          </w:p>
        </w:tc>
        <w:tc>
          <w:tcPr>
            <w:tcW w:w="2843" w:type="dxa"/>
            <w:vAlign w:val="center"/>
          </w:tcPr>
          <w:p w14:paraId="47E0752F" w14:textId="0C920613" w:rsidR="00D74D37" w:rsidRPr="00FA5F3C" w:rsidRDefault="00D74D37" w:rsidP="001137E1">
            <w:pPr>
              <w:suppressAutoHyphens w:val="0"/>
              <w:jc w:val="center"/>
              <w:rPr>
                <w:b/>
                <w:i/>
                <w:lang w:val="sr-Cyrl-RS" w:eastAsia="en-US"/>
              </w:rPr>
            </w:pPr>
            <w:r w:rsidRPr="00FA5F3C">
              <w:rPr>
                <w:b/>
                <w:i/>
                <w:lang w:val="sr-Cyrl-RS" w:eastAsia="en-US"/>
              </w:rPr>
              <w:t>Носиоци реализације</w:t>
            </w:r>
          </w:p>
        </w:tc>
      </w:tr>
      <w:tr w:rsidR="000D4915" w:rsidRPr="00FA5F3C" w14:paraId="41C86133" w14:textId="77777777" w:rsidTr="00E56A26">
        <w:trPr>
          <w:trHeight w:val="1806"/>
          <w:jc w:val="center"/>
        </w:trPr>
        <w:tc>
          <w:tcPr>
            <w:tcW w:w="1993" w:type="dxa"/>
          </w:tcPr>
          <w:p w14:paraId="54C4E05A" w14:textId="77777777" w:rsidR="00D74D37" w:rsidRPr="00FA5F3C" w:rsidRDefault="00D74D37" w:rsidP="00D74D37">
            <w:pPr>
              <w:suppressAutoHyphens w:val="0"/>
              <w:jc w:val="center"/>
              <w:rPr>
                <w:lang w:val="sr-Cyrl-CS" w:eastAsia="en-US"/>
              </w:rPr>
            </w:pPr>
          </w:p>
          <w:p w14:paraId="1FDFCA51" w14:textId="77777777" w:rsidR="00D74D37" w:rsidRPr="00FA5F3C" w:rsidRDefault="00D74D37" w:rsidP="00D74D37">
            <w:pPr>
              <w:suppressAutoHyphens w:val="0"/>
              <w:jc w:val="center"/>
              <w:rPr>
                <w:lang w:val="sr-Cyrl-CS" w:eastAsia="en-US"/>
              </w:rPr>
            </w:pPr>
          </w:p>
          <w:p w14:paraId="6761554C" w14:textId="77777777" w:rsidR="00D74D37" w:rsidRPr="00FA5F3C" w:rsidRDefault="00D74D37" w:rsidP="00D74D37">
            <w:pPr>
              <w:suppressAutoHyphens w:val="0"/>
              <w:jc w:val="center"/>
              <w:rPr>
                <w:lang w:val="sr-Cyrl-CS" w:eastAsia="en-US"/>
              </w:rPr>
            </w:pPr>
          </w:p>
          <w:p w14:paraId="7B8E6B7A" w14:textId="77777777" w:rsidR="00D74D37" w:rsidRPr="00FA5F3C" w:rsidRDefault="00D74D37" w:rsidP="00D74D37">
            <w:pPr>
              <w:suppressAutoHyphens w:val="0"/>
              <w:jc w:val="center"/>
              <w:rPr>
                <w:b/>
                <w:lang w:val="sr-Cyrl-RS" w:eastAsia="en-US"/>
              </w:rPr>
            </w:pPr>
            <w:r w:rsidRPr="00FA5F3C">
              <w:rPr>
                <w:lang w:val="sr-Cyrl-CS" w:eastAsia="en-US"/>
              </w:rPr>
              <w:t>Август-септембар</w:t>
            </w:r>
          </w:p>
        </w:tc>
        <w:tc>
          <w:tcPr>
            <w:tcW w:w="4903" w:type="dxa"/>
          </w:tcPr>
          <w:p w14:paraId="21BE1983" w14:textId="6E9C4098" w:rsidR="00D74D37" w:rsidRPr="00FA5F3C" w:rsidRDefault="00D74D37" w:rsidP="00D74D37">
            <w:pPr>
              <w:suppressAutoHyphens w:val="0"/>
              <w:rPr>
                <w:rFonts w:eastAsiaTheme="minorHAnsi"/>
                <w:lang w:val="sr-Cyrl-RS" w:eastAsia="en-US"/>
              </w:rPr>
            </w:pPr>
            <w:r w:rsidRPr="00FA5F3C">
              <w:rPr>
                <w:rFonts w:eastAsia="Arial"/>
                <w:lang w:val="sr-Cyrl-RS" w:eastAsia="en-US"/>
              </w:rPr>
              <w:t>- Формирање</w:t>
            </w:r>
            <w:r w:rsidRPr="00FA5F3C">
              <w:rPr>
                <w:rFonts w:eastAsia="Arial"/>
                <w:lang w:val="sr-Latn-RS" w:eastAsia="en-US"/>
              </w:rPr>
              <w:t xml:space="preserve"> Тима </w:t>
            </w:r>
          </w:p>
          <w:p w14:paraId="6D631DFD" w14:textId="77777777" w:rsidR="00AC58FD" w:rsidRPr="00FA5F3C" w:rsidRDefault="00D74D37" w:rsidP="00AC58FD">
            <w:pPr>
              <w:suppressAutoHyphens w:val="0"/>
              <w:rPr>
                <w:lang w:val="sr-Cyrl-RS" w:eastAsia="en-US"/>
              </w:rPr>
            </w:pPr>
            <w:r w:rsidRPr="00FA5F3C">
              <w:rPr>
                <w:lang w:val="sr-Cyrl-RS" w:eastAsia="en-US"/>
              </w:rPr>
              <w:t>- Израда Плана за обезбеђивање квали</w:t>
            </w:r>
            <w:r w:rsidRPr="00FA5F3C">
              <w:rPr>
                <w:lang w:val="sr-Latn-RS" w:eastAsia="en-US"/>
              </w:rPr>
              <w:t>т</w:t>
            </w:r>
            <w:r w:rsidRPr="00FA5F3C">
              <w:rPr>
                <w:lang w:val="sr-Cyrl-RS" w:eastAsia="en-US"/>
              </w:rPr>
              <w:t>е</w:t>
            </w:r>
            <w:r w:rsidRPr="00FA5F3C">
              <w:rPr>
                <w:lang w:val="sr-Latn-RS" w:eastAsia="en-US"/>
              </w:rPr>
              <w:t>т</w:t>
            </w:r>
            <w:r w:rsidRPr="00FA5F3C">
              <w:rPr>
                <w:lang w:val="sr-Cyrl-RS" w:eastAsia="en-US"/>
              </w:rPr>
              <w:t>а и развој ус</w:t>
            </w:r>
            <w:r w:rsidRPr="00FA5F3C">
              <w:rPr>
                <w:lang w:val="sr-Latn-RS" w:eastAsia="en-US"/>
              </w:rPr>
              <w:t>т</w:t>
            </w:r>
            <w:r w:rsidRPr="00FA5F3C">
              <w:rPr>
                <w:lang w:val="sr-Cyrl-RS" w:eastAsia="en-US"/>
              </w:rPr>
              <w:t xml:space="preserve">анове </w:t>
            </w:r>
          </w:p>
          <w:p w14:paraId="00781B4E" w14:textId="3397E489" w:rsidR="00D74D37" w:rsidRPr="00FA5F3C" w:rsidRDefault="00D74D37" w:rsidP="00AC58FD">
            <w:pPr>
              <w:suppressAutoHyphens w:val="0"/>
              <w:rPr>
                <w:lang w:val="sr-Cyrl-RS" w:eastAsia="en-US"/>
              </w:rPr>
            </w:pPr>
            <w:r w:rsidRPr="00FA5F3C">
              <w:rPr>
                <w:rFonts w:eastAsia="Arial"/>
                <w:lang w:val="sr-Cyrl-RS" w:eastAsia="en-US"/>
              </w:rPr>
              <w:t xml:space="preserve">- </w:t>
            </w:r>
            <w:r w:rsidRPr="00FA5F3C">
              <w:rPr>
                <w:lang w:val="sr-Cyrl-RS" w:eastAsia="en-US"/>
              </w:rPr>
              <w:t>Доношење плана и програма рада</w:t>
            </w:r>
            <w:r w:rsidRPr="00FA5F3C">
              <w:rPr>
                <w:rFonts w:eastAsia="Arial"/>
                <w:lang w:val="sr-Latn-RS" w:eastAsia="en-US"/>
              </w:rPr>
              <w:t xml:space="preserve"> Тима за</w:t>
            </w:r>
            <w:r w:rsidRPr="00FA5F3C">
              <w:rPr>
                <w:rFonts w:eastAsia="Arial"/>
                <w:lang w:val="sr-Cyrl-RS" w:eastAsia="en-US"/>
              </w:rPr>
              <w:t xml:space="preserve"> обезбеђивање квали</w:t>
            </w:r>
            <w:r w:rsidRPr="00FA5F3C">
              <w:rPr>
                <w:rFonts w:eastAsia="Arial"/>
                <w:lang w:val="sr-Latn-RS" w:eastAsia="en-US"/>
              </w:rPr>
              <w:t>т</w:t>
            </w:r>
            <w:r w:rsidRPr="00FA5F3C">
              <w:rPr>
                <w:rFonts w:eastAsia="Arial"/>
                <w:lang w:val="sr-Cyrl-RS" w:eastAsia="en-US"/>
              </w:rPr>
              <w:t>е</w:t>
            </w:r>
            <w:r w:rsidRPr="00FA5F3C">
              <w:rPr>
                <w:rFonts w:eastAsia="Arial"/>
                <w:lang w:val="sr-Latn-RS" w:eastAsia="en-US"/>
              </w:rPr>
              <w:t>т</w:t>
            </w:r>
            <w:r w:rsidRPr="00FA5F3C">
              <w:rPr>
                <w:rFonts w:eastAsia="Arial"/>
                <w:lang w:val="sr-Cyrl-RS" w:eastAsia="en-US"/>
              </w:rPr>
              <w:t>а и развој ус</w:t>
            </w:r>
            <w:r w:rsidRPr="00FA5F3C">
              <w:rPr>
                <w:rFonts w:eastAsia="Arial"/>
                <w:lang w:val="sr-Latn-RS" w:eastAsia="en-US"/>
              </w:rPr>
              <w:t>т</w:t>
            </w:r>
            <w:r w:rsidRPr="00FA5F3C">
              <w:rPr>
                <w:rFonts w:eastAsia="Arial"/>
                <w:lang w:val="sr-Cyrl-RS" w:eastAsia="en-US"/>
              </w:rPr>
              <w:t>анове</w:t>
            </w:r>
            <w:r w:rsidRPr="00FA5F3C">
              <w:rPr>
                <w:lang w:val="sr-Cyrl-RS" w:eastAsia="en-US"/>
              </w:rPr>
              <w:t xml:space="preserve"> </w:t>
            </w:r>
            <w:r w:rsidR="00AC58FD" w:rsidRPr="00FA5F3C">
              <w:rPr>
                <w:lang w:val="sr-Cyrl-RS" w:eastAsia="en-US"/>
              </w:rPr>
              <w:t>за ову шкослку годину</w:t>
            </w:r>
          </w:p>
        </w:tc>
        <w:tc>
          <w:tcPr>
            <w:tcW w:w="2488" w:type="dxa"/>
          </w:tcPr>
          <w:p w14:paraId="5FF772F3" w14:textId="77777777" w:rsidR="00D74D37" w:rsidRPr="00FA5F3C" w:rsidRDefault="00D74D37" w:rsidP="00D74D37">
            <w:pPr>
              <w:suppressAutoHyphens w:val="0"/>
              <w:rPr>
                <w:lang w:val="sr-Cyrl-RS" w:eastAsia="en-US"/>
              </w:rPr>
            </w:pPr>
          </w:p>
          <w:p w14:paraId="3301B0E4" w14:textId="77777777" w:rsidR="00D74D37" w:rsidRPr="00FA5F3C" w:rsidRDefault="00D74D37" w:rsidP="00D74D37">
            <w:pPr>
              <w:suppressAutoHyphens w:val="0"/>
              <w:rPr>
                <w:lang w:val="sr-Cyrl-CS" w:eastAsia="en-US"/>
              </w:rPr>
            </w:pPr>
            <w:r w:rsidRPr="00FA5F3C">
              <w:rPr>
                <w:lang w:val="sr-Cyrl-RS" w:eastAsia="en-US"/>
              </w:rPr>
              <w:t>- Прикупљање пода</w:t>
            </w:r>
            <w:r w:rsidRPr="00FA5F3C">
              <w:rPr>
                <w:lang w:val="sr-Cyrl-CS" w:eastAsia="en-US"/>
              </w:rPr>
              <w:t>така</w:t>
            </w:r>
          </w:p>
          <w:p w14:paraId="62EBE1C9"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0E41B663" w14:textId="77777777" w:rsidR="00D74D37" w:rsidRPr="00FA5F3C" w:rsidRDefault="00D74D37" w:rsidP="00D74D37">
            <w:pPr>
              <w:suppressAutoHyphens w:val="0"/>
              <w:rPr>
                <w:lang w:val="sr-Cyrl-CS" w:eastAsia="en-US"/>
              </w:rPr>
            </w:pPr>
            <w:r w:rsidRPr="00FA5F3C">
              <w:rPr>
                <w:lang w:val="sr-Cyrl-CS" w:eastAsia="en-US"/>
              </w:rPr>
              <w:t>- Договор</w:t>
            </w:r>
          </w:p>
          <w:p w14:paraId="09C0A7D9" w14:textId="73EBFF0D" w:rsidR="00D74D37" w:rsidRPr="00FA5F3C" w:rsidRDefault="00E56A26" w:rsidP="00D74D37">
            <w:pPr>
              <w:suppressAutoHyphens w:val="0"/>
              <w:rPr>
                <w:lang w:val="sr-Cyrl-CS" w:eastAsia="en-US"/>
              </w:rPr>
            </w:pPr>
            <w:r w:rsidRPr="00FA5F3C">
              <w:rPr>
                <w:lang w:val="sr-Cyrl-CS" w:eastAsia="en-US"/>
              </w:rPr>
              <w:t>- Израда планова</w:t>
            </w:r>
          </w:p>
        </w:tc>
        <w:tc>
          <w:tcPr>
            <w:tcW w:w="2843" w:type="dxa"/>
          </w:tcPr>
          <w:p w14:paraId="3EF3DA51" w14:textId="77777777" w:rsidR="00D74D37" w:rsidRPr="00FA5F3C" w:rsidRDefault="00D74D37" w:rsidP="00D74D37">
            <w:pPr>
              <w:suppressAutoHyphens w:val="0"/>
              <w:jc w:val="center"/>
              <w:rPr>
                <w:lang w:val="sr-Cyrl-CS" w:eastAsia="en-US"/>
              </w:rPr>
            </w:pPr>
          </w:p>
          <w:p w14:paraId="2C0B2EE4" w14:textId="77777777" w:rsidR="00D74D37" w:rsidRPr="00FA5F3C" w:rsidRDefault="00D74D37" w:rsidP="00D74D37">
            <w:pPr>
              <w:suppressAutoHyphens w:val="0"/>
              <w:jc w:val="center"/>
              <w:rPr>
                <w:lang w:val="sr-Cyrl-CS" w:eastAsia="en-US"/>
              </w:rPr>
            </w:pPr>
          </w:p>
          <w:p w14:paraId="4412B606" w14:textId="77777777" w:rsidR="00D74D37" w:rsidRPr="00FA5F3C" w:rsidRDefault="00D74D37" w:rsidP="00D74D37">
            <w:pPr>
              <w:suppressAutoHyphens w:val="0"/>
              <w:jc w:val="center"/>
              <w:rPr>
                <w:lang w:val="sr-Cyrl-CS" w:eastAsia="en-US"/>
              </w:rPr>
            </w:pPr>
          </w:p>
          <w:p w14:paraId="1CDDCBD0" w14:textId="77777777" w:rsidR="00D74D37" w:rsidRPr="00FA5F3C" w:rsidRDefault="00D74D37" w:rsidP="00D74D37">
            <w:pPr>
              <w:suppressAutoHyphens w:val="0"/>
              <w:jc w:val="center"/>
              <w:rPr>
                <w:lang w:val="sr-Cyrl-CS" w:eastAsia="en-US"/>
              </w:rPr>
            </w:pPr>
          </w:p>
          <w:p w14:paraId="7922A95E" w14:textId="77777777" w:rsidR="00D74D37" w:rsidRPr="00FA5F3C" w:rsidRDefault="00D74D37" w:rsidP="00D74D37">
            <w:pPr>
              <w:suppressAutoHyphens w:val="0"/>
              <w:jc w:val="center"/>
              <w:rPr>
                <w:b/>
                <w:lang w:val="sr-Cyrl-RS" w:eastAsia="en-US"/>
              </w:rPr>
            </w:pPr>
            <w:r w:rsidRPr="00FA5F3C">
              <w:rPr>
                <w:lang w:val="sr-Cyrl-CS" w:eastAsia="en-US"/>
              </w:rPr>
              <w:t>Тим</w:t>
            </w:r>
          </w:p>
        </w:tc>
      </w:tr>
      <w:tr w:rsidR="000D4915" w:rsidRPr="00FA5F3C" w14:paraId="6BB48EAF" w14:textId="77777777" w:rsidTr="00FA5F3C">
        <w:trPr>
          <w:trHeight w:val="835"/>
          <w:jc w:val="center"/>
        </w:trPr>
        <w:tc>
          <w:tcPr>
            <w:tcW w:w="1993" w:type="dxa"/>
          </w:tcPr>
          <w:p w14:paraId="00277161" w14:textId="77777777" w:rsidR="00D74D37" w:rsidRPr="00FA5F3C" w:rsidRDefault="00D74D37" w:rsidP="00FA5F3C">
            <w:pPr>
              <w:suppressAutoHyphens w:val="0"/>
              <w:rPr>
                <w:rFonts w:eastAsiaTheme="minorHAnsi"/>
                <w:lang w:val="sr-Cyrl-CS" w:eastAsia="en-US"/>
              </w:rPr>
            </w:pPr>
          </w:p>
          <w:p w14:paraId="04353DE1" w14:textId="77777777" w:rsidR="00D74D37" w:rsidRPr="00FA5F3C" w:rsidRDefault="00D74D37" w:rsidP="00D74D37">
            <w:pPr>
              <w:suppressAutoHyphens w:val="0"/>
              <w:jc w:val="center"/>
              <w:rPr>
                <w:lang w:val="sr-Cyrl-CS" w:eastAsia="en-US"/>
              </w:rPr>
            </w:pPr>
            <w:r w:rsidRPr="00FA5F3C">
              <w:rPr>
                <w:rFonts w:eastAsiaTheme="minorHAnsi"/>
                <w:lang w:val="sr-Cyrl-CS" w:eastAsia="en-US"/>
              </w:rPr>
              <w:t>У току школске године</w:t>
            </w:r>
          </w:p>
        </w:tc>
        <w:tc>
          <w:tcPr>
            <w:tcW w:w="4903" w:type="dxa"/>
          </w:tcPr>
          <w:p w14:paraId="09939797" w14:textId="77777777" w:rsidR="00D74D37" w:rsidRPr="00FA5F3C" w:rsidRDefault="00D74D37" w:rsidP="00D74D37">
            <w:pPr>
              <w:suppressAutoHyphens w:val="0"/>
              <w:rPr>
                <w:rFonts w:eastAsia="Arial"/>
                <w:lang w:val="sr-Cyrl-RS" w:eastAsia="en-US"/>
              </w:rPr>
            </w:pPr>
            <w:r w:rsidRPr="00FA5F3C">
              <w:rPr>
                <w:rFonts w:eastAsia="Arial"/>
                <w:lang w:val="sr-Cyrl-RS" w:eastAsia="en-US"/>
              </w:rPr>
              <w:t>- Разматрање материјално- техничких ресурса</w:t>
            </w:r>
          </w:p>
          <w:p w14:paraId="7E2B3C34" w14:textId="77777777" w:rsidR="00D74D37" w:rsidRPr="00FA5F3C" w:rsidRDefault="00D74D37" w:rsidP="00D74D37">
            <w:pPr>
              <w:suppressAutoHyphens w:val="0"/>
              <w:rPr>
                <w:rFonts w:eastAsia="Arial"/>
                <w:lang w:val="sr-Cyrl-RS" w:eastAsia="en-US"/>
              </w:rPr>
            </w:pPr>
            <w:r w:rsidRPr="00FA5F3C">
              <w:rPr>
                <w:rFonts w:eastAsia="Arial"/>
                <w:lang w:val="sr-Cyrl-RS" w:eastAsia="en-US"/>
              </w:rPr>
              <w:t>- праћење остваривања Школског програма, Развојног плана школе, Плана Тима за самовредновање и ГПР-а школе и Плана за унапређивање ОВ рада школе</w:t>
            </w:r>
          </w:p>
          <w:p w14:paraId="43BB3B12" w14:textId="386D60C2" w:rsidR="00D74D37" w:rsidRPr="00FA5F3C" w:rsidRDefault="00D74D37" w:rsidP="00D74D37">
            <w:pPr>
              <w:suppressAutoHyphens w:val="0"/>
              <w:rPr>
                <w:rFonts w:eastAsia="Arial"/>
                <w:lang w:val="sr-Cyrl-RS" w:eastAsia="en-US"/>
              </w:rPr>
            </w:pPr>
            <w:r w:rsidRPr="00FA5F3C">
              <w:rPr>
                <w:rFonts w:eastAsia="Arial"/>
                <w:lang w:val="sr-Cyrl-RS" w:eastAsia="en-US"/>
              </w:rPr>
              <w:lastRenderedPageBreak/>
              <w:t>- анализа учешћа ученика на такмичењима различитог нивоа ( међуокружног, републичког, међународног... )</w:t>
            </w:r>
          </w:p>
        </w:tc>
        <w:tc>
          <w:tcPr>
            <w:tcW w:w="2488" w:type="dxa"/>
          </w:tcPr>
          <w:p w14:paraId="00D60D4A" w14:textId="77777777" w:rsidR="00D74D37" w:rsidRPr="00FA5F3C" w:rsidRDefault="00D74D37" w:rsidP="00D74D37">
            <w:pPr>
              <w:suppressAutoHyphens w:val="0"/>
              <w:rPr>
                <w:lang w:val="sr-Cyrl-CS" w:eastAsia="en-US"/>
              </w:rPr>
            </w:pPr>
            <w:r w:rsidRPr="00FA5F3C">
              <w:rPr>
                <w:lang w:val="sr-Cyrl-RS" w:eastAsia="en-US"/>
              </w:rPr>
              <w:lastRenderedPageBreak/>
              <w:t>- Прикупљање пода</w:t>
            </w:r>
            <w:r w:rsidRPr="00FA5F3C">
              <w:rPr>
                <w:lang w:val="sr-Cyrl-CS" w:eastAsia="en-US"/>
              </w:rPr>
              <w:t>така</w:t>
            </w:r>
          </w:p>
          <w:p w14:paraId="2EC88B01"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5E8964E7" w14:textId="77777777" w:rsidR="00D74D37" w:rsidRPr="00FA5F3C" w:rsidRDefault="00D74D37" w:rsidP="00D74D37">
            <w:pPr>
              <w:suppressAutoHyphens w:val="0"/>
              <w:rPr>
                <w:lang w:val="sr-Cyrl-CS" w:eastAsia="en-US"/>
              </w:rPr>
            </w:pPr>
            <w:r w:rsidRPr="00FA5F3C">
              <w:rPr>
                <w:lang w:val="sr-Cyrl-CS" w:eastAsia="en-US"/>
              </w:rPr>
              <w:t>- Договор</w:t>
            </w:r>
          </w:p>
          <w:p w14:paraId="57F0D875" w14:textId="77777777" w:rsidR="00D74D37" w:rsidRPr="00FA5F3C" w:rsidRDefault="00D74D37" w:rsidP="00D74D37">
            <w:pPr>
              <w:suppressAutoHyphens w:val="0"/>
              <w:rPr>
                <w:lang w:val="sr-Cyrl-CS" w:eastAsia="en-US"/>
              </w:rPr>
            </w:pPr>
            <w:r w:rsidRPr="00FA5F3C">
              <w:rPr>
                <w:lang w:val="sr-Cyrl-CS" w:eastAsia="en-US"/>
              </w:rPr>
              <w:t>- Израда планова</w:t>
            </w:r>
          </w:p>
          <w:p w14:paraId="4DACDD44" w14:textId="77777777" w:rsidR="00D74D37" w:rsidRPr="00FA5F3C" w:rsidRDefault="00D74D37" w:rsidP="00D74D37">
            <w:pPr>
              <w:suppressAutoHyphens w:val="0"/>
              <w:rPr>
                <w:lang w:val="sr-Cyrl-RS" w:eastAsia="en-US"/>
              </w:rPr>
            </w:pPr>
          </w:p>
        </w:tc>
        <w:tc>
          <w:tcPr>
            <w:tcW w:w="2843" w:type="dxa"/>
          </w:tcPr>
          <w:p w14:paraId="7BB14E98" w14:textId="77777777" w:rsidR="00D74D37" w:rsidRPr="00FA5F3C" w:rsidRDefault="00D74D37" w:rsidP="00D74D37">
            <w:pPr>
              <w:suppressAutoHyphens w:val="0"/>
              <w:jc w:val="center"/>
              <w:rPr>
                <w:lang w:val="sr-Cyrl-CS" w:eastAsia="en-US"/>
              </w:rPr>
            </w:pPr>
          </w:p>
          <w:p w14:paraId="5C2115B4" w14:textId="77777777" w:rsidR="00D74D37" w:rsidRPr="00FA5F3C" w:rsidRDefault="00D74D37" w:rsidP="00D74D37">
            <w:pPr>
              <w:suppressAutoHyphens w:val="0"/>
              <w:jc w:val="center"/>
              <w:rPr>
                <w:lang w:val="sr-Cyrl-CS" w:eastAsia="en-US"/>
              </w:rPr>
            </w:pPr>
          </w:p>
          <w:p w14:paraId="7C4A7739" w14:textId="77777777" w:rsidR="00D74D37" w:rsidRPr="00FA5F3C" w:rsidRDefault="00D74D37" w:rsidP="00D74D37">
            <w:pPr>
              <w:suppressAutoHyphens w:val="0"/>
              <w:jc w:val="center"/>
              <w:rPr>
                <w:lang w:val="sr-Cyrl-CS" w:eastAsia="en-US"/>
              </w:rPr>
            </w:pPr>
          </w:p>
          <w:p w14:paraId="593BF1B5" w14:textId="77777777" w:rsidR="00D74D37" w:rsidRPr="00FA5F3C" w:rsidRDefault="00D74D37" w:rsidP="00D74D37">
            <w:pPr>
              <w:suppressAutoHyphens w:val="0"/>
              <w:jc w:val="center"/>
              <w:rPr>
                <w:lang w:val="sr-Cyrl-CS" w:eastAsia="en-US"/>
              </w:rPr>
            </w:pPr>
            <w:r w:rsidRPr="00FA5F3C">
              <w:rPr>
                <w:lang w:val="sr-Cyrl-CS" w:eastAsia="en-US"/>
              </w:rPr>
              <w:t>Тим</w:t>
            </w:r>
          </w:p>
        </w:tc>
      </w:tr>
      <w:tr w:rsidR="000D4915" w:rsidRPr="00FA5F3C" w14:paraId="65B28147" w14:textId="77777777" w:rsidTr="00992AA3">
        <w:trPr>
          <w:trHeight w:val="2571"/>
          <w:jc w:val="center"/>
        </w:trPr>
        <w:tc>
          <w:tcPr>
            <w:tcW w:w="1993" w:type="dxa"/>
          </w:tcPr>
          <w:p w14:paraId="08D2B8ED" w14:textId="77777777" w:rsidR="00D74D37" w:rsidRPr="00FA5F3C" w:rsidRDefault="00D74D37" w:rsidP="00D74D37">
            <w:pPr>
              <w:suppressAutoHyphens w:val="0"/>
              <w:jc w:val="center"/>
              <w:rPr>
                <w:b/>
                <w:lang w:val="sr-Cyrl-RS" w:eastAsia="en-US"/>
              </w:rPr>
            </w:pPr>
          </w:p>
          <w:p w14:paraId="170D1E90" w14:textId="77777777" w:rsidR="00D74D37" w:rsidRPr="00FA5F3C" w:rsidRDefault="00D74D37" w:rsidP="00D74D37">
            <w:pPr>
              <w:suppressAutoHyphens w:val="0"/>
              <w:jc w:val="center"/>
              <w:rPr>
                <w:lang w:val="sr-Cyrl-RS" w:eastAsia="en-US"/>
              </w:rPr>
            </w:pPr>
            <w:r w:rsidRPr="00FA5F3C">
              <w:rPr>
                <w:lang w:val="sr-Cyrl-RS" w:eastAsia="en-US"/>
              </w:rPr>
              <w:t>Новембар</w:t>
            </w:r>
          </w:p>
          <w:p w14:paraId="6D5A3235" w14:textId="77777777" w:rsidR="00D74D37" w:rsidRPr="00FA5F3C" w:rsidRDefault="00D74D37" w:rsidP="00D74D37">
            <w:pPr>
              <w:suppressAutoHyphens w:val="0"/>
              <w:jc w:val="center"/>
              <w:rPr>
                <w:lang w:val="sr-Cyrl-RS" w:eastAsia="en-US"/>
              </w:rPr>
            </w:pPr>
            <w:r w:rsidRPr="00FA5F3C">
              <w:rPr>
                <w:lang w:val="sr-Cyrl-RS" w:eastAsia="en-US"/>
              </w:rPr>
              <w:t>Децембар</w:t>
            </w:r>
          </w:p>
        </w:tc>
        <w:tc>
          <w:tcPr>
            <w:tcW w:w="4903" w:type="dxa"/>
          </w:tcPr>
          <w:p w14:paraId="3845086D" w14:textId="77777777" w:rsidR="00D74D37" w:rsidRPr="00FA5F3C" w:rsidRDefault="00D74D37" w:rsidP="00D74D37">
            <w:pPr>
              <w:suppressAutoHyphens w:val="0"/>
              <w:rPr>
                <w:lang w:val="sr-Cyrl-RS" w:eastAsia="en-US"/>
              </w:rPr>
            </w:pPr>
            <w:r w:rsidRPr="00FA5F3C">
              <w:rPr>
                <w:rFonts w:eastAsia="Arial"/>
                <w:lang w:val="sr-Cyrl-RS" w:eastAsia="en-US"/>
              </w:rPr>
              <w:t>- Реализација ак</w:t>
            </w:r>
            <w:r w:rsidRPr="00FA5F3C">
              <w:rPr>
                <w:lang w:val="sr-Cyrl-RS" w:eastAsia="en-US"/>
              </w:rPr>
              <w:t>т</w:t>
            </w:r>
            <w:r w:rsidRPr="00FA5F3C">
              <w:rPr>
                <w:rFonts w:eastAsia="Arial"/>
                <w:lang w:val="sr-Cyrl-RS" w:eastAsia="en-US"/>
              </w:rPr>
              <w:t>ивнос</w:t>
            </w:r>
            <w:r w:rsidRPr="00FA5F3C">
              <w:rPr>
                <w:lang w:val="sr-Cyrl-RS" w:eastAsia="en-US"/>
              </w:rPr>
              <w:t>т</w:t>
            </w:r>
            <w:r w:rsidRPr="00FA5F3C">
              <w:rPr>
                <w:rFonts w:eastAsia="Arial"/>
                <w:lang w:val="sr-Cyrl-RS" w:eastAsia="en-US"/>
              </w:rPr>
              <w:t xml:space="preserve">и </w:t>
            </w:r>
            <w:r w:rsidRPr="00FA5F3C">
              <w:rPr>
                <w:rFonts w:eastAsia="Arial"/>
                <w:lang w:val="sr-Latn-RS" w:eastAsia="en-US"/>
              </w:rPr>
              <w:t>Тима за</w:t>
            </w:r>
            <w:r w:rsidRPr="00FA5F3C">
              <w:rPr>
                <w:rFonts w:eastAsia="Arial"/>
                <w:lang w:val="sr-Cyrl-RS" w:eastAsia="en-US"/>
              </w:rPr>
              <w:t xml:space="preserve"> обезбеђивање квали</w:t>
            </w:r>
            <w:r w:rsidRPr="00FA5F3C">
              <w:rPr>
                <w:rFonts w:eastAsia="Arial"/>
                <w:lang w:val="sr-Latn-RS" w:eastAsia="en-US"/>
              </w:rPr>
              <w:t>т</w:t>
            </w:r>
            <w:r w:rsidRPr="00FA5F3C">
              <w:rPr>
                <w:rFonts w:eastAsia="Arial"/>
                <w:lang w:val="sr-Cyrl-RS" w:eastAsia="en-US"/>
              </w:rPr>
              <w:t>е</w:t>
            </w:r>
            <w:r w:rsidRPr="00FA5F3C">
              <w:rPr>
                <w:rFonts w:eastAsia="Arial"/>
                <w:lang w:val="sr-Latn-RS" w:eastAsia="en-US"/>
              </w:rPr>
              <w:t>т</w:t>
            </w:r>
            <w:r w:rsidRPr="00FA5F3C">
              <w:rPr>
                <w:rFonts w:eastAsia="Arial"/>
                <w:lang w:val="sr-Cyrl-RS" w:eastAsia="en-US"/>
              </w:rPr>
              <w:t>а и развој ус</w:t>
            </w:r>
            <w:r w:rsidRPr="00FA5F3C">
              <w:rPr>
                <w:rFonts w:eastAsia="Arial"/>
                <w:lang w:val="sr-Latn-RS" w:eastAsia="en-US"/>
              </w:rPr>
              <w:t>т</w:t>
            </w:r>
            <w:r w:rsidRPr="00FA5F3C">
              <w:rPr>
                <w:rFonts w:eastAsia="Arial"/>
                <w:lang w:val="sr-Cyrl-RS" w:eastAsia="en-US"/>
              </w:rPr>
              <w:t>анове</w:t>
            </w:r>
          </w:p>
          <w:p w14:paraId="4B610A19" w14:textId="77777777" w:rsidR="00D74D37" w:rsidRPr="00FA5F3C" w:rsidRDefault="00D74D37" w:rsidP="00D74D37">
            <w:pPr>
              <w:suppressAutoHyphens w:val="0"/>
              <w:rPr>
                <w:rFonts w:eastAsia="Arial"/>
                <w:lang w:val="sr-Cyrl-RS" w:eastAsia="en-US"/>
              </w:rPr>
            </w:pPr>
            <w:r w:rsidRPr="00FA5F3C">
              <w:rPr>
                <w:rFonts w:eastAsia="Arial"/>
                <w:lang w:val="sr-Cyrl-RS" w:eastAsia="en-US"/>
              </w:rPr>
              <w:t xml:space="preserve">- Анализа Извештаја о успеху и дисциплини на крају </w:t>
            </w:r>
            <w:r w:rsidRPr="00FA5F3C">
              <w:rPr>
                <w:rFonts w:eastAsia="Arial"/>
                <w:lang w:val="sr-Latn-RS" w:eastAsia="en-US"/>
              </w:rPr>
              <w:t xml:space="preserve">I </w:t>
            </w:r>
            <w:r w:rsidRPr="00FA5F3C">
              <w:rPr>
                <w:rFonts w:eastAsia="Arial"/>
                <w:lang w:val="sr-Cyrl-RS" w:eastAsia="en-US"/>
              </w:rPr>
              <w:t>класификационог периода</w:t>
            </w:r>
          </w:p>
          <w:p w14:paraId="64CD4C61" w14:textId="77777777" w:rsidR="00D74D37" w:rsidRPr="00FA5F3C" w:rsidRDefault="00D74D37" w:rsidP="00D74D37">
            <w:pPr>
              <w:suppressAutoHyphens w:val="0"/>
              <w:rPr>
                <w:rFonts w:eastAsia="Arial"/>
                <w:lang w:val="sr-Cyrl-RS" w:eastAsia="en-US"/>
              </w:rPr>
            </w:pPr>
            <w:r w:rsidRPr="00FA5F3C">
              <w:rPr>
                <w:rFonts w:eastAsia="Arial"/>
                <w:lang w:val="sr-Cyrl-RS" w:eastAsia="en-US"/>
              </w:rPr>
              <w:t xml:space="preserve">- Анализа Извештаја о успеху и дисциплини на крају </w:t>
            </w:r>
            <w:r w:rsidRPr="00FA5F3C">
              <w:rPr>
                <w:rFonts w:eastAsia="Arial"/>
                <w:lang w:val="sr-Latn-RS" w:eastAsia="en-US"/>
              </w:rPr>
              <w:t xml:space="preserve">I </w:t>
            </w:r>
            <w:r w:rsidRPr="00FA5F3C">
              <w:rPr>
                <w:rFonts w:eastAsia="Arial"/>
                <w:lang w:val="sr-Cyrl-RS" w:eastAsia="en-US"/>
              </w:rPr>
              <w:t>полугодишта</w:t>
            </w:r>
          </w:p>
          <w:p w14:paraId="6FA26CB1" w14:textId="5E0B8326" w:rsidR="00D74D37" w:rsidRPr="00FA5F3C" w:rsidRDefault="00D74D37" w:rsidP="00D74D37">
            <w:pPr>
              <w:suppressAutoHyphens w:val="0"/>
              <w:rPr>
                <w:rFonts w:eastAsia="Arial"/>
                <w:lang w:val="sr-Cyrl-RS" w:eastAsia="en-US"/>
              </w:rPr>
            </w:pPr>
            <w:r w:rsidRPr="00FA5F3C">
              <w:rPr>
                <w:rFonts w:eastAsia="Arial"/>
                <w:lang w:val="sr-Cyrl-RS" w:eastAsia="en-US"/>
              </w:rPr>
              <w:t xml:space="preserve">- </w:t>
            </w:r>
            <w:r w:rsidRPr="00FA5F3C">
              <w:rPr>
                <w:rFonts w:eastAsiaTheme="minorHAnsi"/>
                <w:lang w:val="ru-RU" w:eastAsia="en-US"/>
              </w:rPr>
              <w:t>Евалуација и подношење извештаја</w:t>
            </w:r>
            <w:r w:rsidRPr="00FA5F3C">
              <w:rPr>
                <w:rFonts w:eastAsia="Arial"/>
                <w:lang w:val="sr-Latn-RS" w:eastAsia="en-US"/>
              </w:rPr>
              <w:t xml:space="preserve"> Тима за</w:t>
            </w:r>
            <w:r w:rsidRPr="00FA5F3C">
              <w:rPr>
                <w:rFonts w:eastAsia="Arial"/>
                <w:lang w:val="sr-Cyrl-RS" w:eastAsia="en-US"/>
              </w:rPr>
              <w:t xml:space="preserve"> обезбеђивање квали</w:t>
            </w:r>
            <w:r w:rsidRPr="00FA5F3C">
              <w:rPr>
                <w:rFonts w:eastAsia="Arial"/>
                <w:lang w:val="sr-Latn-RS" w:eastAsia="en-US"/>
              </w:rPr>
              <w:t>т</w:t>
            </w:r>
            <w:r w:rsidRPr="00FA5F3C">
              <w:rPr>
                <w:rFonts w:eastAsia="Arial"/>
                <w:lang w:val="sr-Cyrl-RS" w:eastAsia="en-US"/>
              </w:rPr>
              <w:t>е</w:t>
            </w:r>
            <w:r w:rsidRPr="00FA5F3C">
              <w:rPr>
                <w:rFonts w:eastAsia="Arial"/>
                <w:lang w:val="sr-Latn-RS" w:eastAsia="en-US"/>
              </w:rPr>
              <w:t>т</w:t>
            </w:r>
            <w:r w:rsidRPr="00FA5F3C">
              <w:rPr>
                <w:rFonts w:eastAsia="Arial"/>
                <w:lang w:val="sr-Cyrl-RS" w:eastAsia="en-US"/>
              </w:rPr>
              <w:t>а и развој ус</w:t>
            </w:r>
            <w:r w:rsidRPr="00FA5F3C">
              <w:rPr>
                <w:rFonts w:eastAsia="Arial"/>
                <w:lang w:val="sr-Latn-RS" w:eastAsia="en-US"/>
              </w:rPr>
              <w:t>т</w:t>
            </w:r>
            <w:r w:rsidRPr="00FA5F3C">
              <w:rPr>
                <w:rFonts w:eastAsia="Arial"/>
                <w:lang w:val="sr-Cyrl-RS" w:eastAsia="en-US"/>
              </w:rPr>
              <w:t>анове</w:t>
            </w:r>
            <w:r w:rsidRPr="00FA5F3C">
              <w:rPr>
                <w:rFonts w:eastAsiaTheme="minorHAnsi"/>
                <w:lang w:val="ru-RU" w:eastAsia="en-US"/>
              </w:rPr>
              <w:t xml:space="preserve"> о праћењу задатих активности</w:t>
            </w:r>
            <w:r w:rsidRPr="00FA5F3C">
              <w:rPr>
                <w:lang w:val="sr-Cyrl-RS" w:eastAsia="en-US"/>
              </w:rPr>
              <w:t xml:space="preserve"> -С</w:t>
            </w:r>
            <w:r w:rsidRPr="00FA5F3C">
              <w:rPr>
                <w:rFonts w:eastAsia="Arial"/>
                <w:lang w:val="sr-Latn-RS" w:eastAsia="en-US"/>
              </w:rPr>
              <w:t>т</w:t>
            </w:r>
            <w:r w:rsidRPr="00FA5F3C">
              <w:rPr>
                <w:lang w:val="sr-Cyrl-RS" w:eastAsia="en-US"/>
              </w:rPr>
              <w:t>ручно усавршавање нас</w:t>
            </w:r>
            <w:r w:rsidRPr="00FA5F3C">
              <w:rPr>
                <w:rFonts w:eastAsia="Arial"/>
                <w:lang w:val="sr-Latn-RS" w:eastAsia="en-US"/>
              </w:rPr>
              <w:t>т</w:t>
            </w:r>
            <w:r w:rsidRPr="00FA5F3C">
              <w:rPr>
                <w:rFonts w:eastAsia="Arial"/>
                <w:lang w:val="sr-Cyrl-RS" w:eastAsia="en-US"/>
              </w:rPr>
              <w:t>авника</w:t>
            </w:r>
          </w:p>
        </w:tc>
        <w:tc>
          <w:tcPr>
            <w:tcW w:w="2488" w:type="dxa"/>
          </w:tcPr>
          <w:p w14:paraId="4530C174" w14:textId="77777777" w:rsidR="00D74D37" w:rsidRPr="00FA5F3C" w:rsidRDefault="00D74D37" w:rsidP="00D74D37">
            <w:pPr>
              <w:suppressAutoHyphens w:val="0"/>
              <w:rPr>
                <w:lang w:val="sr-Cyrl-CS" w:eastAsia="en-US"/>
              </w:rPr>
            </w:pPr>
            <w:r w:rsidRPr="00FA5F3C">
              <w:rPr>
                <w:lang w:val="sr-Cyrl-RS" w:eastAsia="en-US"/>
              </w:rPr>
              <w:t>- Прикупљање пода</w:t>
            </w:r>
            <w:r w:rsidRPr="00FA5F3C">
              <w:rPr>
                <w:lang w:val="sr-Cyrl-CS" w:eastAsia="en-US"/>
              </w:rPr>
              <w:t>така</w:t>
            </w:r>
          </w:p>
          <w:p w14:paraId="7A7A626B"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441E968F" w14:textId="77777777" w:rsidR="00D74D37" w:rsidRPr="00FA5F3C" w:rsidRDefault="00D74D37" w:rsidP="00D74D37">
            <w:pPr>
              <w:suppressAutoHyphens w:val="0"/>
              <w:rPr>
                <w:lang w:val="sr-Cyrl-CS" w:eastAsia="en-US"/>
              </w:rPr>
            </w:pPr>
            <w:r w:rsidRPr="00FA5F3C">
              <w:rPr>
                <w:lang w:val="sr-Cyrl-CS" w:eastAsia="en-US"/>
              </w:rPr>
              <w:t>- Усвајање</w:t>
            </w:r>
          </w:p>
          <w:p w14:paraId="6482D72B" w14:textId="77777777" w:rsidR="00D74D37" w:rsidRPr="00FA5F3C" w:rsidRDefault="00D74D37" w:rsidP="00D74D37">
            <w:pPr>
              <w:suppressAutoHyphens w:val="0"/>
              <w:rPr>
                <w:lang w:val="sr-Cyrl-CS" w:eastAsia="en-US"/>
              </w:rPr>
            </w:pPr>
          </w:p>
          <w:p w14:paraId="0A858A0E" w14:textId="77777777" w:rsidR="00D74D37" w:rsidRPr="00FA5F3C" w:rsidRDefault="00D74D37" w:rsidP="00D74D37">
            <w:pPr>
              <w:suppressAutoHyphens w:val="0"/>
              <w:rPr>
                <w:lang w:val="sr-Cyrl-CS" w:eastAsia="en-US"/>
              </w:rPr>
            </w:pPr>
          </w:p>
          <w:p w14:paraId="400DF11C" w14:textId="77777777" w:rsidR="00D74D37" w:rsidRPr="00FA5F3C" w:rsidRDefault="00D74D37" w:rsidP="00D74D37">
            <w:pPr>
              <w:suppressAutoHyphens w:val="0"/>
              <w:rPr>
                <w:lang w:val="sr-Cyrl-CS" w:eastAsia="en-US"/>
              </w:rPr>
            </w:pPr>
            <w:r w:rsidRPr="00FA5F3C">
              <w:rPr>
                <w:lang w:val="sr-Cyrl-RS" w:eastAsia="en-US"/>
              </w:rPr>
              <w:t>- Прикупљање пода</w:t>
            </w:r>
            <w:r w:rsidRPr="00FA5F3C">
              <w:rPr>
                <w:lang w:val="sr-Cyrl-CS" w:eastAsia="en-US"/>
              </w:rPr>
              <w:t>така</w:t>
            </w:r>
          </w:p>
          <w:p w14:paraId="71E79796"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5CAF3C38" w14:textId="77777777" w:rsidR="00D74D37" w:rsidRPr="00FA5F3C" w:rsidRDefault="00D74D37" w:rsidP="00D74D37">
            <w:pPr>
              <w:suppressAutoHyphens w:val="0"/>
              <w:rPr>
                <w:b/>
                <w:lang w:val="sr-Cyrl-RS" w:eastAsia="en-US"/>
              </w:rPr>
            </w:pPr>
            <w:r w:rsidRPr="00FA5F3C">
              <w:rPr>
                <w:lang w:val="sr-Cyrl-CS" w:eastAsia="en-US"/>
              </w:rPr>
              <w:t>- Усвајање</w:t>
            </w:r>
          </w:p>
        </w:tc>
        <w:tc>
          <w:tcPr>
            <w:tcW w:w="2843" w:type="dxa"/>
          </w:tcPr>
          <w:p w14:paraId="49A60B62" w14:textId="77777777" w:rsidR="00D74D37" w:rsidRPr="00FA5F3C" w:rsidRDefault="00D74D37" w:rsidP="00D74D37">
            <w:pPr>
              <w:suppressAutoHyphens w:val="0"/>
              <w:jc w:val="center"/>
              <w:rPr>
                <w:lang w:val="sr-Cyrl-CS" w:eastAsia="en-US"/>
              </w:rPr>
            </w:pPr>
          </w:p>
          <w:p w14:paraId="020F7CAE" w14:textId="77777777" w:rsidR="00D74D37" w:rsidRPr="00FA5F3C" w:rsidRDefault="00D74D37" w:rsidP="00D74D37">
            <w:pPr>
              <w:suppressAutoHyphens w:val="0"/>
              <w:jc w:val="center"/>
              <w:rPr>
                <w:lang w:val="sr-Cyrl-CS" w:eastAsia="en-US"/>
              </w:rPr>
            </w:pPr>
          </w:p>
          <w:p w14:paraId="272EDD07" w14:textId="77777777" w:rsidR="00D74D37" w:rsidRPr="00FA5F3C" w:rsidRDefault="00D74D37" w:rsidP="00D74D37">
            <w:pPr>
              <w:suppressAutoHyphens w:val="0"/>
              <w:jc w:val="center"/>
              <w:rPr>
                <w:lang w:val="sr-Cyrl-CS" w:eastAsia="en-US"/>
              </w:rPr>
            </w:pPr>
          </w:p>
          <w:p w14:paraId="4BE229C4" w14:textId="77777777" w:rsidR="00D74D37" w:rsidRPr="00FA5F3C" w:rsidRDefault="00D74D37" w:rsidP="00D74D37">
            <w:pPr>
              <w:suppressAutoHyphens w:val="0"/>
              <w:jc w:val="center"/>
              <w:rPr>
                <w:lang w:val="sr-Cyrl-CS" w:eastAsia="en-US"/>
              </w:rPr>
            </w:pPr>
          </w:p>
          <w:p w14:paraId="3E6914FA" w14:textId="77777777" w:rsidR="00D74D37" w:rsidRPr="00FA5F3C" w:rsidRDefault="00D74D37" w:rsidP="00D74D37">
            <w:pPr>
              <w:suppressAutoHyphens w:val="0"/>
              <w:jc w:val="center"/>
              <w:rPr>
                <w:lang w:val="sr-Cyrl-CS" w:eastAsia="en-US"/>
              </w:rPr>
            </w:pPr>
          </w:p>
          <w:p w14:paraId="60568D51" w14:textId="77777777" w:rsidR="00D74D37" w:rsidRPr="00FA5F3C" w:rsidRDefault="00D74D37" w:rsidP="00D74D37">
            <w:pPr>
              <w:suppressAutoHyphens w:val="0"/>
              <w:jc w:val="center"/>
              <w:rPr>
                <w:lang w:val="sr-Cyrl-CS" w:eastAsia="en-US"/>
              </w:rPr>
            </w:pPr>
          </w:p>
          <w:p w14:paraId="737835BD" w14:textId="77777777" w:rsidR="00D74D37" w:rsidRPr="00FA5F3C" w:rsidRDefault="00D74D37" w:rsidP="00D74D37">
            <w:pPr>
              <w:suppressAutoHyphens w:val="0"/>
              <w:jc w:val="center"/>
              <w:rPr>
                <w:b/>
                <w:lang w:val="sr-Cyrl-RS" w:eastAsia="en-US"/>
              </w:rPr>
            </w:pPr>
            <w:r w:rsidRPr="00FA5F3C">
              <w:rPr>
                <w:lang w:val="sr-Cyrl-CS" w:eastAsia="en-US"/>
              </w:rPr>
              <w:t>Тим</w:t>
            </w:r>
          </w:p>
        </w:tc>
      </w:tr>
      <w:tr w:rsidR="000D4915" w:rsidRPr="00FA5F3C" w14:paraId="2EC98F7C" w14:textId="77777777" w:rsidTr="00E56A26">
        <w:trPr>
          <w:trHeight w:val="1176"/>
          <w:jc w:val="center"/>
        </w:trPr>
        <w:tc>
          <w:tcPr>
            <w:tcW w:w="1993" w:type="dxa"/>
          </w:tcPr>
          <w:p w14:paraId="0C16771C" w14:textId="77777777" w:rsidR="00D74D37" w:rsidRPr="00FA5F3C" w:rsidRDefault="00D74D37" w:rsidP="00D74D37">
            <w:pPr>
              <w:suppressAutoHyphens w:val="0"/>
              <w:jc w:val="center"/>
              <w:rPr>
                <w:lang w:val="sr-Cyrl-RS" w:eastAsia="en-US"/>
              </w:rPr>
            </w:pPr>
            <w:r w:rsidRPr="00FA5F3C">
              <w:rPr>
                <w:lang w:val="sr-Cyrl-RS" w:eastAsia="en-US"/>
              </w:rPr>
              <w:t>Април</w:t>
            </w:r>
          </w:p>
        </w:tc>
        <w:tc>
          <w:tcPr>
            <w:tcW w:w="4903" w:type="dxa"/>
          </w:tcPr>
          <w:p w14:paraId="54E41961" w14:textId="77777777" w:rsidR="00D74D37" w:rsidRPr="00FA5F3C" w:rsidRDefault="00D74D37" w:rsidP="00D74D37">
            <w:pPr>
              <w:suppressAutoHyphens w:val="0"/>
              <w:rPr>
                <w:lang w:val="sr-Cyrl-RS" w:eastAsia="en-US"/>
              </w:rPr>
            </w:pPr>
            <w:r w:rsidRPr="00FA5F3C">
              <w:rPr>
                <w:rFonts w:eastAsia="Arial"/>
                <w:lang w:val="sr-Cyrl-RS" w:eastAsia="en-US"/>
              </w:rPr>
              <w:t>- Реализација ак</w:t>
            </w:r>
            <w:r w:rsidRPr="00FA5F3C">
              <w:rPr>
                <w:lang w:val="sr-Cyrl-RS" w:eastAsia="en-US"/>
              </w:rPr>
              <w:t>т</w:t>
            </w:r>
            <w:r w:rsidRPr="00FA5F3C">
              <w:rPr>
                <w:rFonts w:eastAsia="Arial"/>
                <w:lang w:val="sr-Cyrl-RS" w:eastAsia="en-US"/>
              </w:rPr>
              <w:t>ивнос</w:t>
            </w:r>
            <w:r w:rsidRPr="00FA5F3C">
              <w:rPr>
                <w:lang w:val="sr-Cyrl-RS" w:eastAsia="en-US"/>
              </w:rPr>
              <w:t>т</w:t>
            </w:r>
            <w:r w:rsidRPr="00FA5F3C">
              <w:rPr>
                <w:rFonts w:eastAsia="Arial"/>
                <w:lang w:val="sr-Cyrl-RS" w:eastAsia="en-US"/>
              </w:rPr>
              <w:t xml:space="preserve">и </w:t>
            </w:r>
            <w:r w:rsidRPr="00FA5F3C">
              <w:rPr>
                <w:rFonts w:eastAsia="Arial"/>
                <w:lang w:val="sr-Latn-RS" w:eastAsia="en-US"/>
              </w:rPr>
              <w:t>Тима за</w:t>
            </w:r>
            <w:r w:rsidRPr="00FA5F3C">
              <w:rPr>
                <w:rFonts w:eastAsia="Arial"/>
                <w:lang w:val="sr-Cyrl-RS" w:eastAsia="en-US"/>
              </w:rPr>
              <w:t xml:space="preserve"> обезбеђивање квали</w:t>
            </w:r>
            <w:r w:rsidRPr="00FA5F3C">
              <w:rPr>
                <w:rFonts w:eastAsia="Arial"/>
                <w:lang w:val="sr-Latn-RS" w:eastAsia="en-US"/>
              </w:rPr>
              <w:t>т</w:t>
            </w:r>
            <w:r w:rsidRPr="00FA5F3C">
              <w:rPr>
                <w:rFonts w:eastAsia="Arial"/>
                <w:lang w:val="sr-Cyrl-RS" w:eastAsia="en-US"/>
              </w:rPr>
              <w:t>е</w:t>
            </w:r>
            <w:r w:rsidRPr="00FA5F3C">
              <w:rPr>
                <w:rFonts w:eastAsia="Arial"/>
                <w:lang w:val="sr-Latn-RS" w:eastAsia="en-US"/>
              </w:rPr>
              <w:t>т</w:t>
            </w:r>
            <w:r w:rsidRPr="00FA5F3C">
              <w:rPr>
                <w:rFonts w:eastAsia="Arial"/>
                <w:lang w:val="sr-Cyrl-RS" w:eastAsia="en-US"/>
              </w:rPr>
              <w:t>а и развој ус</w:t>
            </w:r>
            <w:r w:rsidRPr="00FA5F3C">
              <w:rPr>
                <w:rFonts w:eastAsia="Arial"/>
                <w:lang w:val="sr-Latn-RS" w:eastAsia="en-US"/>
              </w:rPr>
              <w:t>т</w:t>
            </w:r>
            <w:r w:rsidRPr="00FA5F3C">
              <w:rPr>
                <w:rFonts w:eastAsia="Arial"/>
                <w:lang w:val="sr-Cyrl-RS" w:eastAsia="en-US"/>
              </w:rPr>
              <w:t>анове</w:t>
            </w:r>
          </w:p>
          <w:p w14:paraId="4DAE7E85" w14:textId="77777777" w:rsidR="00D74D37" w:rsidRPr="00FA5F3C" w:rsidRDefault="00D74D37" w:rsidP="00D74D37">
            <w:pPr>
              <w:suppressAutoHyphens w:val="0"/>
              <w:rPr>
                <w:rFonts w:eastAsia="Arial"/>
                <w:lang w:val="sr-Latn-RS" w:eastAsia="en-US"/>
              </w:rPr>
            </w:pPr>
            <w:r w:rsidRPr="00FA5F3C">
              <w:rPr>
                <w:rFonts w:eastAsia="Arial"/>
                <w:lang w:val="sr-Cyrl-RS" w:eastAsia="en-US"/>
              </w:rPr>
              <w:t xml:space="preserve">- Анализа Извештаја о успеху и дисциплини на крају </w:t>
            </w:r>
            <w:r w:rsidRPr="00FA5F3C">
              <w:rPr>
                <w:rFonts w:eastAsia="Arial"/>
                <w:lang w:val="sr-Latn-RS" w:eastAsia="en-US"/>
              </w:rPr>
              <w:t xml:space="preserve">III </w:t>
            </w:r>
            <w:r w:rsidRPr="00FA5F3C">
              <w:rPr>
                <w:rFonts w:eastAsia="Arial"/>
                <w:lang w:val="sr-Cyrl-RS" w:eastAsia="en-US"/>
              </w:rPr>
              <w:t>класификационог периода</w:t>
            </w:r>
          </w:p>
        </w:tc>
        <w:tc>
          <w:tcPr>
            <w:tcW w:w="2488" w:type="dxa"/>
          </w:tcPr>
          <w:p w14:paraId="3A389DD1" w14:textId="77777777" w:rsidR="00D74D37" w:rsidRPr="00FA5F3C" w:rsidRDefault="00D74D37" w:rsidP="00D74D37">
            <w:pPr>
              <w:suppressAutoHyphens w:val="0"/>
              <w:rPr>
                <w:lang w:val="sr-Cyrl-CS" w:eastAsia="en-US"/>
              </w:rPr>
            </w:pPr>
            <w:r w:rsidRPr="00FA5F3C">
              <w:rPr>
                <w:lang w:val="sr-Cyrl-RS" w:eastAsia="en-US"/>
              </w:rPr>
              <w:t>- Прикупљање пода</w:t>
            </w:r>
            <w:r w:rsidRPr="00FA5F3C">
              <w:rPr>
                <w:lang w:val="sr-Cyrl-CS" w:eastAsia="en-US"/>
              </w:rPr>
              <w:t>така</w:t>
            </w:r>
          </w:p>
          <w:p w14:paraId="290B2B2D"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2C84256E" w14:textId="77777777" w:rsidR="00D74D37" w:rsidRPr="00FA5F3C" w:rsidRDefault="00D74D37" w:rsidP="00D74D37">
            <w:pPr>
              <w:suppressAutoHyphens w:val="0"/>
              <w:rPr>
                <w:b/>
                <w:lang w:val="sr-Cyrl-RS" w:eastAsia="en-US"/>
              </w:rPr>
            </w:pPr>
            <w:r w:rsidRPr="00FA5F3C">
              <w:rPr>
                <w:lang w:val="sr-Cyrl-CS" w:eastAsia="en-US"/>
              </w:rPr>
              <w:t>- Усвајање</w:t>
            </w:r>
          </w:p>
        </w:tc>
        <w:tc>
          <w:tcPr>
            <w:tcW w:w="2843" w:type="dxa"/>
          </w:tcPr>
          <w:p w14:paraId="649CBCC2" w14:textId="77777777" w:rsidR="00D74D37" w:rsidRPr="00FA5F3C" w:rsidRDefault="00D74D37" w:rsidP="00D74D37">
            <w:pPr>
              <w:suppressAutoHyphens w:val="0"/>
              <w:jc w:val="center"/>
              <w:rPr>
                <w:lang w:val="sr-Cyrl-CS" w:eastAsia="en-US"/>
              </w:rPr>
            </w:pPr>
          </w:p>
          <w:p w14:paraId="6C024979" w14:textId="77777777" w:rsidR="00D74D37" w:rsidRPr="00FA5F3C" w:rsidRDefault="00D74D37" w:rsidP="00D74D37">
            <w:pPr>
              <w:suppressAutoHyphens w:val="0"/>
              <w:jc w:val="center"/>
              <w:rPr>
                <w:b/>
                <w:lang w:val="sr-Cyrl-RS" w:eastAsia="en-US"/>
              </w:rPr>
            </w:pPr>
            <w:r w:rsidRPr="00FA5F3C">
              <w:rPr>
                <w:lang w:val="sr-Cyrl-CS" w:eastAsia="en-US"/>
              </w:rPr>
              <w:t>Тим</w:t>
            </w:r>
          </w:p>
        </w:tc>
      </w:tr>
      <w:tr w:rsidR="00D74D37" w:rsidRPr="00FA5F3C" w14:paraId="6A4422D6" w14:textId="77777777" w:rsidTr="00992AA3">
        <w:trPr>
          <w:trHeight w:val="2076"/>
          <w:jc w:val="center"/>
        </w:trPr>
        <w:tc>
          <w:tcPr>
            <w:tcW w:w="1993" w:type="dxa"/>
          </w:tcPr>
          <w:p w14:paraId="05924A83" w14:textId="77777777" w:rsidR="00D74D37" w:rsidRPr="00FA5F3C" w:rsidRDefault="00D74D37" w:rsidP="00D74D37">
            <w:pPr>
              <w:suppressAutoHyphens w:val="0"/>
              <w:jc w:val="center"/>
              <w:rPr>
                <w:b/>
                <w:lang w:val="sr-Cyrl-RS" w:eastAsia="en-US"/>
              </w:rPr>
            </w:pPr>
          </w:p>
          <w:p w14:paraId="58413B7C" w14:textId="77777777" w:rsidR="00D74D37" w:rsidRPr="00FA5F3C" w:rsidRDefault="00D74D37" w:rsidP="00D74D37">
            <w:pPr>
              <w:suppressAutoHyphens w:val="0"/>
              <w:jc w:val="center"/>
              <w:rPr>
                <w:b/>
                <w:lang w:val="sr-Cyrl-RS" w:eastAsia="en-US"/>
              </w:rPr>
            </w:pPr>
          </w:p>
          <w:p w14:paraId="5993F137" w14:textId="77777777" w:rsidR="00D74D37" w:rsidRPr="00FA5F3C" w:rsidRDefault="00D74D37" w:rsidP="00D74D37">
            <w:pPr>
              <w:suppressAutoHyphens w:val="0"/>
              <w:jc w:val="center"/>
              <w:rPr>
                <w:b/>
                <w:lang w:val="sr-Cyrl-RS" w:eastAsia="en-US"/>
              </w:rPr>
            </w:pPr>
          </w:p>
          <w:p w14:paraId="1B99BDC6" w14:textId="77777777" w:rsidR="00D74D37" w:rsidRPr="00FA5F3C" w:rsidRDefault="00D74D37" w:rsidP="00D74D37">
            <w:pPr>
              <w:suppressAutoHyphens w:val="0"/>
              <w:jc w:val="center"/>
              <w:rPr>
                <w:lang w:val="sr-Cyrl-RS" w:eastAsia="en-US"/>
              </w:rPr>
            </w:pPr>
            <w:r w:rsidRPr="00FA5F3C">
              <w:rPr>
                <w:lang w:val="sr-Cyrl-RS" w:eastAsia="en-US"/>
              </w:rPr>
              <w:t>Јун</w:t>
            </w:r>
          </w:p>
        </w:tc>
        <w:tc>
          <w:tcPr>
            <w:tcW w:w="4903" w:type="dxa"/>
          </w:tcPr>
          <w:p w14:paraId="741212E4" w14:textId="77777777" w:rsidR="00D74D37" w:rsidRPr="00FA5F3C" w:rsidRDefault="00D74D37" w:rsidP="00D74D37">
            <w:pPr>
              <w:suppressAutoHyphens w:val="0"/>
              <w:rPr>
                <w:rFonts w:eastAsia="Arial"/>
                <w:lang w:val="sr-Cyrl-RS" w:eastAsia="en-US"/>
              </w:rPr>
            </w:pPr>
            <w:r w:rsidRPr="00FA5F3C">
              <w:rPr>
                <w:rFonts w:eastAsia="Arial"/>
                <w:lang w:val="sr-Cyrl-RS" w:eastAsia="en-US"/>
              </w:rPr>
              <w:t xml:space="preserve">- Анализа Извештаја о успеху и дисциплини на крају </w:t>
            </w:r>
            <w:r w:rsidRPr="00FA5F3C">
              <w:rPr>
                <w:rFonts w:eastAsia="Arial"/>
                <w:lang w:val="sr-Latn-RS" w:eastAsia="en-US"/>
              </w:rPr>
              <w:t xml:space="preserve">II </w:t>
            </w:r>
            <w:r w:rsidRPr="00FA5F3C">
              <w:rPr>
                <w:rFonts w:eastAsia="Arial"/>
                <w:lang w:val="sr-Cyrl-RS" w:eastAsia="en-US"/>
              </w:rPr>
              <w:t>полугодишта</w:t>
            </w:r>
          </w:p>
          <w:p w14:paraId="746BBD58" w14:textId="77777777" w:rsidR="00D74D37" w:rsidRPr="00FA5F3C" w:rsidRDefault="00D74D37" w:rsidP="00D74D37">
            <w:pPr>
              <w:suppressAutoHyphens w:val="0"/>
              <w:rPr>
                <w:rFonts w:eastAsia="Arial"/>
                <w:lang w:val="sr-Cyrl-RS" w:eastAsia="en-US"/>
              </w:rPr>
            </w:pPr>
            <w:r w:rsidRPr="00FA5F3C">
              <w:rPr>
                <w:lang w:val="sr-Cyrl-RS" w:eastAsia="en-US"/>
              </w:rPr>
              <w:t>- С</w:t>
            </w:r>
            <w:r w:rsidRPr="00FA5F3C">
              <w:rPr>
                <w:rFonts w:eastAsia="Arial"/>
                <w:lang w:val="sr-Latn-RS" w:eastAsia="en-US"/>
              </w:rPr>
              <w:t>т</w:t>
            </w:r>
            <w:r w:rsidRPr="00FA5F3C">
              <w:rPr>
                <w:lang w:val="sr-Cyrl-RS" w:eastAsia="en-US"/>
              </w:rPr>
              <w:t>ручно усавршавање нас</w:t>
            </w:r>
            <w:r w:rsidRPr="00FA5F3C">
              <w:rPr>
                <w:rFonts w:eastAsia="Arial"/>
                <w:lang w:val="sr-Latn-RS" w:eastAsia="en-US"/>
              </w:rPr>
              <w:t>т</w:t>
            </w:r>
            <w:r w:rsidRPr="00FA5F3C">
              <w:rPr>
                <w:rFonts w:eastAsia="Arial"/>
                <w:lang w:val="sr-Cyrl-RS" w:eastAsia="en-US"/>
              </w:rPr>
              <w:t>авника</w:t>
            </w:r>
          </w:p>
          <w:p w14:paraId="644BD75F" w14:textId="77777777" w:rsidR="00D74D37" w:rsidRPr="00FA5F3C" w:rsidRDefault="00D74D37" w:rsidP="00D74D37">
            <w:pPr>
              <w:suppressAutoHyphens w:val="0"/>
              <w:rPr>
                <w:rFonts w:eastAsiaTheme="minorHAnsi"/>
                <w:lang w:val="ru-RU" w:eastAsia="en-US"/>
              </w:rPr>
            </w:pPr>
            <w:r w:rsidRPr="00FA5F3C">
              <w:rPr>
                <w:rFonts w:eastAsia="Arial"/>
                <w:lang w:val="sr-Cyrl-RS" w:eastAsia="en-US"/>
              </w:rPr>
              <w:t xml:space="preserve">- </w:t>
            </w:r>
            <w:r w:rsidRPr="00FA5F3C">
              <w:rPr>
                <w:rFonts w:eastAsiaTheme="minorHAnsi"/>
                <w:lang w:val="ru-RU" w:eastAsia="en-US"/>
              </w:rPr>
              <w:t>Евалуација и подношење финалног извештаја</w:t>
            </w:r>
            <w:r w:rsidRPr="00FA5F3C">
              <w:rPr>
                <w:rFonts w:eastAsia="Arial"/>
                <w:lang w:val="sr-Latn-RS" w:eastAsia="en-US"/>
              </w:rPr>
              <w:t xml:space="preserve"> Тима за</w:t>
            </w:r>
            <w:r w:rsidRPr="00FA5F3C">
              <w:rPr>
                <w:rFonts w:eastAsia="Arial"/>
                <w:lang w:val="sr-Cyrl-RS" w:eastAsia="en-US"/>
              </w:rPr>
              <w:t xml:space="preserve"> обезбеђивање квали</w:t>
            </w:r>
            <w:r w:rsidRPr="00FA5F3C">
              <w:rPr>
                <w:rFonts w:eastAsia="Arial"/>
                <w:lang w:val="sr-Latn-RS" w:eastAsia="en-US"/>
              </w:rPr>
              <w:t>т</w:t>
            </w:r>
            <w:r w:rsidRPr="00FA5F3C">
              <w:rPr>
                <w:rFonts w:eastAsia="Arial"/>
                <w:lang w:val="sr-Cyrl-RS" w:eastAsia="en-US"/>
              </w:rPr>
              <w:t>е</w:t>
            </w:r>
            <w:r w:rsidRPr="00FA5F3C">
              <w:rPr>
                <w:rFonts w:eastAsia="Arial"/>
                <w:lang w:val="sr-Latn-RS" w:eastAsia="en-US"/>
              </w:rPr>
              <w:t>т</w:t>
            </w:r>
            <w:r w:rsidRPr="00FA5F3C">
              <w:rPr>
                <w:rFonts w:eastAsia="Arial"/>
                <w:lang w:val="sr-Cyrl-RS" w:eastAsia="en-US"/>
              </w:rPr>
              <w:t>а и развој ус</w:t>
            </w:r>
            <w:r w:rsidRPr="00FA5F3C">
              <w:rPr>
                <w:rFonts w:eastAsia="Arial"/>
                <w:lang w:val="sr-Latn-RS" w:eastAsia="en-US"/>
              </w:rPr>
              <w:t>т</w:t>
            </w:r>
            <w:r w:rsidRPr="00FA5F3C">
              <w:rPr>
                <w:rFonts w:eastAsia="Arial"/>
                <w:lang w:val="sr-Cyrl-RS" w:eastAsia="en-US"/>
              </w:rPr>
              <w:t>анове</w:t>
            </w:r>
            <w:r w:rsidRPr="00FA5F3C">
              <w:rPr>
                <w:rFonts w:eastAsiaTheme="minorHAnsi"/>
                <w:lang w:val="ru-RU" w:eastAsia="en-US"/>
              </w:rPr>
              <w:t xml:space="preserve"> о праћењу свих активности</w:t>
            </w:r>
          </w:p>
          <w:p w14:paraId="4C9241D6" w14:textId="77777777" w:rsidR="00D74D37" w:rsidRPr="00FA5F3C" w:rsidRDefault="00D74D37" w:rsidP="00D74D37">
            <w:pPr>
              <w:suppressAutoHyphens w:val="0"/>
              <w:rPr>
                <w:rFonts w:eastAsia="Arial"/>
                <w:lang w:val="sr-Latn-RS" w:eastAsia="en-US"/>
              </w:rPr>
            </w:pPr>
            <w:r w:rsidRPr="00FA5F3C">
              <w:rPr>
                <w:rFonts w:eastAsiaTheme="minorHAnsi"/>
                <w:lang w:val="ru-RU" w:eastAsia="en-US"/>
              </w:rPr>
              <w:t xml:space="preserve">- </w:t>
            </w:r>
            <w:r w:rsidRPr="00FA5F3C">
              <w:rPr>
                <w:rFonts w:eastAsiaTheme="minorHAnsi"/>
                <w:lang w:val="sr-Cyrl-CS" w:eastAsia="en-US"/>
              </w:rPr>
              <w:t>Израда Плана за наредну школску годину</w:t>
            </w:r>
          </w:p>
        </w:tc>
        <w:tc>
          <w:tcPr>
            <w:tcW w:w="2488" w:type="dxa"/>
          </w:tcPr>
          <w:p w14:paraId="21F47EEB" w14:textId="77777777" w:rsidR="00D74D37" w:rsidRPr="00FA5F3C" w:rsidRDefault="00D74D37" w:rsidP="00D74D37">
            <w:pPr>
              <w:suppressAutoHyphens w:val="0"/>
              <w:rPr>
                <w:lang w:val="sr-Cyrl-RS" w:eastAsia="en-US"/>
              </w:rPr>
            </w:pPr>
          </w:p>
          <w:p w14:paraId="3BB5BE7C" w14:textId="77777777" w:rsidR="00D74D37" w:rsidRPr="00FA5F3C" w:rsidRDefault="00D74D37" w:rsidP="00D74D37">
            <w:pPr>
              <w:suppressAutoHyphens w:val="0"/>
              <w:rPr>
                <w:lang w:val="sr-Cyrl-RS" w:eastAsia="en-US"/>
              </w:rPr>
            </w:pPr>
          </w:p>
          <w:p w14:paraId="46596EF7" w14:textId="77777777" w:rsidR="00D74D37" w:rsidRPr="00FA5F3C" w:rsidRDefault="00D74D37" w:rsidP="00D74D37">
            <w:pPr>
              <w:suppressAutoHyphens w:val="0"/>
              <w:rPr>
                <w:lang w:val="sr-Cyrl-CS" w:eastAsia="en-US"/>
              </w:rPr>
            </w:pPr>
            <w:r w:rsidRPr="00FA5F3C">
              <w:rPr>
                <w:lang w:val="sr-Cyrl-RS" w:eastAsia="en-US"/>
              </w:rPr>
              <w:t>- Прикупљање пода</w:t>
            </w:r>
            <w:r w:rsidRPr="00FA5F3C">
              <w:rPr>
                <w:lang w:val="sr-Cyrl-CS" w:eastAsia="en-US"/>
              </w:rPr>
              <w:t>така</w:t>
            </w:r>
          </w:p>
          <w:p w14:paraId="7002E45A" w14:textId="77777777" w:rsidR="00D74D37" w:rsidRPr="00FA5F3C" w:rsidRDefault="00D74D37" w:rsidP="00D74D37">
            <w:pPr>
              <w:suppressAutoHyphens w:val="0"/>
              <w:rPr>
                <w:lang w:val="sr-Cyrl-CS" w:eastAsia="en-US"/>
              </w:rPr>
            </w:pPr>
            <w:r w:rsidRPr="00FA5F3C">
              <w:rPr>
                <w:lang w:val="sr-Cyrl-CS" w:eastAsia="en-US"/>
              </w:rPr>
              <w:t>- Размарање и дискусија</w:t>
            </w:r>
          </w:p>
          <w:p w14:paraId="39FF3CBE" w14:textId="77777777" w:rsidR="00D74D37" w:rsidRPr="00FA5F3C" w:rsidRDefault="00D74D37" w:rsidP="00D74D37">
            <w:pPr>
              <w:suppressAutoHyphens w:val="0"/>
              <w:rPr>
                <w:b/>
                <w:lang w:val="sr-Cyrl-RS" w:eastAsia="en-US"/>
              </w:rPr>
            </w:pPr>
            <w:r w:rsidRPr="00FA5F3C">
              <w:rPr>
                <w:lang w:val="sr-Cyrl-CS" w:eastAsia="en-US"/>
              </w:rPr>
              <w:t>- Усвајање</w:t>
            </w:r>
          </w:p>
        </w:tc>
        <w:tc>
          <w:tcPr>
            <w:tcW w:w="2843" w:type="dxa"/>
          </w:tcPr>
          <w:p w14:paraId="0FCA1C2B" w14:textId="77777777" w:rsidR="00D74D37" w:rsidRPr="00FA5F3C" w:rsidRDefault="00D74D37" w:rsidP="00D74D37">
            <w:pPr>
              <w:suppressAutoHyphens w:val="0"/>
              <w:jc w:val="center"/>
              <w:rPr>
                <w:lang w:val="sr-Cyrl-CS" w:eastAsia="en-US"/>
              </w:rPr>
            </w:pPr>
          </w:p>
          <w:p w14:paraId="57A75A9D" w14:textId="77777777" w:rsidR="00D74D37" w:rsidRPr="00FA5F3C" w:rsidRDefault="00D74D37" w:rsidP="00D74D37">
            <w:pPr>
              <w:suppressAutoHyphens w:val="0"/>
              <w:jc w:val="center"/>
              <w:rPr>
                <w:lang w:val="sr-Cyrl-CS" w:eastAsia="en-US"/>
              </w:rPr>
            </w:pPr>
          </w:p>
          <w:p w14:paraId="4A4C0D54" w14:textId="77777777" w:rsidR="00D74D37" w:rsidRPr="00FA5F3C" w:rsidRDefault="00D74D37" w:rsidP="00D74D37">
            <w:pPr>
              <w:suppressAutoHyphens w:val="0"/>
              <w:jc w:val="center"/>
              <w:rPr>
                <w:lang w:val="sr-Cyrl-CS" w:eastAsia="en-US"/>
              </w:rPr>
            </w:pPr>
          </w:p>
          <w:p w14:paraId="62A8369D" w14:textId="77777777" w:rsidR="00D74D37" w:rsidRPr="00FA5F3C" w:rsidRDefault="00D74D37" w:rsidP="00D74D37">
            <w:pPr>
              <w:suppressAutoHyphens w:val="0"/>
              <w:jc w:val="center"/>
              <w:rPr>
                <w:lang w:val="sr-Cyrl-RS" w:eastAsia="en-US"/>
              </w:rPr>
            </w:pPr>
            <w:r w:rsidRPr="00FA5F3C">
              <w:rPr>
                <w:lang w:val="sr-Cyrl-CS" w:eastAsia="en-US"/>
              </w:rPr>
              <w:t>Тим</w:t>
            </w:r>
          </w:p>
        </w:tc>
      </w:tr>
    </w:tbl>
    <w:p w14:paraId="289C6629" w14:textId="1308083E" w:rsidR="00D74D37" w:rsidRPr="000D4915" w:rsidRDefault="00D74D37" w:rsidP="00270A11">
      <w:pPr>
        <w:jc w:val="center"/>
        <w:rPr>
          <w:color w:val="FF0000"/>
          <w:lang w:val="sr-Cyrl-RS"/>
        </w:rPr>
      </w:pPr>
    </w:p>
    <w:p w14:paraId="3630E1BB" w14:textId="0C50870C" w:rsidR="00D74D37" w:rsidRPr="000D4915" w:rsidRDefault="00D74D37" w:rsidP="00270A11">
      <w:pPr>
        <w:jc w:val="center"/>
        <w:rPr>
          <w:color w:val="FF0000"/>
          <w:lang w:val="sr-Cyrl-RS"/>
        </w:rPr>
      </w:pPr>
    </w:p>
    <w:p w14:paraId="0B500CC4" w14:textId="571DB442" w:rsidR="00A775B4" w:rsidRPr="000D4915" w:rsidRDefault="00A775B4" w:rsidP="00A775B4">
      <w:pPr>
        <w:rPr>
          <w:color w:val="FF0000"/>
          <w:lang w:val="sr-Latn-RS"/>
        </w:rPr>
        <w:sectPr w:rsidR="00A775B4" w:rsidRPr="000D4915" w:rsidSect="00147EA2">
          <w:footnotePr>
            <w:pos w:val="beneathText"/>
          </w:footnotePr>
          <w:pgSz w:w="11905" w:h="16837"/>
          <w:pgMar w:top="1418" w:right="992" w:bottom="1418" w:left="1701" w:header="720" w:footer="720" w:gutter="0"/>
          <w:cols w:space="720"/>
          <w:docGrid w:linePitch="360"/>
        </w:sectPr>
      </w:pPr>
    </w:p>
    <w:p w14:paraId="26B41C2E" w14:textId="77777777" w:rsidR="00771972" w:rsidRPr="00AC58FD" w:rsidRDefault="00326D6F" w:rsidP="00AC58FD">
      <w:pPr>
        <w:jc w:val="center"/>
        <w:rPr>
          <w:b/>
          <w:sz w:val="28"/>
          <w:szCs w:val="28"/>
          <w:lang w:val="sr-Cyrl-RS"/>
        </w:rPr>
      </w:pPr>
      <w:r w:rsidRPr="00AC58FD">
        <w:rPr>
          <w:b/>
          <w:sz w:val="28"/>
          <w:szCs w:val="28"/>
          <w:lang w:val="sr-Cyrl-RS"/>
        </w:rPr>
        <w:lastRenderedPageBreak/>
        <w:t xml:space="preserve">3.5.5 </w:t>
      </w:r>
      <w:r w:rsidR="00DF1896" w:rsidRPr="00AC58FD">
        <w:rPr>
          <w:b/>
          <w:sz w:val="28"/>
          <w:szCs w:val="28"/>
          <w:lang w:val="sr-Cyrl-RS"/>
        </w:rPr>
        <w:t>План рада Т</w:t>
      </w:r>
      <w:r w:rsidR="003A31C0" w:rsidRPr="00AC58FD">
        <w:rPr>
          <w:b/>
          <w:sz w:val="28"/>
          <w:szCs w:val="28"/>
          <w:lang w:val="sr-Cyrl-RS"/>
        </w:rPr>
        <w:t xml:space="preserve">има за </w:t>
      </w:r>
      <w:r w:rsidR="00DF1896" w:rsidRPr="00AC58FD">
        <w:rPr>
          <w:b/>
          <w:sz w:val="28"/>
          <w:szCs w:val="28"/>
          <w:lang w:val="sr-Cyrl-RS"/>
        </w:rPr>
        <w:t xml:space="preserve">развој међупредметних </w:t>
      </w:r>
      <w:r w:rsidR="003A31C0" w:rsidRPr="00AC58FD">
        <w:rPr>
          <w:b/>
          <w:sz w:val="28"/>
          <w:szCs w:val="28"/>
          <w:lang w:val="sr-Cyrl-RS"/>
        </w:rPr>
        <w:t xml:space="preserve"> </w:t>
      </w:r>
      <w:r w:rsidR="00DF1896" w:rsidRPr="00AC58FD">
        <w:rPr>
          <w:b/>
          <w:sz w:val="28"/>
          <w:szCs w:val="28"/>
          <w:lang w:val="sr-Cyrl-RS"/>
        </w:rPr>
        <w:t>компетенција</w:t>
      </w:r>
      <w:r w:rsidR="003A31C0" w:rsidRPr="00AC58FD">
        <w:rPr>
          <w:b/>
          <w:sz w:val="28"/>
          <w:szCs w:val="28"/>
          <w:lang w:val="sr-Cyrl-RS"/>
        </w:rPr>
        <w:t xml:space="preserve"> </w:t>
      </w:r>
      <w:r w:rsidR="00DF1896" w:rsidRPr="00AC58FD">
        <w:rPr>
          <w:b/>
          <w:sz w:val="28"/>
          <w:szCs w:val="28"/>
          <w:lang w:val="sr-Cyrl-RS"/>
        </w:rPr>
        <w:t>и предузетништва</w:t>
      </w:r>
    </w:p>
    <w:p w14:paraId="7D4EB255" w14:textId="77777777" w:rsidR="001137E1" w:rsidRPr="00AC58FD" w:rsidRDefault="001137E1" w:rsidP="00A775B4">
      <w:pPr>
        <w:rPr>
          <w:b/>
          <w:sz w:val="28"/>
          <w:szCs w:val="28"/>
          <w:lang w:val="sr-Cyrl-RS"/>
        </w:rPr>
      </w:pPr>
    </w:p>
    <w:p w14:paraId="66A9C695" w14:textId="77777777" w:rsidR="00E25CF0" w:rsidRPr="00AC58FD" w:rsidRDefault="00E25CF0" w:rsidP="00E25CF0">
      <w:pPr>
        <w:jc w:val="center"/>
        <w:rPr>
          <w:b/>
          <w:lang w:val="sr-Cyrl-RS"/>
        </w:rPr>
      </w:pPr>
    </w:p>
    <w:p w14:paraId="7FD16F3C" w14:textId="5AD2083B" w:rsidR="001137E1" w:rsidRPr="00AC58FD" w:rsidRDefault="00E25CF0" w:rsidP="00E25CF0">
      <w:pPr>
        <w:jc w:val="both"/>
        <w:rPr>
          <w:b/>
          <w:lang w:val="sr-Cyrl-RS"/>
        </w:rPr>
      </w:pPr>
      <w:r w:rsidRPr="00AC58FD">
        <w:rPr>
          <w:b/>
          <w:lang w:val="sr-Cyrl-RS"/>
        </w:rPr>
        <w:t>Чланови Тима:</w:t>
      </w:r>
    </w:p>
    <w:p w14:paraId="5F944310" w14:textId="3C850BCA" w:rsidR="00E25CF0" w:rsidRPr="00AC58FD" w:rsidRDefault="00A775B4" w:rsidP="00E25CF0">
      <w:pPr>
        <w:jc w:val="both"/>
        <w:rPr>
          <w:lang w:val="sr-Cyrl-RS"/>
        </w:rPr>
      </w:pPr>
      <w:r w:rsidRPr="00AC58FD">
        <w:rPr>
          <w:lang w:val="sr-Cyrl-RS"/>
        </w:rPr>
        <w:t>Никола Мишић</w:t>
      </w:r>
      <w:r w:rsidR="001137E1" w:rsidRPr="00AC58FD">
        <w:rPr>
          <w:lang w:val="sr-Cyrl-RS"/>
        </w:rPr>
        <w:t>, координатор</w:t>
      </w:r>
    </w:p>
    <w:p w14:paraId="30F7B5B2" w14:textId="05C25651" w:rsidR="00E25CF0" w:rsidRPr="00AC58FD" w:rsidRDefault="00A775B4" w:rsidP="00E25CF0">
      <w:pPr>
        <w:jc w:val="both"/>
        <w:rPr>
          <w:lang w:val="sr-Cyrl-RS"/>
        </w:rPr>
      </w:pPr>
      <w:r w:rsidRPr="00AC58FD">
        <w:rPr>
          <w:lang w:val="sr-Cyrl-RS"/>
        </w:rPr>
        <w:t>Златко Малички</w:t>
      </w:r>
      <w:r w:rsidR="001137E1" w:rsidRPr="00AC58FD">
        <w:rPr>
          <w:lang w:val="sr-Cyrl-RS"/>
        </w:rPr>
        <w:t>, наставник клавира</w:t>
      </w:r>
    </w:p>
    <w:p w14:paraId="0B761714" w14:textId="69BF1138" w:rsidR="001137E1" w:rsidRPr="00AC58FD" w:rsidRDefault="001137E1" w:rsidP="00E25CF0">
      <w:pPr>
        <w:jc w:val="both"/>
        <w:rPr>
          <w:lang w:val="sr-Cyrl-RS"/>
        </w:rPr>
      </w:pPr>
      <w:r w:rsidRPr="00AC58FD">
        <w:rPr>
          <w:lang w:val="sr-Cyrl-RS"/>
        </w:rPr>
        <w:t>Предраг Тасић, наставник трубе</w:t>
      </w:r>
    </w:p>
    <w:p w14:paraId="2A023273" w14:textId="65271D54" w:rsidR="00E25CF0" w:rsidRPr="00AC58FD" w:rsidRDefault="00E25CF0" w:rsidP="00E25CF0">
      <w:pPr>
        <w:jc w:val="both"/>
        <w:rPr>
          <w:lang w:val="sr-Cyrl-RS"/>
        </w:rPr>
      </w:pPr>
      <w:r w:rsidRPr="00AC58FD">
        <w:rPr>
          <w:lang w:val="sr-Cyrl-RS"/>
        </w:rPr>
        <w:t>Слађана Мијушковић</w:t>
      </w:r>
      <w:r w:rsidR="001137E1" w:rsidRPr="00AC58FD">
        <w:rPr>
          <w:lang w:val="sr-Cyrl-RS"/>
        </w:rPr>
        <w:t>, наставник клавира</w:t>
      </w:r>
    </w:p>
    <w:p w14:paraId="289D1D3F" w14:textId="59769260" w:rsidR="00AC58FD" w:rsidRPr="00AC58FD" w:rsidRDefault="00AC58FD" w:rsidP="00E25CF0">
      <w:pPr>
        <w:jc w:val="both"/>
        <w:rPr>
          <w:lang w:val="sr-Cyrl-RS"/>
        </w:rPr>
      </w:pPr>
      <w:r w:rsidRPr="00AC58FD">
        <w:rPr>
          <w:lang w:val="sr-Cyrl-RS"/>
        </w:rPr>
        <w:t>Јелена Русу-Ене, наставник клавира</w:t>
      </w:r>
    </w:p>
    <w:p w14:paraId="4D81ADD4" w14:textId="5CC81234" w:rsidR="00AC58FD" w:rsidRPr="00AC58FD" w:rsidRDefault="00AC58FD" w:rsidP="00E25CF0">
      <w:pPr>
        <w:jc w:val="both"/>
        <w:rPr>
          <w:lang w:val="sr-Cyrl-RS"/>
        </w:rPr>
      </w:pPr>
      <w:r w:rsidRPr="00AC58FD">
        <w:rPr>
          <w:lang w:val="sr-Cyrl-RS"/>
        </w:rPr>
        <w:t>Валентина Костандиновић, наставник клавира</w:t>
      </w:r>
    </w:p>
    <w:p w14:paraId="315635E0" w14:textId="77777777" w:rsidR="00E25CF0" w:rsidRPr="00AC58FD" w:rsidRDefault="00E25CF0" w:rsidP="00E25CF0">
      <w:pPr>
        <w:jc w:val="both"/>
        <w:rPr>
          <w:lang w:val="sr-Cyrl-RS"/>
        </w:rPr>
      </w:pPr>
      <w:r w:rsidRPr="00AC58FD">
        <w:rPr>
          <w:lang w:val="sr-Cyrl-RS"/>
        </w:rPr>
        <w:t>Јелена Милосављевић, психолог</w:t>
      </w:r>
    </w:p>
    <w:p w14:paraId="535DB2E2" w14:textId="77777777" w:rsidR="00771972" w:rsidRPr="000D4915" w:rsidRDefault="00771972" w:rsidP="00771972">
      <w:pPr>
        <w:rPr>
          <w:color w:val="FF0000"/>
          <w:sz w:val="22"/>
          <w:szCs w:val="22"/>
          <w:lang w:val="sr-Cyrl-RS"/>
        </w:rPr>
      </w:pPr>
    </w:p>
    <w:p w14:paraId="77EABAFA" w14:textId="77777777" w:rsidR="00992AA3" w:rsidRPr="000D4915" w:rsidRDefault="00992AA3" w:rsidP="00771972">
      <w:pPr>
        <w:rPr>
          <w:color w:val="FF0000"/>
          <w:sz w:val="22"/>
          <w:szCs w:val="22"/>
          <w:lang w:val="sr-Cyrl-RS"/>
        </w:rPr>
      </w:pPr>
    </w:p>
    <w:tbl>
      <w:tblPr>
        <w:tblStyle w:val="TableGrid"/>
        <w:tblW w:w="0" w:type="auto"/>
        <w:jc w:val="center"/>
        <w:tblLook w:val="04A0" w:firstRow="1" w:lastRow="0" w:firstColumn="1" w:lastColumn="0" w:noHBand="0" w:noVBand="1"/>
      </w:tblPr>
      <w:tblGrid>
        <w:gridCol w:w="2702"/>
        <w:gridCol w:w="2580"/>
        <w:gridCol w:w="1964"/>
        <w:gridCol w:w="2015"/>
      </w:tblGrid>
      <w:tr w:rsidR="000D4915" w:rsidRPr="00AC58FD" w14:paraId="1BBA44F2" w14:textId="77777777" w:rsidTr="00147EA2">
        <w:trPr>
          <w:jc w:val="center"/>
        </w:trPr>
        <w:tc>
          <w:tcPr>
            <w:tcW w:w="2702" w:type="dxa"/>
          </w:tcPr>
          <w:p w14:paraId="50D7B62F" w14:textId="20880B83" w:rsidR="00992AA3" w:rsidRPr="00AC58FD" w:rsidRDefault="001137E1" w:rsidP="003A31C0">
            <w:pPr>
              <w:jc w:val="center"/>
              <w:rPr>
                <w:b/>
                <w:i/>
                <w:lang w:val="sr-Cyrl-RS"/>
              </w:rPr>
            </w:pPr>
            <w:r w:rsidRPr="00AC58FD">
              <w:rPr>
                <w:b/>
                <w:i/>
                <w:lang w:val="sr-Cyrl-RS"/>
              </w:rPr>
              <w:t>Време реализације</w:t>
            </w:r>
          </w:p>
        </w:tc>
        <w:tc>
          <w:tcPr>
            <w:tcW w:w="2580" w:type="dxa"/>
            <w:shd w:val="clear" w:color="auto" w:fill="auto"/>
          </w:tcPr>
          <w:p w14:paraId="4CA46024" w14:textId="3C1E1FBA" w:rsidR="00992AA3" w:rsidRPr="00AC58FD" w:rsidRDefault="001137E1" w:rsidP="003A31C0">
            <w:pPr>
              <w:jc w:val="center"/>
              <w:rPr>
                <w:b/>
                <w:i/>
                <w:lang w:val="sr-Cyrl-RS"/>
              </w:rPr>
            </w:pPr>
            <w:r w:rsidRPr="00AC58FD">
              <w:rPr>
                <w:b/>
                <w:i/>
                <w:lang w:val="sr-Cyrl-RS"/>
              </w:rPr>
              <w:t>Активноти/садржаји</w:t>
            </w:r>
          </w:p>
        </w:tc>
        <w:tc>
          <w:tcPr>
            <w:tcW w:w="1964" w:type="dxa"/>
            <w:shd w:val="clear" w:color="auto" w:fill="auto"/>
          </w:tcPr>
          <w:p w14:paraId="506972B8" w14:textId="2A92131E" w:rsidR="00992AA3" w:rsidRPr="00AC58FD" w:rsidRDefault="001137E1" w:rsidP="003A31C0">
            <w:pPr>
              <w:jc w:val="center"/>
              <w:rPr>
                <w:b/>
                <w:i/>
                <w:lang w:val="sr-Cyrl-RS"/>
              </w:rPr>
            </w:pPr>
            <w:r w:rsidRPr="00AC58FD">
              <w:rPr>
                <w:b/>
                <w:i/>
                <w:lang w:val="sr-Cyrl-RS"/>
              </w:rPr>
              <w:t>Носиоци активности</w:t>
            </w:r>
          </w:p>
        </w:tc>
        <w:tc>
          <w:tcPr>
            <w:tcW w:w="2015" w:type="dxa"/>
            <w:shd w:val="clear" w:color="auto" w:fill="auto"/>
          </w:tcPr>
          <w:p w14:paraId="7862E870" w14:textId="12477FB5" w:rsidR="00992AA3" w:rsidRPr="00AC58FD" w:rsidRDefault="001137E1" w:rsidP="003A31C0">
            <w:pPr>
              <w:jc w:val="center"/>
              <w:rPr>
                <w:b/>
                <w:i/>
                <w:lang w:val="sr-Cyrl-RS"/>
              </w:rPr>
            </w:pPr>
            <w:r w:rsidRPr="00AC58FD">
              <w:rPr>
                <w:b/>
                <w:i/>
                <w:lang w:val="sr-Cyrl-RS"/>
              </w:rPr>
              <w:t>Начин реализације</w:t>
            </w:r>
          </w:p>
        </w:tc>
      </w:tr>
      <w:tr w:rsidR="000D4915" w:rsidRPr="00AC58FD" w14:paraId="44D3ABBB" w14:textId="77777777" w:rsidTr="00147EA2">
        <w:trPr>
          <w:jc w:val="center"/>
        </w:trPr>
        <w:tc>
          <w:tcPr>
            <w:tcW w:w="2702" w:type="dxa"/>
          </w:tcPr>
          <w:p w14:paraId="6DB511DF" w14:textId="3D976134" w:rsidR="00992AA3" w:rsidRPr="00AC58FD" w:rsidRDefault="00992AA3" w:rsidP="00E25CF0">
            <w:pPr>
              <w:rPr>
                <w:lang w:val="sr-Cyrl-RS"/>
              </w:rPr>
            </w:pPr>
            <w:r w:rsidRPr="00AC58FD">
              <w:rPr>
                <w:lang w:val="sr-Cyrl-RS"/>
              </w:rPr>
              <w:t>Август/септембар</w:t>
            </w:r>
          </w:p>
        </w:tc>
        <w:tc>
          <w:tcPr>
            <w:tcW w:w="2580" w:type="dxa"/>
          </w:tcPr>
          <w:p w14:paraId="53F3C8EA" w14:textId="7E751BB6" w:rsidR="00992AA3" w:rsidRPr="00AC58FD" w:rsidRDefault="00992AA3" w:rsidP="00E25CF0">
            <w:pPr>
              <w:rPr>
                <w:lang w:val="sr-Cyrl-RS"/>
              </w:rPr>
            </w:pPr>
            <w:r w:rsidRPr="00AC58FD">
              <w:rPr>
                <w:lang w:val="sr-Cyrl-RS"/>
              </w:rPr>
              <w:t>Формирање тима</w:t>
            </w:r>
          </w:p>
          <w:p w14:paraId="351C639C" w14:textId="766BDC69" w:rsidR="00992AA3" w:rsidRPr="00AC58FD" w:rsidRDefault="001137E1" w:rsidP="00E25CF0">
            <w:pPr>
              <w:rPr>
                <w:lang w:val="sr-Cyrl-RS"/>
              </w:rPr>
            </w:pPr>
            <w:r w:rsidRPr="00AC58FD">
              <w:rPr>
                <w:lang w:val="sr-Cyrl-RS"/>
              </w:rPr>
              <w:t>Израда и усвајање плана рада Тима</w:t>
            </w:r>
          </w:p>
        </w:tc>
        <w:tc>
          <w:tcPr>
            <w:tcW w:w="1964" w:type="dxa"/>
          </w:tcPr>
          <w:p w14:paraId="1D2620E1" w14:textId="38C191AE" w:rsidR="00992AA3" w:rsidRPr="00AC58FD" w:rsidRDefault="00992AA3" w:rsidP="00E25CF0">
            <w:pPr>
              <w:rPr>
                <w:lang w:val="sr-Cyrl-RS"/>
              </w:rPr>
            </w:pPr>
            <w:r w:rsidRPr="00AC58FD">
              <w:rPr>
                <w:lang w:val="sr-Cyrl-RS"/>
              </w:rPr>
              <w:t>Наставничко веће и директор</w:t>
            </w:r>
            <w:r w:rsidR="001137E1" w:rsidRPr="00AC58FD">
              <w:rPr>
                <w:lang w:val="sr-Cyrl-RS"/>
              </w:rPr>
              <w:t xml:space="preserve"> Тим за међупредметне компетенције и предузетништво</w:t>
            </w:r>
          </w:p>
        </w:tc>
        <w:tc>
          <w:tcPr>
            <w:tcW w:w="2015" w:type="dxa"/>
          </w:tcPr>
          <w:p w14:paraId="5AC81CF9" w14:textId="77777777" w:rsidR="00992AA3" w:rsidRPr="00AC58FD" w:rsidRDefault="00992AA3" w:rsidP="00E25CF0">
            <w:pPr>
              <w:rPr>
                <w:lang w:val="sr-Cyrl-RS"/>
              </w:rPr>
            </w:pPr>
            <w:r w:rsidRPr="00AC58FD">
              <w:rPr>
                <w:lang w:val="sr-Cyrl-RS"/>
              </w:rPr>
              <w:t>Седица наставничког већа</w:t>
            </w:r>
          </w:p>
        </w:tc>
      </w:tr>
      <w:tr w:rsidR="000D4915" w:rsidRPr="00AC58FD" w14:paraId="464A1A34" w14:textId="77777777" w:rsidTr="00147EA2">
        <w:trPr>
          <w:jc w:val="center"/>
        </w:trPr>
        <w:tc>
          <w:tcPr>
            <w:tcW w:w="2702" w:type="dxa"/>
          </w:tcPr>
          <w:p w14:paraId="50AABBC3" w14:textId="66A7F38C" w:rsidR="00992AA3" w:rsidRPr="00AC58FD" w:rsidRDefault="001137E1" w:rsidP="00E25CF0">
            <w:pPr>
              <w:rPr>
                <w:lang w:val="sr-Cyrl-RS"/>
              </w:rPr>
            </w:pPr>
            <w:r w:rsidRPr="00AC58FD">
              <w:rPr>
                <w:lang w:val="sr-Cyrl-RS"/>
              </w:rPr>
              <w:t xml:space="preserve"> </w:t>
            </w:r>
            <w:r w:rsidR="00992AA3" w:rsidRPr="00AC58FD">
              <w:rPr>
                <w:lang w:val="sr-Cyrl-RS"/>
              </w:rPr>
              <w:t>Септембар-јун</w:t>
            </w:r>
          </w:p>
        </w:tc>
        <w:tc>
          <w:tcPr>
            <w:tcW w:w="2580" w:type="dxa"/>
          </w:tcPr>
          <w:p w14:paraId="2E18F1AA" w14:textId="348796A3" w:rsidR="00992AA3" w:rsidRPr="00AC58FD" w:rsidRDefault="00992AA3" w:rsidP="00E25CF0">
            <w:pPr>
              <w:rPr>
                <w:lang w:val="sr-Cyrl-RS"/>
              </w:rPr>
            </w:pPr>
            <w:r w:rsidRPr="00AC58FD">
              <w:rPr>
                <w:lang w:val="sr-Cyrl-RS"/>
              </w:rPr>
              <w:t>Иницирати код ученика континуирани рад у вежбању</w:t>
            </w:r>
          </w:p>
        </w:tc>
        <w:tc>
          <w:tcPr>
            <w:tcW w:w="1964" w:type="dxa"/>
          </w:tcPr>
          <w:p w14:paraId="0DFBE28C" w14:textId="77777777" w:rsidR="00992AA3" w:rsidRPr="00AC58FD" w:rsidRDefault="00992AA3" w:rsidP="00E25CF0">
            <w:pPr>
              <w:rPr>
                <w:lang w:val="sr-Cyrl-RS"/>
              </w:rPr>
            </w:pPr>
            <w:r w:rsidRPr="00AC58FD">
              <w:rPr>
                <w:lang w:val="sr-Cyrl-RS"/>
              </w:rPr>
              <w:t>Стручни сарадник, наставници, ученици</w:t>
            </w:r>
          </w:p>
        </w:tc>
        <w:tc>
          <w:tcPr>
            <w:tcW w:w="2015" w:type="dxa"/>
          </w:tcPr>
          <w:p w14:paraId="132EDBE5" w14:textId="77777777" w:rsidR="00992AA3" w:rsidRPr="00AC58FD" w:rsidRDefault="00992AA3" w:rsidP="00E25CF0">
            <w:pPr>
              <w:rPr>
                <w:lang w:val="sr-Cyrl-RS"/>
              </w:rPr>
            </w:pPr>
            <w:r w:rsidRPr="00AC58FD">
              <w:rPr>
                <w:lang w:val="sr-Cyrl-RS"/>
              </w:rPr>
              <w:t>План активности ученика за свакодневно вежбање</w:t>
            </w:r>
          </w:p>
        </w:tc>
      </w:tr>
      <w:tr w:rsidR="000D4915" w:rsidRPr="00AC58FD" w14:paraId="6432AEC0" w14:textId="77777777" w:rsidTr="00147EA2">
        <w:trPr>
          <w:jc w:val="center"/>
        </w:trPr>
        <w:tc>
          <w:tcPr>
            <w:tcW w:w="2702" w:type="dxa"/>
          </w:tcPr>
          <w:p w14:paraId="20BB506D" w14:textId="0129B4CC" w:rsidR="00992AA3" w:rsidRPr="00AC58FD" w:rsidRDefault="00992AA3" w:rsidP="00E25CF0">
            <w:pPr>
              <w:rPr>
                <w:lang w:val="sr-Cyrl-RS"/>
              </w:rPr>
            </w:pPr>
            <w:r w:rsidRPr="00AC58FD">
              <w:rPr>
                <w:lang w:val="sr-Cyrl-RS"/>
              </w:rPr>
              <w:t>По потреби</w:t>
            </w:r>
          </w:p>
        </w:tc>
        <w:tc>
          <w:tcPr>
            <w:tcW w:w="2580" w:type="dxa"/>
          </w:tcPr>
          <w:p w14:paraId="23DC0A38" w14:textId="40F20BCB" w:rsidR="00992AA3" w:rsidRPr="00AC58FD" w:rsidRDefault="00992AA3" w:rsidP="00E25CF0">
            <w:pPr>
              <w:rPr>
                <w:lang w:val="sr-Cyrl-RS"/>
              </w:rPr>
            </w:pPr>
            <w:r w:rsidRPr="00AC58FD">
              <w:rPr>
                <w:lang w:val="sr-Cyrl-RS"/>
              </w:rPr>
              <w:t>Превазилажење препрека код ученика у циљу успешнијег учења</w:t>
            </w:r>
          </w:p>
        </w:tc>
        <w:tc>
          <w:tcPr>
            <w:tcW w:w="1964" w:type="dxa"/>
          </w:tcPr>
          <w:p w14:paraId="4B80CB34" w14:textId="77777777" w:rsidR="00992AA3" w:rsidRPr="00AC58FD" w:rsidRDefault="00992AA3" w:rsidP="00E25CF0">
            <w:pPr>
              <w:rPr>
                <w:lang w:val="sr-Cyrl-RS"/>
              </w:rPr>
            </w:pPr>
            <w:r w:rsidRPr="00AC58FD">
              <w:rPr>
                <w:lang w:val="sr-Cyrl-RS"/>
              </w:rPr>
              <w:t>Разр.старешина, директор, стручни сарадник, родитељи</w:t>
            </w:r>
          </w:p>
        </w:tc>
        <w:tc>
          <w:tcPr>
            <w:tcW w:w="2015" w:type="dxa"/>
          </w:tcPr>
          <w:p w14:paraId="270060F6" w14:textId="77777777" w:rsidR="00992AA3" w:rsidRPr="00AC58FD" w:rsidRDefault="00992AA3" w:rsidP="00E25CF0">
            <w:pPr>
              <w:rPr>
                <w:lang w:val="sr-Cyrl-RS"/>
              </w:rPr>
            </w:pPr>
            <w:r w:rsidRPr="00AC58FD">
              <w:rPr>
                <w:lang w:val="sr-Cyrl-RS"/>
              </w:rPr>
              <w:t>Разговор са родитељима и ученицима у циљу савладавања препрека</w:t>
            </w:r>
          </w:p>
        </w:tc>
      </w:tr>
      <w:tr w:rsidR="000D4915" w:rsidRPr="00AC58FD" w14:paraId="7E0A8164" w14:textId="77777777" w:rsidTr="00147EA2">
        <w:trPr>
          <w:jc w:val="center"/>
        </w:trPr>
        <w:tc>
          <w:tcPr>
            <w:tcW w:w="2702" w:type="dxa"/>
          </w:tcPr>
          <w:p w14:paraId="73DF7F5F" w14:textId="38099A4D" w:rsidR="00992AA3" w:rsidRPr="00AC58FD" w:rsidRDefault="00992AA3" w:rsidP="00E25CF0">
            <w:pPr>
              <w:rPr>
                <w:lang w:val="sr-Cyrl-RS"/>
              </w:rPr>
            </w:pPr>
            <w:r w:rsidRPr="00AC58FD">
              <w:rPr>
                <w:lang w:val="sr-Cyrl-RS"/>
              </w:rPr>
              <w:t>Септембар-јун</w:t>
            </w:r>
          </w:p>
        </w:tc>
        <w:tc>
          <w:tcPr>
            <w:tcW w:w="2580" w:type="dxa"/>
          </w:tcPr>
          <w:p w14:paraId="0766D6B7" w14:textId="4D092BBB" w:rsidR="00992AA3" w:rsidRPr="00AC58FD" w:rsidRDefault="00992AA3" w:rsidP="00E25CF0">
            <w:pPr>
              <w:rPr>
                <w:lang w:val="sr-Cyrl-RS"/>
              </w:rPr>
            </w:pPr>
            <w:r w:rsidRPr="00AC58FD">
              <w:rPr>
                <w:lang w:val="sr-Cyrl-RS"/>
              </w:rPr>
              <w:t>Примена знања и вештина ученика индивидуално и у групи</w:t>
            </w:r>
          </w:p>
        </w:tc>
        <w:tc>
          <w:tcPr>
            <w:tcW w:w="1964" w:type="dxa"/>
          </w:tcPr>
          <w:p w14:paraId="0F47F197" w14:textId="77777777" w:rsidR="00992AA3" w:rsidRPr="00AC58FD" w:rsidRDefault="00992AA3" w:rsidP="00E25CF0">
            <w:pPr>
              <w:rPr>
                <w:lang w:val="sr-Cyrl-RS"/>
              </w:rPr>
            </w:pPr>
            <w:r w:rsidRPr="00AC58FD">
              <w:rPr>
                <w:lang w:val="sr-Cyrl-RS"/>
              </w:rPr>
              <w:t>Наставници и ученици</w:t>
            </w:r>
          </w:p>
        </w:tc>
        <w:tc>
          <w:tcPr>
            <w:tcW w:w="2015" w:type="dxa"/>
          </w:tcPr>
          <w:p w14:paraId="560BEFCB" w14:textId="77777777" w:rsidR="00992AA3" w:rsidRPr="00AC58FD" w:rsidRDefault="00992AA3" w:rsidP="00E25CF0">
            <w:pPr>
              <w:rPr>
                <w:lang w:val="sr-Cyrl-RS"/>
              </w:rPr>
            </w:pPr>
            <w:r w:rsidRPr="00AC58FD">
              <w:rPr>
                <w:lang w:val="sr-Cyrl-RS"/>
              </w:rPr>
              <w:t>Јавни наступи, хор, камерна музика</w:t>
            </w:r>
          </w:p>
        </w:tc>
      </w:tr>
      <w:tr w:rsidR="000D4915" w:rsidRPr="00AC58FD" w14:paraId="671E4B36" w14:textId="77777777" w:rsidTr="00147EA2">
        <w:trPr>
          <w:jc w:val="center"/>
        </w:trPr>
        <w:tc>
          <w:tcPr>
            <w:tcW w:w="2702" w:type="dxa"/>
          </w:tcPr>
          <w:p w14:paraId="36D4939C" w14:textId="63714B8C" w:rsidR="00992AA3" w:rsidRPr="00AC58FD" w:rsidRDefault="00992AA3" w:rsidP="00E25CF0">
            <w:pPr>
              <w:rPr>
                <w:lang w:val="sr-Cyrl-RS"/>
              </w:rPr>
            </w:pPr>
            <w:r w:rsidRPr="00AC58FD">
              <w:rPr>
                <w:lang w:val="sr-Cyrl-RS"/>
              </w:rPr>
              <w:t>. Септембар-јун</w:t>
            </w:r>
          </w:p>
        </w:tc>
        <w:tc>
          <w:tcPr>
            <w:tcW w:w="2580" w:type="dxa"/>
          </w:tcPr>
          <w:p w14:paraId="7412D64E" w14:textId="60264291" w:rsidR="00992AA3" w:rsidRPr="00AC58FD" w:rsidRDefault="00992AA3" w:rsidP="00E25CF0">
            <w:pPr>
              <w:rPr>
                <w:lang w:val="sr-Cyrl-RS"/>
              </w:rPr>
            </w:pPr>
            <w:r w:rsidRPr="00AC58FD">
              <w:rPr>
                <w:lang w:val="sr-Cyrl-RS"/>
              </w:rPr>
              <w:t>Пренос искуства у учењу у нашој школи</w:t>
            </w:r>
          </w:p>
        </w:tc>
        <w:tc>
          <w:tcPr>
            <w:tcW w:w="1964" w:type="dxa"/>
          </w:tcPr>
          <w:p w14:paraId="11B46DA4" w14:textId="77777777" w:rsidR="00992AA3" w:rsidRPr="00AC58FD" w:rsidRDefault="00992AA3" w:rsidP="00E25CF0">
            <w:pPr>
              <w:rPr>
                <w:lang w:val="sr-Cyrl-RS"/>
              </w:rPr>
            </w:pPr>
            <w:r w:rsidRPr="00AC58FD">
              <w:rPr>
                <w:lang w:val="sr-Cyrl-RS"/>
              </w:rPr>
              <w:t>Наставници, ученици, стручни сарадник, директор</w:t>
            </w:r>
          </w:p>
        </w:tc>
        <w:tc>
          <w:tcPr>
            <w:tcW w:w="2015" w:type="dxa"/>
          </w:tcPr>
          <w:p w14:paraId="51DEF76E" w14:textId="77777777" w:rsidR="00992AA3" w:rsidRPr="00AC58FD" w:rsidRDefault="00992AA3" w:rsidP="00E25CF0">
            <w:pPr>
              <w:rPr>
                <w:lang w:val="sr-Cyrl-RS"/>
              </w:rPr>
            </w:pPr>
            <w:r w:rsidRPr="00AC58FD">
              <w:rPr>
                <w:lang w:val="sr-Cyrl-RS"/>
              </w:rPr>
              <w:t>Промоција школе, концерти</w:t>
            </w:r>
          </w:p>
        </w:tc>
      </w:tr>
      <w:tr w:rsidR="000D4915" w:rsidRPr="00AC58FD" w14:paraId="16C36193" w14:textId="77777777" w:rsidTr="00147EA2">
        <w:trPr>
          <w:jc w:val="center"/>
        </w:trPr>
        <w:tc>
          <w:tcPr>
            <w:tcW w:w="2702" w:type="dxa"/>
          </w:tcPr>
          <w:p w14:paraId="03200715" w14:textId="0C6C1B6B" w:rsidR="00992AA3" w:rsidRPr="00AC58FD" w:rsidRDefault="00992AA3" w:rsidP="00E25CF0">
            <w:pPr>
              <w:rPr>
                <w:lang w:val="sr-Cyrl-RS"/>
              </w:rPr>
            </w:pPr>
            <w:r w:rsidRPr="00AC58FD">
              <w:rPr>
                <w:lang w:val="sr-Cyrl-RS"/>
              </w:rPr>
              <w:t>Септембар-јун</w:t>
            </w:r>
          </w:p>
        </w:tc>
        <w:tc>
          <w:tcPr>
            <w:tcW w:w="2580" w:type="dxa"/>
          </w:tcPr>
          <w:p w14:paraId="10383734" w14:textId="142FA6D5" w:rsidR="00992AA3" w:rsidRPr="00AC58FD" w:rsidRDefault="00992AA3" w:rsidP="00E25CF0">
            <w:pPr>
              <w:rPr>
                <w:lang w:val="sr-Cyrl-RS"/>
              </w:rPr>
            </w:pPr>
            <w:r w:rsidRPr="00AC58FD">
              <w:rPr>
                <w:lang w:val="sr-Cyrl-RS"/>
              </w:rPr>
              <w:t>Медијска пропраћеност рада ученика</w:t>
            </w:r>
          </w:p>
        </w:tc>
        <w:tc>
          <w:tcPr>
            <w:tcW w:w="1964" w:type="dxa"/>
          </w:tcPr>
          <w:p w14:paraId="57AA7E89" w14:textId="77777777" w:rsidR="00992AA3" w:rsidRPr="00AC58FD" w:rsidRDefault="00992AA3" w:rsidP="00E25CF0">
            <w:pPr>
              <w:rPr>
                <w:lang w:val="sr-Cyrl-RS"/>
              </w:rPr>
            </w:pPr>
            <w:r w:rsidRPr="00AC58FD">
              <w:rPr>
                <w:lang w:val="sr-Cyrl-RS"/>
              </w:rPr>
              <w:t>Директор</w:t>
            </w:r>
          </w:p>
          <w:p w14:paraId="42C533E6" w14:textId="77777777" w:rsidR="00992AA3" w:rsidRPr="00AC58FD" w:rsidRDefault="00992AA3" w:rsidP="00E25CF0">
            <w:pPr>
              <w:rPr>
                <w:lang w:val="sr-Cyrl-RS"/>
              </w:rPr>
            </w:pPr>
            <w:r w:rsidRPr="00AC58FD">
              <w:rPr>
                <w:lang w:val="sr-Cyrl-RS"/>
              </w:rPr>
              <w:t>Администратор фб странице</w:t>
            </w:r>
          </w:p>
        </w:tc>
        <w:tc>
          <w:tcPr>
            <w:tcW w:w="2015" w:type="dxa"/>
          </w:tcPr>
          <w:p w14:paraId="2264C823" w14:textId="77777777" w:rsidR="00992AA3" w:rsidRPr="00AC58FD" w:rsidRDefault="00992AA3" w:rsidP="00E25CF0">
            <w:pPr>
              <w:rPr>
                <w:lang w:val="sr-Cyrl-RS"/>
              </w:rPr>
            </w:pPr>
            <w:r w:rsidRPr="00AC58FD">
              <w:rPr>
                <w:lang w:val="sr-Cyrl-RS"/>
              </w:rPr>
              <w:t>Ажурирање фејсбук странице, присуство у медијима</w:t>
            </w:r>
          </w:p>
        </w:tc>
      </w:tr>
      <w:tr w:rsidR="000D4915" w:rsidRPr="00AC58FD" w14:paraId="099EA2D5" w14:textId="77777777" w:rsidTr="00147EA2">
        <w:trPr>
          <w:jc w:val="center"/>
        </w:trPr>
        <w:tc>
          <w:tcPr>
            <w:tcW w:w="2702" w:type="dxa"/>
          </w:tcPr>
          <w:p w14:paraId="1E6CF98F" w14:textId="2A649E61" w:rsidR="00992AA3" w:rsidRPr="00AC58FD" w:rsidRDefault="00992AA3" w:rsidP="00E25CF0">
            <w:pPr>
              <w:rPr>
                <w:lang w:val="sr-Cyrl-RS"/>
              </w:rPr>
            </w:pPr>
            <w:r w:rsidRPr="00AC58FD">
              <w:rPr>
                <w:lang w:val="sr-Cyrl-RS"/>
              </w:rPr>
              <w:t>Септембар-јун</w:t>
            </w:r>
          </w:p>
        </w:tc>
        <w:tc>
          <w:tcPr>
            <w:tcW w:w="2580" w:type="dxa"/>
          </w:tcPr>
          <w:p w14:paraId="60830D15" w14:textId="7EBC71F6" w:rsidR="00992AA3" w:rsidRPr="00AC58FD" w:rsidRDefault="00992AA3" w:rsidP="00E25CF0">
            <w:pPr>
              <w:rPr>
                <w:lang w:val="sr-Cyrl-RS"/>
              </w:rPr>
            </w:pPr>
            <w:r w:rsidRPr="00AC58FD">
              <w:rPr>
                <w:lang w:val="sr-Cyrl-RS"/>
              </w:rPr>
              <w:t>Културолошка освешћеност и изражавање код ученика</w:t>
            </w:r>
          </w:p>
        </w:tc>
        <w:tc>
          <w:tcPr>
            <w:tcW w:w="1964" w:type="dxa"/>
          </w:tcPr>
          <w:p w14:paraId="1E99BFD0" w14:textId="77777777" w:rsidR="00992AA3" w:rsidRPr="00AC58FD" w:rsidRDefault="00992AA3" w:rsidP="00E25CF0">
            <w:pPr>
              <w:rPr>
                <w:lang w:val="sr-Cyrl-RS"/>
              </w:rPr>
            </w:pPr>
            <w:r w:rsidRPr="00AC58FD">
              <w:rPr>
                <w:lang w:val="sr-Cyrl-RS"/>
              </w:rPr>
              <w:t>Наставници</w:t>
            </w:r>
          </w:p>
        </w:tc>
        <w:tc>
          <w:tcPr>
            <w:tcW w:w="2015" w:type="dxa"/>
          </w:tcPr>
          <w:p w14:paraId="0B605898" w14:textId="77777777" w:rsidR="00992AA3" w:rsidRPr="00AC58FD" w:rsidRDefault="00992AA3" w:rsidP="00E25CF0">
            <w:pPr>
              <w:rPr>
                <w:lang w:val="sr-Cyrl-RS"/>
              </w:rPr>
            </w:pPr>
            <w:r w:rsidRPr="00AC58FD">
              <w:rPr>
                <w:lang w:val="sr-Cyrl-RS"/>
              </w:rPr>
              <w:t xml:space="preserve">Израда и подела позивница или плаката културних </w:t>
            </w:r>
            <w:r w:rsidRPr="00AC58FD">
              <w:rPr>
                <w:lang w:val="sr-Cyrl-RS"/>
              </w:rPr>
              <w:lastRenderedPageBreak/>
              <w:t>догађаја наше школе</w:t>
            </w:r>
          </w:p>
        </w:tc>
      </w:tr>
      <w:tr w:rsidR="00992AA3" w:rsidRPr="00AC58FD" w14:paraId="6D183190" w14:textId="77777777" w:rsidTr="00147EA2">
        <w:trPr>
          <w:jc w:val="center"/>
        </w:trPr>
        <w:tc>
          <w:tcPr>
            <w:tcW w:w="2702" w:type="dxa"/>
          </w:tcPr>
          <w:p w14:paraId="29E9B5F0" w14:textId="0E811047" w:rsidR="00992AA3" w:rsidRPr="00AC58FD" w:rsidRDefault="001137E1" w:rsidP="00E25CF0">
            <w:pPr>
              <w:rPr>
                <w:lang w:val="sr-Cyrl-RS"/>
              </w:rPr>
            </w:pPr>
            <w:r w:rsidRPr="00AC58FD">
              <w:rPr>
                <w:lang w:val="sr-Cyrl-RS"/>
              </w:rPr>
              <w:lastRenderedPageBreak/>
              <w:t>Децембар/јун</w:t>
            </w:r>
          </w:p>
        </w:tc>
        <w:tc>
          <w:tcPr>
            <w:tcW w:w="2580" w:type="dxa"/>
          </w:tcPr>
          <w:p w14:paraId="25D97902" w14:textId="60EAEEE6" w:rsidR="00992AA3" w:rsidRPr="00AC58FD" w:rsidRDefault="001137E1" w:rsidP="00E25CF0">
            <w:pPr>
              <w:rPr>
                <w:lang w:val="sr-Cyrl-RS"/>
              </w:rPr>
            </w:pPr>
            <w:r w:rsidRPr="00AC58FD">
              <w:rPr>
                <w:lang w:val="sr-Cyrl-RS"/>
              </w:rPr>
              <w:t>Израда и</w:t>
            </w:r>
            <w:r w:rsidR="00992AA3" w:rsidRPr="00AC58FD">
              <w:rPr>
                <w:lang w:val="sr-Cyrl-RS"/>
              </w:rPr>
              <w:t>звештај</w:t>
            </w:r>
            <w:r w:rsidRPr="00AC58FD">
              <w:rPr>
                <w:lang w:val="sr-Cyrl-RS"/>
              </w:rPr>
              <w:t>а</w:t>
            </w:r>
            <w:r w:rsidR="00992AA3" w:rsidRPr="00AC58FD">
              <w:rPr>
                <w:lang w:val="sr-Cyrl-RS"/>
              </w:rPr>
              <w:t xml:space="preserve"> тима</w:t>
            </w:r>
          </w:p>
        </w:tc>
        <w:tc>
          <w:tcPr>
            <w:tcW w:w="1964" w:type="dxa"/>
          </w:tcPr>
          <w:p w14:paraId="2303FAF9" w14:textId="77777777" w:rsidR="00992AA3" w:rsidRPr="00AC58FD" w:rsidRDefault="00992AA3" w:rsidP="00E25CF0">
            <w:pPr>
              <w:rPr>
                <w:lang w:val="sr-Cyrl-RS"/>
              </w:rPr>
            </w:pPr>
            <w:r w:rsidRPr="00AC58FD">
              <w:rPr>
                <w:lang w:val="sr-Cyrl-RS"/>
              </w:rPr>
              <w:t>Тим за међупредметне компетенције и развој предузетништва</w:t>
            </w:r>
          </w:p>
        </w:tc>
        <w:tc>
          <w:tcPr>
            <w:tcW w:w="2015" w:type="dxa"/>
          </w:tcPr>
          <w:p w14:paraId="6ABFF39A" w14:textId="77777777" w:rsidR="00992AA3" w:rsidRPr="00AC58FD" w:rsidRDefault="00992AA3" w:rsidP="00E25CF0">
            <w:pPr>
              <w:rPr>
                <w:lang w:val="sr-Cyrl-RS"/>
              </w:rPr>
            </w:pPr>
            <w:r w:rsidRPr="00AC58FD">
              <w:rPr>
                <w:lang w:val="sr-Cyrl-RS"/>
              </w:rPr>
              <w:t>Израда извештаја тима</w:t>
            </w:r>
          </w:p>
        </w:tc>
      </w:tr>
    </w:tbl>
    <w:p w14:paraId="543245F1" w14:textId="77777777" w:rsidR="00771972" w:rsidRPr="000D4915" w:rsidRDefault="00771972" w:rsidP="00F76E00">
      <w:pPr>
        <w:jc w:val="both"/>
        <w:rPr>
          <w:rFonts w:ascii="Arial" w:hAnsi="Arial" w:cs="Arial"/>
          <w:color w:val="FF0000"/>
          <w:sz w:val="20"/>
          <w:szCs w:val="20"/>
          <w:lang w:val="sr-Cyrl-RS"/>
        </w:rPr>
      </w:pPr>
    </w:p>
    <w:p w14:paraId="095D019B" w14:textId="50134F48" w:rsidR="00D74D37" w:rsidRPr="000D4915" w:rsidRDefault="00D74D37" w:rsidP="00F76E00">
      <w:pPr>
        <w:jc w:val="both"/>
        <w:rPr>
          <w:rFonts w:ascii="Arial" w:hAnsi="Arial" w:cs="Arial"/>
          <w:i/>
          <w:color w:val="FF0000"/>
          <w:sz w:val="20"/>
          <w:szCs w:val="20"/>
          <w:lang w:val="sr-Cyrl-RS"/>
        </w:rPr>
      </w:pPr>
    </w:p>
    <w:p w14:paraId="0FD54AEF" w14:textId="77777777" w:rsidR="00D74D37" w:rsidRPr="000D4915" w:rsidRDefault="00D74D37" w:rsidP="00F76E00">
      <w:pPr>
        <w:jc w:val="both"/>
        <w:rPr>
          <w:rFonts w:ascii="Arial" w:hAnsi="Arial" w:cs="Arial"/>
          <w:i/>
          <w:color w:val="FF0000"/>
          <w:sz w:val="20"/>
          <w:szCs w:val="20"/>
          <w:lang w:val="sr-Cyrl-RS"/>
        </w:rPr>
      </w:pPr>
    </w:p>
    <w:p w14:paraId="17B76274" w14:textId="77777777" w:rsidR="000F1194" w:rsidRPr="000D4915" w:rsidRDefault="000F1194" w:rsidP="00535F38">
      <w:pPr>
        <w:jc w:val="both"/>
        <w:rPr>
          <w:rFonts w:ascii="Arial" w:hAnsi="Arial" w:cs="Arial"/>
          <w:b/>
          <w:i/>
          <w:color w:val="FF0000"/>
          <w:u w:val="single"/>
          <w:lang w:val="sr-Cyrl-RS"/>
        </w:rPr>
      </w:pPr>
    </w:p>
    <w:p w14:paraId="7148BFF3" w14:textId="77777777" w:rsidR="009273AC" w:rsidRPr="00AC58FD" w:rsidRDefault="009273AC" w:rsidP="009273AC">
      <w:pPr>
        <w:jc w:val="center"/>
        <w:rPr>
          <w:b/>
          <w:lang w:val="sr-Cyrl-RS"/>
        </w:rPr>
      </w:pPr>
      <w:r w:rsidRPr="00AC58FD">
        <w:rPr>
          <w:b/>
        </w:rPr>
        <w:t>3.</w:t>
      </w:r>
      <w:r w:rsidR="00203639" w:rsidRPr="00AC58FD">
        <w:rPr>
          <w:b/>
          <w:lang w:val="sr-Cyrl-RS"/>
        </w:rPr>
        <w:t>5</w:t>
      </w:r>
      <w:r w:rsidR="00F95E5E" w:rsidRPr="00AC58FD">
        <w:rPr>
          <w:b/>
        </w:rPr>
        <w:t>.</w:t>
      </w:r>
      <w:r w:rsidR="00326D6F" w:rsidRPr="00AC58FD">
        <w:rPr>
          <w:b/>
          <w:lang w:val="sr-Cyrl-RS"/>
        </w:rPr>
        <w:t>6</w:t>
      </w:r>
      <w:r w:rsidRPr="00AC58FD">
        <w:rPr>
          <w:b/>
        </w:rPr>
        <w:t>.</w:t>
      </w:r>
      <w:r w:rsidR="00E25CF0" w:rsidRPr="00AC58FD">
        <w:rPr>
          <w:b/>
          <w:lang w:val="sr-Cyrl-RS"/>
        </w:rPr>
        <w:t xml:space="preserve"> </w:t>
      </w:r>
      <w:r w:rsidR="009F66AA" w:rsidRPr="00AC58FD">
        <w:rPr>
          <w:b/>
        </w:rPr>
        <w:t>ПЛАН РАДА ПЕДАГОШКОГ КОЛЕГИЈУМА</w:t>
      </w:r>
    </w:p>
    <w:p w14:paraId="0888D74F" w14:textId="77777777" w:rsidR="001137E1" w:rsidRPr="00AC58FD" w:rsidRDefault="001137E1" w:rsidP="009273AC">
      <w:pPr>
        <w:jc w:val="center"/>
        <w:rPr>
          <w:b/>
          <w:lang w:val="sr-Cyrl-RS"/>
        </w:rPr>
      </w:pPr>
    </w:p>
    <w:p w14:paraId="04B8AE2C" w14:textId="000B656A" w:rsidR="001137E1" w:rsidRPr="00AC58FD" w:rsidRDefault="001137E1" w:rsidP="001137E1">
      <w:pPr>
        <w:rPr>
          <w:b/>
          <w:lang w:val="sr-Cyrl-RS"/>
        </w:rPr>
      </w:pPr>
      <w:r w:rsidRPr="00AC58FD">
        <w:rPr>
          <w:b/>
          <w:lang w:val="sr-Cyrl-RS"/>
        </w:rPr>
        <w:t>Чланови:</w:t>
      </w:r>
    </w:p>
    <w:p w14:paraId="503E37D9" w14:textId="77777777" w:rsidR="001137E1" w:rsidRPr="00AC58FD" w:rsidRDefault="001137E1" w:rsidP="001137E1">
      <w:pPr>
        <w:rPr>
          <w:b/>
          <w:lang w:val="sr-Cyrl-RS"/>
        </w:rPr>
      </w:pPr>
    </w:p>
    <w:p w14:paraId="2F96D475" w14:textId="282178BD"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Данијела Бирић</w:t>
      </w:r>
      <w:r w:rsidRPr="00AC58FD">
        <w:rPr>
          <w:rFonts w:eastAsiaTheme="minorHAnsi"/>
          <w:lang w:val="sr-Cyrl-RS" w:eastAsia="en-US"/>
        </w:rPr>
        <w:t>, председник Стручног већа клавирског одсека</w:t>
      </w:r>
    </w:p>
    <w:p w14:paraId="48615E1A" w14:textId="0CAD94DC"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Данијела Пражић</w:t>
      </w:r>
      <w:r w:rsidRPr="00AC58FD">
        <w:rPr>
          <w:rFonts w:eastAsiaTheme="minorHAnsi"/>
          <w:lang w:val="sr-Cyrl-RS" w:eastAsia="en-US"/>
        </w:rPr>
        <w:t>, председник Стручног већа теоретских предмета</w:t>
      </w:r>
    </w:p>
    <w:p w14:paraId="5A63DDDD" w14:textId="0F08362D" w:rsidR="001137E1" w:rsidRPr="00AC58FD" w:rsidRDefault="00AC58FD" w:rsidP="00AC58FD">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Предраг Тасић</w:t>
      </w:r>
      <w:r w:rsidR="001137E1" w:rsidRPr="00AC58FD">
        <w:rPr>
          <w:rFonts w:eastAsiaTheme="minorHAnsi"/>
          <w:lang w:val="sr-Cyrl-RS" w:eastAsia="en-US"/>
        </w:rPr>
        <w:t>, председник Стручног већа групе предмета</w:t>
      </w:r>
      <w:r w:rsidRPr="00AC58FD">
        <w:rPr>
          <w:rFonts w:eastAsiaTheme="minorHAnsi"/>
          <w:lang w:val="sr-Cyrl-RS" w:eastAsia="en-US"/>
        </w:rPr>
        <w:t xml:space="preserve"> и координатор Тима за заштиту од дискриминације, насиља, злостављања и занемаривања</w:t>
      </w:r>
    </w:p>
    <w:p w14:paraId="44435FFF" w14:textId="47348504"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Маја Милошевић</w:t>
      </w:r>
      <w:r w:rsidRPr="00AC58FD">
        <w:rPr>
          <w:rFonts w:eastAsiaTheme="minorHAnsi"/>
          <w:lang w:val="sr-Cyrl-RS" w:eastAsia="en-US"/>
        </w:rPr>
        <w:t>, руководилац Стручног актива за развојно планирање</w:t>
      </w:r>
    </w:p>
    <w:p w14:paraId="67C68503" w14:textId="7D74F123"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Слађана Мијушковић</w:t>
      </w:r>
      <w:r w:rsidRPr="00AC58FD">
        <w:rPr>
          <w:rFonts w:eastAsiaTheme="minorHAnsi"/>
          <w:lang w:val="sr-Cyrl-RS" w:eastAsia="en-US"/>
        </w:rPr>
        <w:t xml:space="preserve">, руководилац Стручног актива за развој </w:t>
      </w:r>
      <w:r w:rsidR="003A70E8" w:rsidRPr="00AC58FD">
        <w:rPr>
          <w:rFonts w:eastAsiaTheme="minorHAnsi"/>
          <w:lang w:val="sr-Cyrl-RS" w:eastAsia="en-US"/>
        </w:rPr>
        <w:t>ШП</w:t>
      </w:r>
    </w:p>
    <w:p w14:paraId="45E9B9F4" w14:textId="39FD3E97"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Јелена Милосављевић</w:t>
      </w:r>
      <w:r w:rsidRPr="00AC58FD">
        <w:rPr>
          <w:rFonts w:eastAsiaTheme="minorHAnsi"/>
          <w:lang w:val="sr-Cyrl-RS" w:eastAsia="en-US"/>
        </w:rPr>
        <w:t>, координатор Тима за самовредновање</w:t>
      </w:r>
      <w:r w:rsidR="00AC58FD" w:rsidRPr="00AC58FD">
        <w:rPr>
          <w:rFonts w:eastAsiaTheme="minorHAnsi"/>
          <w:lang w:val="sr-Cyrl-RS" w:eastAsia="en-US"/>
        </w:rPr>
        <w:t xml:space="preserve"> и координатор Тима за инклузивно образовање</w:t>
      </w:r>
    </w:p>
    <w:p w14:paraId="494AF5D9" w14:textId="0DD99C7D"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Златко Малички,</w:t>
      </w:r>
      <w:r w:rsidRPr="00AC58FD">
        <w:rPr>
          <w:rFonts w:eastAsiaTheme="minorHAnsi"/>
          <w:lang w:val="sr-Cyrl-RS" w:eastAsia="en-US"/>
        </w:rPr>
        <w:t xml:space="preserve"> координатор Тима за професионални развој</w:t>
      </w:r>
    </w:p>
    <w:p w14:paraId="6653A401" w14:textId="77777777" w:rsidR="001137E1" w:rsidRPr="00AC58FD" w:rsidRDefault="001137E1" w:rsidP="001137E1">
      <w:pPr>
        <w:numPr>
          <w:ilvl w:val="0"/>
          <w:numId w:val="14"/>
        </w:numPr>
        <w:suppressAutoHyphens w:val="0"/>
        <w:spacing w:after="200" w:line="276" w:lineRule="auto"/>
        <w:contextualSpacing/>
        <w:rPr>
          <w:rFonts w:eastAsiaTheme="minorHAnsi"/>
          <w:lang w:val="sr-Cyrl-RS" w:eastAsia="en-US"/>
        </w:rPr>
      </w:pPr>
      <w:r w:rsidRPr="00AC58FD">
        <w:rPr>
          <w:rFonts w:eastAsiaTheme="minorHAnsi"/>
          <w:b/>
          <w:lang w:val="sr-Cyrl-RS" w:eastAsia="en-US"/>
        </w:rPr>
        <w:t xml:space="preserve">Никола Мишић, </w:t>
      </w:r>
      <w:r w:rsidRPr="00AC58FD">
        <w:rPr>
          <w:rFonts w:eastAsiaTheme="minorHAnsi"/>
          <w:lang w:val="sr-Cyrl-RS" w:eastAsia="en-US"/>
        </w:rPr>
        <w:t>координатор Тима за развој међупредметних компетенција и предузетништва</w:t>
      </w:r>
    </w:p>
    <w:p w14:paraId="31C7B15A" w14:textId="2705FBC5" w:rsidR="001137E1" w:rsidRPr="00AC58FD" w:rsidRDefault="00AC58FD" w:rsidP="001137E1">
      <w:pPr>
        <w:numPr>
          <w:ilvl w:val="0"/>
          <w:numId w:val="14"/>
        </w:numPr>
        <w:suppressAutoHyphens w:val="0"/>
        <w:spacing w:after="200" w:line="276" w:lineRule="auto"/>
        <w:contextualSpacing/>
        <w:jc w:val="both"/>
        <w:rPr>
          <w:rFonts w:eastAsiaTheme="minorHAnsi"/>
          <w:lang w:val="sr-Cyrl-RS" w:eastAsia="en-US"/>
        </w:rPr>
      </w:pPr>
      <w:r w:rsidRPr="00AC58FD">
        <w:rPr>
          <w:rFonts w:eastAsiaTheme="minorHAnsi"/>
          <w:b/>
          <w:lang w:val="sr-Cyrl-RS" w:eastAsia="en-US"/>
        </w:rPr>
        <w:t>Вања Златковић</w:t>
      </w:r>
      <w:r w:rsidR="001137E1" w:rsidRPr="00AC58FD">
        <w:rPr>
          <w:rFonts w:eastAsiaTheme="minorHAnsi"/>
          <w:b/>
          <w:lang w:val="sr-Cyrl-RS" w:eastAsia="en-US"/>
        </w:rPr>
        <w:t xml:space="preserve">, </w:t>
      </w:r>
      <w:r w:rsidR="001137E1" w:rsidRPr="00AC58FD">
        <w:rPr>
          <w:rFonts w:eastAsiaTheme="minorHAnsi"/>
          <w:lang w:val="sr-Cyrl-RS" w:eastAsia="en-US"/>
        </w:rPr>
        <w:t>координатор Тима за обезбеђивање квалитета и развој установе</w:t>
      </w:r>
    </w:p>
    <w:p w14:paraId="7DF15D57" w14:textId="77777777" w:rsidR="001137E1" w:rsidRPr="00AC58FD" w:rsidRDefault="001137E1" w:rsidP="001137E1">
      <w:pPr>
        <w:rPr>
          <w:b/>
          <w:lang w:val="sr-Cyrl-RS"/>
        </w:rPr>
      </w:pPr>
    </w:p>
    <w:tbl>
      <w:tblPr>
        <w:tblpPr w:leftFromText="180" w:rightFromText="180" w:vertAnchor="text" w:horzAnchor="margin" w:tblpXSpec="center" w:tblpY="267"/>
        <w:tblW w:w="10810" w:type="dxa"/>
        <w:tblLayout w:type="fixed"/>
        <w:tblLook w:val="0000" w:firstRow="0" w:lastRow="0" w:firstColumn="0" w:lastColumn="0" w:noHBand="0" w:noVBand="0"/>
      </w:tblPr>
      <w:tblGrid>
        <w:gridCol w:w="2006"/>
        <w:gridCol w:w="6814"/>
        <w:gridCol w:w="1990"/>
      </w:tblGrid>
      <w:tr w:rsidR="000D4915" w:rsidRPr="00AC58FD" w14:paraId="130BA749" w14:textId="77777777" w:rsidTr="001137E1">
        <w:tc>
          <w:tcPr>
            <w:tcW w:w="2006" w:type="dxa"/>
            <w:tcBorders>
              <w:top w:val="single" w:sz="4" w:space="0" w:color="000000"/>
              <w:left w:val="single" w:sz="4" w:space="0" w:color="000000"/>
              <w:bottom w:val="single" w:sz="4" w:space="0" w:color="000000"/>
            </w:tcBorders>
            <w:shd w:val="clear" w:color="auto" w:fill="auto"/>
            <w:vAlign w:val="center"/>
          </w:tcPr>
          <w:p w14:paraId="0EF8B5E1" w14:textId="7756E23A" w:rsidR="00F92889" w:rsidRPr="00AC58FD" w:rsidRDefault="001137E1" w:rsidP="00F92889">
            <w:pPr>
              <w:snapToGrid w:val="0"/>
              <w:jc w:val="center"/>
              <w:rPr>
                <w:b/>
                <w:i/>
                <w:lang w:val="sr-Cyrl-RS"/>
              </w:rPr>
            </w:pPr>
            <w:r w:rsidRPr="00AC58FD">
              <w:rPr>
                <w:b/>
                <w:i/>
                <w:lang w:val="sr-Cyrl-RS"/>
              </w:rPr>
              <w:t>Време реализације</w:t>
            </w:r>
          </w:p>
        </w:tc>
        <w:tc>
          <w:tcPr>
            <w:tcW w:w="6814" w:type="dxa"/>
            <w:tcBorders>
              <w:top w:val="single" w:sz="4" w:space="0" w:color="000000"/>
              <w:left w:val="single" w:sz="4" w:space="0" w:color="000000"/>
              <w:bottom w:val="single" w:sz="4" w:space="0" w:color="000000"/>
            </w:tcBorders>
            <w:shd w:val="clear" w:color="auto" w:fill="auto"/>
            <w:vAlign w:val="center"/>
          </w:tcPr>
          <w:p w14:paraId="76664217" w14:textId="08D8DEFC" w:rsidR="00F92889" w:rsidRPr="00AC58FD" w:rsidRDefault="001137E1" w:rsidP="00F92889">
            <w:pPr>
              <w:snapToGrid w:val="0"/>
              <w:jc w:val="center"/>
              <w:rPr>
                <w:b/>
                <w:i/>
                <w:lang w:val="sr-Cyrl-RS"/>
              </w:rPr>
            </w:pPr>
            <w:r w:rsidRPr="00AC58FD">
              <w:rPr>
                <w:b/>
                <w:i/>
                <w:lang w:val="sr-Cyrl-RS"/>
              </w:rPr>
              <w:t>Садржај/активности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265E4" w14:textId="26036D40" w:rsidR="00F92889" w:rsidRPr="00AC58FD" w:rsidRDefault="001137E1" w:rsidP="00F92889">
            <w:pPr>
              <w:snapToGrid w:val="0"/>
              <w:jc w:val="center"/>
              <w:rPr>
                <w:b/>
                <w:i/>
                <w:lang w:val="sr-Cyrl-RS"/>
              </w:rPr>
            </w:pPr>
            <w:r w:rsidRPr="00AC58FD">
              <w:rPr>
                <w:b/>
                <w:i/>
                <w:lang w:val="sr-Cyrl-RS"/>
              </w:rPr>
              <w:t>Носиоци активности</w:t>
            </w:r>
          </w:p>
        </w:tc>
      </w:tr>
      <w:tr w:rsidR="00AC58FD" w:rsidRPr="00AC58FD" w14:paraId="0B2BEC68" w14:textId="77777777" w:rsidTr="00AC58FD">
        <w:trPr>
          <w:trHeight w:val="1275"/>
        </w:trPr>
        <w:tc>
          <w:tcPr>
            <w:tcW w:w="2006" w:type="dxa"/>
            <w:tcBorders>
              <w:top w:val="single" w:sz="4" w:space="0" w:color="000000"/>
              <w:left w:val="single" w:sz="4" w:space="0" w:color="000000"/>
              <w:bottom w:val="single" w:sz="4" w:space="0" w:color="000000"/>
            </w:tcBorders>
            <w:vAlign w:val="center"/>
          </w:tcPr>
          <w:p w14:paraId="411D4BA0" w14:textId="4DC8D4D7" w:rsidR="00F92889" w:rsidRPr="00AC58FD" w:rsidRDefault="00F92889" w:rsidP="00F92889">
            <w:pPr>
              <w:snapToGrid w:val="0"/>
              <w:jc w:val="center"/>
              <w:rPr>
                <w:i/>
              </w:rPr>
            </w:pPr>
            <w:r w:rsidRPr="00AC58FD">
              <w:rPr>
                <w:i/>
              </w:rPr>
              <w:t>СЕПТЕМБАР</w:t>
            </w:r>
          </w:p>
          <w:p w14:paraId="1BEB0421" w14:textId="77777777" w:rsidR="00F92889" w:rsidRPr="00AC58FD" w:rsidRDefault="00F92889" w:rsidP="00F92889">
            <w:pPr>
              <w:jc w:val="center"/>
              <w:rPr>
                <w:i/>
              </w:rPr>
            </w:pPr>
            <w:r w:rsidRPr="00AC58FD">
              <w:rPr>
                <w:i/>
              </w:rPr>
              <w:t>-ОКТОБАР</w:t>
            </w:r>
          </w:p>
        </w:tc>
        <w:tc>
          <w:tcPr>
            <w:tcW w:w="6814" w:type="dxa"/>
            <w:tcBorders>
              <w:top w:val="single" w:sz="4" w:space="0" w:color="000000"/>
              <w:left w:val="single" w:sz="4" w:space="0" w:color="000000"/>
              <w:bottom w:val="single" w:sz="4" w:space="0" w:color="000000"/>
            </w:tcBorders>
          </w:tcPr>
          <w:p w14:paraId="220A3903" w14:textId="513D5F41" w:rsidR="00F92889" w:rsidRPr="00AC58FD" w:rsidRDefault="00D74D37" w:rsidP="00F92889">
            <w:pPr>
              <w:snapToGrid w:val="0"/>
              <w:rPr>
                <w:lang w:val="sr-Cyrl-RS"/>
              </w:rPr>
            </w:pPr>
            <w:r w:rsidRPr="00AC58FD">
              <w:rPr>
                <w:lang w:val="sr-Cyrl-RS"/>
              </w:rPr>
              <w:t>- Верификација чланова Педагошког колегијума</w:t>
            </w:r>
          </w:p>
          <w:p w14:paraId="7D39E574" w14:textId="77777777" w:rsidR="00F92889" w:rsidRPr="00AC58FD" w:rsidRDefault="00F92889" w:rsidP="00F92889">
            <w:pPr>
              <w:snapToGrid w:val="0"/>
            </w:pPr>
            <w:r w:rsidRPr="00AC58FD">
              <w:t>- Рад стручних органа у школи</w:t>
            </w:r>
          </w:p>
          <w:p w14:paraId="31248A47" w14:textId="1F14E949" w:rsidR="00F92889" w:rsidRPr="00AC58FD" w:rsidRDefault="00F92889" w:rsidP="00F92889">
            <w:r w:rsidRPr="00AC58FD">
              <w:t>- Договор о раду стручних већа и изради њихових планова рада</w:t>
            </w:r>
          </w:p>
          <w:p w14:paraId="3E03C791" w14:textId="31CBC358" w:rsidR="00F92889" w:rsidRPr="00AC58FD" w:rsidRDefault="00F92889" w:rsidP="00F92889">
            <w:pPr>
              <w:rPr>
                <w:lang w:val="sr-Cyrl-RS"/>
              </w:rPr>
            </w:pPr>
            <w:r w:rsidRPr="00AC58FD">
              <w:t>- Актуелна проблематика</w:t>
            </w:r>
            <w:r w:rsidR="00E865C6" w:rsidRPr="00AC58FD">
              <w:rPr>
                <w:lang w:val="sr-Cyrl-RS"/>
              </w:rPr>
              <w:t xml:space="preserve"> (рапоред часова) </w:t>
            </w:r>
          </w:p>
        </w:tc>
        <w:tc>
          <w:tcPr>
            <w:tcW w:w="1990" w:type="dxa"/>
            <w:tcBorders>
              <w:top w:val="single" w:sz="4" w:space="0" w:color="000000"/>
              <w:left w:val="single" w:sz="4" w:space="0" w:color="000000"/>
              <w:bottom w:val="single" w:sz="4" w:space="0" w:color="000000"/>
              <w:right w:val="single" w:sz="4" w:space="0" w:color="000000"/>
            </w:tcBorders>
            <w:vAlign w:val="center"/>
          </w:tcPr>
          <w:p w14:paraId="320BD660" w14:textId="77777777" w:rsidR="00F92889" w:rsidRPr="00AC58FD" w:rsidRDefault="00F92889" w:rsidP="00F92889">
            <w:pPr>
              <w:snapToGrid w:val="0"/>
              <w:jc w:val="center"/>
            </w:pPr>
            <w:r w:rsidRPr="00AC58FD">
              <w:t>чланови педагошког колегијума</w:t>
            </w:r>
          </w:p>
        </w:tc>
      </w:tr>
      <w:tr w:rsidR="000D4915" w:rsidRPr="00AC58FD" w14:paraId="5FC47620" w14:textId="77777777" w:rsidTr="003A3F14">
        <w:tc>
          <w:tcPr>
            <w:tcW w:w="2006" w:type="dxa"/>
            <w:tcBorders>
              <w:top w:val="single" w:sz="4" w:space="0" w:color="000000"/>
              <w:left w:val="single" w:sz="4" w:space="0" w:color="000000"/>
              <w:bottom w:val="single" w:sz="4" w:space="0" w:color="000000"/>
            </w:tcBorders>
            <w:vAlign w:val="center"/>
          </w:tcPr>
          <w:p w14:paraId="2F1908DB" w14:textId="77777777" w:rsidR="00F92889" w:rsidRPr="00AC58FD" w:rsidRDefault="00F92889" w:rsidP="00F92889">
            <w:pPr>
              <w:snapToGrid w:val="0"/>
              <w:jc w:val="center"/>
              <w:rPr>
                <w:i/>
              </w:rPr>
            </w:pPr>
            <w:r w:rsidRPr="00AC58FD">
              <w:rPr>
                <w:i/>
              </w:rPr>
              <w:t>НОВЕМБАР</w:t>
            </w:r>
          </w:p>
          <w:p w14:paraId="6E758070" w14:textId="77777777" w:rsidR="00F92889" w:rsidRPr="00AC58FD" w:rsidRDefault="00F92889" w:rsidP="00F92889">
            <w:pPr>
              <w:jc w:val="center"/>
              <w:rPr>
                <w:i/>
              </w:rPr>
            </w:pPr>
            <w:r w:rsidRPr="00AC58FD">
              <w:rPr>
                <w:i/>
              </w:rPr>
              <w:t>-ДЕЦЕМБАР</w:t>
            </w:r>
          </w:p>
        </w:tc>
        <w:tc>
          <w:tcPr>
            <w:tcW w:w="6814" w:type="dxa"/>
            <w:tcBorders>
              <w:top w:val="single" w:sz="4" w:space="0" w:color="000000"/>
              <w:left w:val="single" w:sz="4" w:space="0" w:color="000000"/>
              <w:bottom w:val="single" w:sz="4" w:space="0" w:color="000000"/>
            </w:tcBorders>
          </w:tcPr>
          <w:p w14:paraId="2CCD4273" w14:textId="35624BD5" w:rsidR="00F92889" w:rsidRPr="00AC58FD" w:rsidRDefault="00F92889" w:rsidP="00F92889">
            <w:pPr>
              <w:snapToGrid w:val="0"/>
            </w:pPr>
            <w:r w:rsidRPr="00AC58FD">
              <w:t xml:space="preserve">- Проблематика </w:t>
            </w:r>
            <w:r w:rsidR="00E56A26" w:rsidRPr="00AC58FD">
              <w:rPr>
                <w:lang w:val="sr-Cyrl-RS"/>
              </w:rPr>
              <w:t xml:space="preserve">у вези са </w:t>
            </w:r>
            <w:r w:rsidR="00E56A26" w:rsidRPr="00AC58FD">
              <w:t>глобалн</w:t>
            </w:r>
            <w:r w:rsidR="00E56A26" w:rsidRPr="00AC58FD">
              <w:rPr>
                <w:lang w:val="sr-Cyrl-RS"/>
              </w:rPr>
              <w:t>им</w:t>
            </w:r>
            <w:r w:rsidRPr="00AC58FD">
              <w:t xml:space="preserve"> сагледавање</w:t>
            </w:r>
            <w:r w:rsidR="00E56A26" w:rsidRPr="00AC58FD">
              <w:rPr>
                <w:lang w:val="sr-Cyrl-RS"/>
              </w:rPr>
              <w:t>м</w:t>
            </w:r>
            <w:r w:rsidRPr="00AC58FD">
              <w:t xml:space="preserve"> функционисања васпитно-образовног процеса у школи</w:t>
            </w:r>
          </w:p>
          <w:p w14:paraId="597AEFB2" w14:textId="77777777" w:rsidR="00F92889" w:rsidRPr="00AC58FD" w:rsidRDefault="00F92889" w:rsidP="00F92889">
            <w:r w:rsidRPr="00AC58FD">
              <w:t>- Реализација годишњег програма рада и школског програма</w:t>
            </w:r>
          </w:p>
          <w:p w14:paraId="5C4A6929" w14:textId="77777777" w:rsidR="00F92889" w:rsidRPr="00AC58FD" w:rsidRDefault="00F92889" w:rsidP="00F92889">
            <w:r w:rsidRPr="00AC58FD">
              <w:t>- Реализација пројеката у школи (састав тимова, динамика активности, резултати)</w:t>
            </w:r>
          </w:p>
          <w:p w14:paraId="2DB14082" w14:textId="77777777" w:rsidR="00F92889" w:rsidRPr="00AC58FD" w:rsidRDefault="00F92889" w:rsidP="00F92889">
            <w:pPr>
              <w:rPr>
                <w:lang w:val="sr-Cyrl-RS"/>
              </w:rPr>
            </w:pPr>
            <w:r w:rsidRPr="00AC58FD">
              <w:t>- Јавна маркентин</w:t>
            </w:r>
            <w:r w:rsidRPr="00AC58FD">
              <w:rPr>
                <w:lang w:val="sr-Cyrl-RS"/>
              </w:rPr>
              <w:t>гш</w:t>
            </w:r>
            <w:r w:rsidRPr="00AC58FD">
              <w:t>ка делатност школе (досадашња реализација и планови за наредни период,</w:t>
            </w:r>
            <w:r w:rsidRPr="00AC58FD">
              <w:rPr>
                <w:lang w:val="sr-Cyrl-RS"/>
              </w:rPr>
              <w:t xml:space="preserve"> </w:t>
            </w:r>
            <w:r w:rsidRPr="00AC58FD">
              <w:t>критер</w:t>
            </w:r>
            <w:r w:rsidRPr="00AC58FD">
              <w:rPr>
                <w:lang w:val="sr-Cyrl-RS"/>
              </w:rPr>
              <w:t>ијум о</w:t>
            </w:r>
            <w:r w:rsidRPr="00AC58FD">
              <w:t>цењивања</w:t>
            </w:r>
          </w:p>
          <w:p w14:paraId="04048350" w14:textId="77777777" w:rsidR="00F92889" w:rsidRPr="00AC58FD" w:rsidRDefault="00F92889" w:rsidP="00F92889">
            <w:pPr>
              <w:rPr>
                <w:lang w:val="sr-Cyrl-RS"/>
              </w:rPr>
            </w:pPr>
            <w:r w:rsidRPr="00AC58FD">
              <w:rPr>
                <w:lang w:val="sr-Cyrl-RS"/>
              </w:rPr>
              <w:t>- Реализација посете редовних и угледних часова</w:t>
            </w:r>
          </w:p>
          <w:p w14:paraId="3C2E3D80" w14:textId="77777777" w:rsidR="00F92889" w:rsidRPr="00AC58FD" w:rsidRDefault="00F92889" w:rsidP="00F92889">
            <w:pPr>
              <w:suppressAutoHyphens w:val="0"/>
              <w:spacing w:line="276" w:lineRule="auto"/>
              <w:rPr>
                <w:lang w:val="sr-Cyrl-RS"/>
              </w:rPr>
            </w:pPr>
            <w:r w:rsidRPr="00AC58FD">
              <w:rPr>
                <w:lang w:val="sr-Cyrl-RS"/>
              </w:rPr>
              <w:t>- Праћење активности Тима за заштиту ученика од дискриминације, насиља, злостављања и занемаривања</w:t>
            </w:r>
          </w:p>
          <w:p w14:paraId="1C789EB0" w14:textId="1703F72F" w:rsidR="00F92889" w:rsidRPr="00AC58FD" w:rsidRDefault="00F92889" w:rsidP="00F92889">
            <w:pPr>
              <w:suppressAutoHyphens w:val="0"/>
              <w:spacing w:line="276" w:lineRule="auto"/>
              <w:rPr>
                <w:lang w:val="sr-Cyrl-RS"/>
              </w:rPr>
            </w:pPr>
            <w:r w:rsidRPr="00AC58FD">
              <w:rPr>
                <w:lang w:val="sr-Cyrl-RS"/>
              </w:rPr>
              <w:t>-Ан</w:t>
            </w:r>
            <w:r w:rsidR="00E56A26" w:rsidRPr="00AC58FD">
              <w:rPr>
                <w:lang w:val="sr-Cyrl-RS"/>
              </w:rPr>
              <w:t>а</w:t>
            </w:r>
            <w:r w:rsidRPr="00AC58FD">
              <w:rPr>
                <w:lang w:val="sr-Cyrl-RS"/>
              </w:rPr>
              <w:t xml:space="preserve">лиза рада Тима за инклузију и потреба за доношењем </w:t>
            </w:r>
            <w:r w:rsidRPr="00AC58FD">
              <w:rPr>
                <w:lang w:val="sr-Cyrl-RS"/>
              </w:rPr>
              <w:lastRenderedPageBreak/>
              <w:t>ИОП-а</w:t>
            </w:r>
          </w:p>
          <w:p w14:paraId="54FA1C22" w14:textId="5A6C8ACC" w:rsidR="00D74D37" w:rsidRPr="00AC58FD" w:rsidRDefault="00D74D37" w:rsidP="00F92889">
            <w:pPr>
              <w:suppressAutoHyphens w:val="0"/>
              <w:spacing w:line="276" w:lineRule="auto"/>
              <w:rPr>
                <w:lang w:val="sr-Cyrl-RS"/>
              </w:rPr>
            </w:pPr>
            <w:r w:rsidRPr="00AC58FD">
              <w:t>- Анализа успеха на крају I полугодишта</w:t>
            </w:r>
          </w:p>
        </w:tc>
        <w:tc>
          <w:tcPr>
            <w:tcW w:w="1990" w:type="dxa"/>
            <w:tcBorders>
              <w:top w:val="single" w:sz="4" w:space="0" w:color="000000"/>
              <w:left w:val="single" w:sz="4" w:space="0" w:color="000000"/>
              <w:bottom w:val="single" w:sz="4" w:space="0" w:color="000000"/>
              <w:right w:val="single" w:sz="4" w:space="0" w:color="000000"/>
            </w:tcBorders>
            <w:vAlign w:val="center"/>
          </w:tcPr>
          <w:p w14:paraId="1A162CE1" w14:textId="77777777" w:rsidR="00F92889" w:rsidRPr="00AC58FD" w:rsidRDefault="00F92889" w:rsidP="00F92889">
            <w:pPr>
              <w:snapToGrid w:val="0"/>
              <w:jc w:val="center"/>
            </w:pPr>
            <w:r w:rsidRPr="00AC58FD">
              <w:lastRenderedPageBreak/>
              <w:t>чланови педагошког колегијума</w:t>
            </w:r>
          </w:p>
        </w:tc>
      </w:tr>
      <w:tr w:rsidR="000D4915" w:rsidRPr="00AC58FD" w14:paraId="5AFBB7C8" w14:textId="77777777" w:rsidTr="003A3F14">
        <w:tc>
          <w:tcPr>
            <w:tcW w:w="2006" w:type="dxa"/>
            <w:tcBorders>
              <w:top w:val="single" w:sz="4" w:space="0" w:color="000000"/>
              <w:left w:val="single" w:sz="4" w:space="0" w:color="000000"/>
              <w:bottom w:val="single" w:sz="4" w:space="0" w:color="000000"/>
            </w:tcBorders>
            <w:vAlign w:val="center"/>
          </w:tcPr>
          <w:p w14:paraId="0EF480EB" w14:textId="77777777" w:rsidR="00F92889" w:rsidRPr="00AC58FD" w:rsidRDefault="00F92889" w:rsidP="00F92889">
            <w:pPr>
              <w:snapToGrid w:val="0"/>
              <w:jc w:val="center"/>
              <w:rPr>
                <w:i/>
                <w:lang w:val="sr-Cyrl-CS"/>
              </w:rPr>
            </w:pPr>
            <w:r w:rsidRPr="00AC58FD">
              <w:rPr>
                <w:i/>
              </w:rPr>
              <w:t>ЈАНУАР</w:t>
            </w:r>
          </w:p>
          <w:p w14:paraId="5502824C" w14:textId="77777777" w:rsidR="00F92889" w:rsidRPr="00AC58FD" w:rsidRDefault="00F92889" w:rsidP="00F92889">
            <w:pPr>
              <w:jc w:val="center"/>
              <w:rPr>
                <w:i/>
              </w:rPr>
            </w:pPr>
            <w:r w:rsidRPr="00AC58FD">
              <w:rPr>
                <w:i/>
              </w:rPr>
              <w:t>-ФЕБРУАР</w:t>
            </w:r>
          </w:p>
        </w:tc>
        <w:tc>
          <w:tcPr>
            <w:tcW w:w="6814" w:type="dxa"/>
            <w:tcBorders>
              <w:top w:val="single" w:sz="4" w:space="0" w:color="000000"/>
              <w:left w:val="single" w:sz="4" w:space="0" w:color="000000"/>
              <w:bottom w:val="single" w:sz="4" w:space="0" w:color="000000"/>
            </w:tcBorders>
          </w:tcPr>
          <w:p w14:paraId="5C4D9006" w14:textId="77777777" w:rsidR="00F92889" w:rsidRPr="00AC58FD" w:rsidRDefault="00F92889" w:rsidP="00F92889">
            <w:pPr>
              <w:snapToGrid w:val="0"/>
            </w:pPr>
            <w:r w:rsidRPr="00AC58FD">
              <w:t>- Извештај о току реализације Развојног плана</w:t>
            </w:r>
          </w:p>
          <w:p w14:paraId="269B1E08" w14:textId="77777777" w:rsidR="00F92889" w:rsidRPr="00AC58FD" w:rsidRDefault="00F92889" w:rsidP="00F92889">
            <w:r w:rsidRPr="00AC58FD">
              <w:t>- Безбедност ученика у школи (поштовање правилника и других докумената, сарадња са локалном заједницом)</w:t>
            </w:r>
          </w:p>
          <w:p w14:paraId="3A922B5B" w14:textId="028919BD" w:rsidR="00F92889" w:rsidRPr="00AC58FD" w:rsidRDefault="00F92889" w:rsidP="00F92889">
            <w:r w:rsidRPr="00AC58FD">
              <w:t>- Стручно усавршавање наставника (извештај о семинарима, снабдевеност стручном литературом и реализација Програма стручног усавршавања наставника)</w:t>
            </w:r>
          </w:p>
        </w:tc>
        <w:tc>
          <w:tcPr>
            <w:tcW w:w="1990" w:type="dxa"/>
            <w:tcBorders>
              <w:top w:val="single" w:sz="4" w:space="0" w:color="000000"/>
              <w:left w:val="single" w:sz="4" w:space="0" w:color="000000"/>
              <w:bottom w:val="single" w:sz="4" w:space="0" w:color="000000"/>
              <w:right w:val="single" w:sz="4" w:space="0" w:color="000000"/>
            </w:tcBorders>
            <w:vAlign w:val="center"/>
          </w:tcPr>
          <w:p w14:paraId="1496099E" w14:textId="77777777" w:rsidR="00F92889" w:rsidRPr="00AC58FD" w:rsidRDefault="00F92889" w:rsidP="00F92889">
            <w:pPr>
              <w:snapToGrid w:val="0"/>
              <w:jc w:val="center"/>
            </w:pPr>
            <w:r w:rsidRPr="00AC58FD">
              <w:t>чланови педагошког колегијума</w:t>
            </w:r>
          </w:p>
        </w:tc>
      </w:tr>
      <w:tr w:rsidR="000D4915" w:rsidRPr="00AC58FD" w14:paraId="34862B2A" w14:textId="77777777" w:rsidTr="003A3F14">
        <w:tc>
          <w:tcPr>
            <w:tcW w:w="2006" w:type="dxa"/>
            <w:tcBorders>
              <w:top w:val="single" w:sz="4" w:space="0" w:color="000000"/>
              <w:left w:val="single" w:sz="4" w:space="0" w:color="000000"/>
              <w:bottom w:val="single" w:sz="4" w:space="0" w:color="000000"/>
            </w:tcBorders>
            <w:vAlign w:val="center"/>
          </w:tcPr>
          <w:p w14:paraId="05C65524" w14:textId="77777777" w:rsidR="00F92889" w:rsidRPr="00AC58FD" w:rsidRDefault="00F92889" w:rsidP="00F92889">
            <w:pPr>
              <w:snapToGrid w:val="0"/>
              <w:jc w:val="center"/>
              <w:rPr>
                <w:i/>
              </w:rPr>
            </w:pPr>
            <w:r w:rsidRPr="00AC58FD">
              <w:rPr>
                <w:i/>
              </w:rPr>
              <w:t>МАРТ</w:t>
            </w:r>
          </w:p>
          <w:p w14:paraId="24BD059F" w14:textId="77777777" w:rsidR="00F92889" w:rsidRPr="00AC58FD" w:rsidRDefault="00F92889" w:rsidP="00F92889">
            <w:pPr>
              <w:jc w:val="center"/>
              <w:rPr>
                <w:i/>
              </w:rPr>
            </w:pPr>
            <w:r w:rsidRPr="00AC58FD">
              <w:rPr>
                <w:i/>
              </w:rPr>
              <w:t>-АПРИЛ</w:t>
            </w:r>
          </w:p>
        </w:tc>
        <w:tc>
          <w:tcPr>
            <w:tcW w:w="6814" w:type="dxa"/>
            <w:tcBorders>
              <w:top w:val="single" w:sz="4" w:space="0" w:color="000000"/>
              <w:left w:val="single" w:sz="4" w:space="0" w:color="000000"/>
              <w:bottom w:val="single" w:sz="4" w:space="0" w:color="000000"/>
            </w:tcBorders>
          </w:tcPr>
          <w:p w14:paraId="028D5971" w14:textId="22791BA3" w:rsidR="00F92889" w:rsidRPr="00AC58FD" w:rsidRDefault="00F92889" w:rsidP="00F92889">
            <w:pPr>
              <w:snapToGrid w:val="0"/>
              <w:rPr>
                <w:lang w:val="sr-Cyrl-RS"/>
              </w:rPr>
            </w:pPr>
            <w:r w:rsidRPr="00AC58FD">
              <w:t xml:space="preserve">- </w:t>
            </w:r>
            <w:r w:rsidR="00E865C6" w:rsidRPr="00AC58FD">
              <w:rPr>
                <w:lang w:val="sr-Cyrl-RS"/>
              </w:rPr>
              <w:t xml:space="preserve">анализа </w:t>
            </w:r>
            <w:r w:rsidR="00E865C6" w:rsidRPr="00AC58FD">
              <w:t xml:space="preserve"> </w:t>
            </w:r>
            <w:r w:rsidRPr="00AC58FD">
              <w:t>п</w:t>
            </w:r>
            <w:r w:rsidR="00E865C6" w:rsidRPr="00AC58FD">
              <w:t>роцеса самовредновања у изабран</w:t>
            </w:r>
            <w:r w:rsidR="00E865C6" w:rsidRPr="00AC58FD">
              <w:rPr>
                <w:lang w:val="sr-Cyrl-RS"/>
              </w:rPr>
              <w:t>им</w:t>
            </w:r>
            <w:r w:rsidR="00E865C6" w:rsidRPr="00AC58FD">
              <w:t xml:space="preserve"> кључн</w:t>
            </w:r>
            <w:r w:rsidR="00E865C6" w:rsidRPr="00AC58FD">
              <w:rPr>
                <w:lang w:val="sr-Cyrl-RS"/>
              </w:rPr>
              <w:t>им</w:t>
            </w:r>
            <w:r w:rsidRPr="00AC58FD">
              <w:t xml:space="preserve"> области</w:t>
            </w:r>
            <w:r w:rsidR="00E865C6" w:rsidRPr="00AC58FD">
              <w:rPr>
                <w:lang w:val="sr-Cyrl-RS"/>
              </w:rPr>
              <w:t>ма</w:t>
            </w:r>
          </w:p>
          <w:p w14:paraId="03ACEBC4" w14:textId="77777777" w:rsidR="00F92889" w:rsidRPr="00AC58FD" w:rsidRDefault="00F92889" w:rsidP="00F92889">
            <w:pPr>
              <w:rPr>
                <w:lang w:val="sr-Cyrl-RS"/>
              </w:rPr>
            </w:pPr>
            <w:r w:rsidRPr="00AC58FD">
              <w:rPr>
                <w:lang w:val="sr-Cyrl-RS"/>
              </w:rPr>
              <w:t>- Анализа посећених такмичења</w:t>
            </w:r>
          </w:p>
          <w:p w14:paraId="1BDD7C06" w14:textId="77777777" w:rsidR="00F92889" w:rsidRPr="00AC58FD" w:rsidRDefault="00F92889" w:rsidP="00F92889">
            <w:pPr>
              <w:rPr>
                <w:lang w:val="sr-Cyrl-RS"/>
              </w:rPr>
            </w:pPr>
            <w:r w:rsidRPr="00AC58FD">
              <w:rPr>
                <w:lang w:val="sr-Cyrl-RS"/>
              </w:rPr>
              <w:t>-Анализа рада Тима за инклузију</w:t>
            </w:r>
          </w:p>
          <w:p w14:paraId="1AEBB708" w14:textId="77777777" w:rsidR="00F92889" w:rsidRPr="00AC58FD" w:rsidRDefault="00F92889" w:rsidP="00F92889">
            <w:pPr>
              <w:rPr>
                <w:lang w:val="sr-Cyrl-RS"/>
              </w:rPr>
            </w:pPr>
            <w:r w:rsidRPr="00AC58FD">
              <w:rPr>
                <w:lang w:val="sr-Cyrl-RS"/>
              </w:rPr>
              <w:t>-Анализа успеха на крају трећег класификационог периода</w:t>
            </w:r>
          </w:p>
        </w:tc>
        <w:tc>
          <w:tcPr>
            <w:tcW w:w="1990" w:type="dxa"/>
            <w:tcBorders>
              <w:top w:val="single" w:sz="4" w:space="0" w:color="000000"/>
              <w:left w:val="single" w:sz="4" w:space="0" w:color="000000"/>
              <w:bottom w:val="single" w:sz="4" w:space="0" w:color="000000"/>
              <w:right w:val="single" w:sz="4" w:space="0" w:color="000000"/>
            </w:tcBorders>
            <w:vAlign w:val="center"/>
          </w:tcPr>
          <w:p w14:paraId="5FD975B9" w14:textId="77777777" w:rsidR="00F92889" w:rsidRPr="00AC58FD" w:rsidRDefault="00F92889" w:rsidP="00F92889">
            <w:pPr>
              <w:snapToGrid w:val="0"/>
              <w:jc w:val="center"/>
            </w:pPr>
            <w:r w:rsidRPr="00AC58FD">
              <w:t>чланови педагошког колегијума</w:t>
            </w:r>
          </w:p>
        </w:tc>
      </w:tr>
      <w:tr w:rsidR="000D4915" w:rsidRPr="00AC58FD" w14:paraId="71F90916" w14:textId="77777777" w:rsidTr="003A3F14">
        <w:tc>
          <w:tcPr>
            <w:tcW w:w="2006" w:type="dxa"/>
            <w:tcBorders>
              <w:top w:val="single" w:sz="4" w:space="0" w:color="000000"/>
              <w:left w:val="single" w:sz="4" w:space="0" w:color="000000"/>
              <w:bottom w:val="single" w:sz="4" w:space="0" w:color="000000"/>
            </w:tcBorders>
            <w:vAlign w:val="center"/>
          </w:tcPr>
          <w:p w14:paraId="1A32AA19" w14:textId="77777777" w:rsidR="00F92889" w:rsidRPr="00AC58FD" w:rsidRDefault="00F92889" w:rsidP="00F92889">
            <w:pPr>
              <w:snapToGrid w:val="0"/>
              <w:jc w:val="center"/>
              <w:rPr>
                <w:i/>
                <w:lang w:val="sr-Cyrl-RS"/>
              </w:rPr>
            </w:pPr>
            <w:r w:rsidRPr="00AC58FD">
              <w:rPr>
                <w:i/>
              </w:rPr>
              <w:t>МА</w:t>
            </w:r>
            <w:r w:rsidRPr="00AC58FD">
              <w:rPr>
                <w:i/>
                <w:lang w:val="sr-Cyrl-RS"/>
              </w:rPr>
              <w:t>Ј</w:t>
            </w:r>
          </w:p>
          <w:p w14:paraId="24B451A2" w14:textId="77777777" w:rsidR="00F92889" w:rsidRPr="00AC58FD" w:rsidRDefault="00F92889" w:rsidP="00F92889">
            <w:pPr>
              <w:jc w:val="center"/>
              <w:rPr>
                <w:i/>
                <w:lang w:val="sr-Cyrl-RS"/>
              </w:rPr>
            </w:pPr>
            <w:r w:rsidRPr="00AC58FD">
              <w:rPr>
                <w:i/>
              </w:rPr>
              <w:t>-</w:t>
            </w:r>
            <w:r w:rsidRPr="00AC58FD">
              <w:rPr>
                <w:i/>
                <w:lang w:val="sr-Cyrl-RS"/>
              </w:rPr>
              <w:t>ЈУН</w:t>
            </w:r>
          </w:p>
        </w:tc>
        <w:tc>
          <w:tcPr>
            <w:tcW w:w="6814" w:type="dxa"/>
            <w:tcBorders>
              <w:top w:val="single" w:sz="4" w:space="0" w:color="000000"/>
              <w:left w:val="single" w:sz="4" w:space="0" w:color="000000"/>
              <w:bottom w:val="single" w:sz="4" w:space="0" w:color="000000"/>
            </w:tcBorders>
          </w:tcPr>
          <w:p w14:paraId="34AC7172" w14:textId="77777777" w:rsidR="00F92889" w:rsidRPr="00AC58FD" w:rsidRDefault="00F92889" w:rsidP="00F92889">
            <w:pPr>
              <w:snapToGrid w:val="0"/>
              <w:rPr>
                <w:lang w:val="sr-Cyrl-RS"/>
              </w:rPr>
            </w:pPr>
            <w:r w:rsidRPr="00AC58FD">
              <w:t>- Анализа сарадње са родитељима и информација о раду Савета родитеља</w:t>
            </w:r>
          </w:p>
          <w:p w14:paraId="5688E1BA" w14:textId="77777777" w:rsidR="00F92889" w:rsidRPr="00AC58FD" w:rsidRDefault="00F92889" w:rsidP="00F92889">
            <w:pPr>
              <w:snapToGrid w:val="0"/>
            </w:pPr>
            <w:r w:rsidRPr="00AC58FD">
              <w:t>- Извештај о току процеса самовредновања у изабраној кључној области</w:t>
            </w:r>
          </w:p>
          <w:p w14:paraId="5C488911" w14:textId="77777777" w:rsidR="00F92889" w:rsidRPr="00AC58FD" w:rsidRDefault="00F92889" w:rsidP="00F92889">
            <w:r w:rsidRPr="00AC58FD">
              <w:rPr>
                <w:lang w:val="sr-Cyrl-RS"/>
              </w:rPr>
              <w:t>-</w:t>
            </w:r>
            <w:r w:rsidRPr="00AC58FD">
              <w:t xml:space="preserve"> Анализа ваннастваних активности у школи и </w:t>
            </w:r>
            <w:r w:rsidRPr="00AC58FD">
              <w:rPr>
                <w:lang w:val="sr-Cyrl-RS"/>
              </w:rPr>
              <w:t>успеху</w:t>
            </w:r>
            <w:r w:rsidRPr="00AC58FD">
              <w:t xml:space="preserve"> ученика на такмичењима</w:t>
            </w:r>
          </w:p>
        </w:tc>
        <w:tc>
          <w:tcPr>
            <w:tcW w:w="1990" w:type="dxa"/>
            <w:tcBorders>
              <w:top w:val="single" w:sz="4" w:space="0" w:color="000000"/>
              <w:left w:val="single" w:sz="4" w:space="0" w:color="000000"/>
              <w:bottom w:val="single" w:sz="4" w:space="0" w:color="000000"/>
              <w:right w:val="single" w:sz="4" w:space="0" w:color="000000"/>
            </w:tcBorders>
            <w:vAlign w:val="center"/>
          </w:tcPr>
          <w:p w14:paraId="65BF2B9D" w14:textId="77777777" w:rsidR="00F92889" w:rsidRPr="00AC58FD" w:rsidRDefault="00F92889" w:rsidP="00F92889">
            <w:pPr>
              <w:snapToGrid w:val="0"/>
              <w:jc w:val="center"/>
            </w:pPr>
            <w:r w:rsidRPr="00AC58FD">
              <w:t>чланови педагошког колегијума</w:t>
            </w:r>
          </w:p>
        </w:tc>
      </w:tr>
    </w:tbl>
    <w:p w14:paraId="79DE9623" w14:textId="77777777" w:rsidR="000F1194" w:rsidRPr="000D4915" w:rsidRDefault="000F1194" w:rsidP="00855F75">
      <w:pPr>
        <w:rPr>
          <w:color w:val="FF0000"/>
          <w:lang w:val="sr-Cyrl-RS"/>
        </w:rPr>
      </w:pPr>
    </w:p>
    <w:p w14:paraId="48BD0621" w14:textId="77777777" w:rsidR="00B34EF9" w:rsidRPr="000D4915" w:rsidRDefault="00B34EF9" w:rsidP="00F76E00">
      <w:pPr>
        <w:pStyle w:val="BodyText"/>
        <w:spacing w:line="300" w:lineRule="atLeast"/>
        <w:ind w:left="1800" w:firstLine="360"/>
        <w:rPr>
          <w:rFonts w:ascii="Times New Roman" w:hAnsi="Times New Roman"/>
          <w:b/>
          <w:color w:val="FF0000"/>
          <w:sz w:val="24"/>
          <w:szCs w:val="24"/>
          <w:lang w:val="sr-Cyrl-RS"/>
        </w:rPr>
      </w:pPr>
    </w:p>
    <w:p w14:paraId="16A10D76" w14:textId="77777777" w:rsidR="00B34EF9" w:rsidRPr="000D4915" w:rsidRDefault="00B34EF9" w:rsidP="00F76E00">
      <w:pPr>
        <w:pStyle w:val="BodyText"/>
        <w:spacing w:line="300" w:lineRule="atLeast"/>
        <w:ind w:left="1800" w:firstLine="360"/>
        <w:rPr>
          <w:rFonts w:ascii="Times New Roman" w:hAnsi="Times New Roman"/>
          <w:b/>
          <w:color w:val="FF0000"/>
          <w:sz w:val="24"/>
          <w:szCs w:val="24"/>
          <w:lang w:val="sr-Cyrl-RS"/>
        </w:rPr>
      </w:pPr>
    </w:p>
    <w:p w14:paraId="59D4397B" w14:textId="30A86F27" w:rsidR="009273AC" w:rsidRPr="00AC58FD" w:rsidRDefault="00551571" w:rsidP="00F76E00">
      <w:pPr>
        <w:pStyle w:val="BodyText"/>
        <w:spacing w:line="300" w:lineRule="atLeast"/>
        <w:ind w:left="1800" w:firstLine="360"/>
        <w:rPr>
          <w:rFonts w:ascii="Times New Roman" w:hAnsi="Times New Roman"/>
          <w:b/>
          <w:szCs w:val="28"/>
          <w:lang w:val="sr-Cyrl-CS"/>
        </w:rPr>
      </w:pPr>
      <w:r w:rsidRPr="00AC58FD">
        <w:rPr>
          <w:rFonts w:ascii="Times New Roman" w:hAnsi="Times New Roman"/>
          <w:b/>
          <w:szCs w:val="28"/>
          <w:lang w:val="sr-Cyrl-CS"/>
        </w:rPr>
        <w:t>3.</w:t>
      </w:r>
      <w:r w:rsidR="00203639" w:rsidRPr="00AC58FD">
        <w:rPr>
          <w:rFonts w:ascii="Times New Roman" w:hAnsi="Times New Roman"/>
          <w:b/>
          <w:szCs w:val="28"/>
          <w:lang w:val="sr-Cyrl-CS"/>
        </w:rPr>
        <w:t>5</w:t>
      </w:r>
      <w:r w:rsidRPr="00AC58FD">
        <w:rPr>
          <w:rFonts w:ascii="Times New Roman" w:hAnsi="Times New Roman"/>
          <w:b/>
          <w:szCs w:val="28"/>
          <w:lang w:val="sr-Cyrl-CS"/>
        </w:rPr>
        <w:t>.</w:t>
      </w:r>
      <w:r w:rsidR="00F93254" w:rsidRPr="00AC58FD">
        <w:rPr>
          <w:rFonts w:ascii="Times New Roman" w:hAnsi="Times New Roman"/>
          <w:b/>
          <w:szCs w:val="28"/>
          <w:lang w:val="sr-Latn-RS"/>
        </w:rPr>
        <w:t>6</w:t>
      </w:r>
      <w:r w:rsidRPr="00AC58FD">
        <w:rPr>
          <w:rFonts w:ascii="Times New Roman" w:hAnsi="Times New Roman"/>
          <w:b/>
          <w:szCs w:val="28"/>
          <w:lang w:val="sr-Cyrl-CS"/>
        </w:rPr>
        <w:t>.</w:t>
      </w:r>
      <w:r w:rsidR="00E25CF0" w:rsidRPr="00AC58FD">
        <w:rPr>
          <w:rFonts w:ascii="Times New Roman" w:hAnsi="Times New Roman"/>
          <w:b/>
          <w:szCs w:val="28"/>
          <w:lang w:val="sr-Cyrl-CS"/>
        </w:rPr>
        <w:t xml:space="preserve"> </w:t>
      </w:r>
      <w:r w:rsidR="00B34EF9" w:rsidRPr="00AC58FD">
        <w:rPr>
          <w:rFonts w:ascii="Times New Roman" w:hAnsi="Times New Roman"/>
          <w:b/>
          <w:szCs w:val="28"/>
          <w:lang w:val="sr-Cyrl-CS"/>
        </w:rPr>
        <w:t xml:space="preserve">ПЛАН РАДА </w:t>
      </w:r>
      <w:r w:rsidR="009F66AA" w:rsidRPr="00AC58FD">
        <w:rPr>
          <w:rFonts w:ascii="Times New Roman" w:hAnsi="Times New Roman"/>
          <w:b/>
          <w:szCs w:val="28"/>
          <w:lang w:val="sr-Cyrl-CS"/>
        </w:rPr>
        <w:t>ШКОЛСК</w:t>
      </w:r>
      <w:r w:rsidR="00B34EF9" w:rsidRPr="00AC58FD">
        <w:rPr>
          <w:rFonts w:ascii="Times New Roman" w:hAnsi="Times New Roman"/>
          <w:b/>
          <w:szCs w:val="28"/>
          <w:lang w:val="sr-Cyrl-CS"/>
        </w:rPr>
        <w:t>ОГ</w:t>
      </w:r>
      <w:r w:rsidR="009F66AA" w:rsidRPr="00AC58FD">
        <w:rPr>
          <w:rFonts w:ascii="Times New Roman" w:hAnsi="Times New Roman"/>
          <w:b/>
          <w:szCs w:val="28"/>
          <w:lang w:val="sr-Cyrl-CS"/>
        </w:rPr>
        <w:t xml:space="preserve"> ОДБОР</w:t>
      </w:r>
      <w:r w:rsidR="00B34EF9" w:rsidRPr="00AC58FD">
        <w:rPr>
          <w:rFonts w:ascii="Times New Roman" w:hAnsi="Times New Roman"/>
          <w:b/>
          <w:szCs w:val="28"/>
          <w:lang w:val="sr-Cyrl-CS"/>
        </w:rPr>
        <w:t>А</w:t>
      </w:r>
    </w:p>
    <w:p w14:paraId="5A64A700" w14:textId="77196D21" w:rsidR="009273AC" w:rsidRPr="000D4915" w:rsidRDefault="009273AC" w:rsidP="001C00DA">
      <w:pPr>
        <w:spacing w:after="120" w:line="300" w:lineRule="atLeast"/>
        <w:jc w:val="center"/>
        <w:rPr>
          <w:b/>
          <w:color w:val="FF0000"/>
          <w:sz w:val="22"/>
          <w:szCs w:val="22"/>
          <w:lang w:val="sr-Cyrl-RS"/>
        </w:rPr>
      </w:pPr>
    </w:p>
    <w:tbl>
      <w:tblPr>
        <w:tblW w:w="10396" w:type="dxa"/>
        <w:jc w:val="center"/>
        <w:tblLayout w:type="fixed"/>
        <w:tblLook w:val="0000" w:firstRow="0" w:lastRow="0" w:firstColumn="0" w:lastColumn="0" w:noHBand="0" w:noVBand="0"/>
      </w:tblPr>
      <w:tblGrid>
        <w:gridCol w:w="1666"/>
        <w:gridCol w:w="6936"/>
        <w:gridCol w:w="1794"/>
      </w:tblGrid>
      <w:tr w:rsidR="000D4915" w:rsidRPr="00AC58FD" w14:paraId="53B8635B" w14:textId="77777777" w:rsidTr="00B34EF9">
        <w:trPr>
          <w:jc w:val="center"/>
        </w:trPr>
        <w:tc>
          <w:tcPr>
            <w:tcW w:w="1666" w:type="dxa"/>
            <w:tcBorders>
              <w:top w:val="single" w:sz="4" w:space="0" w:color="000000"/>
              <w:left w:val="single" w:sz="4" w:space="0" w:color="000000"/>
              <w:bottom w:val="single" w:sz="4" w:space="0" w:color="000000"/>
            </w:tcBorders>
            <w:shd w:val="clear" w:color="auto" w:fill="auto"/>
            <w:vAlign w:val="center"/>
          </w:tcPr>
          <w:p w14:paraId="057CB060" w14:textId="4753C370" w:rsidR="00B34EF9" w:rsidRPr="00AC58FD" w:rsidRDefault="00B34EF9" w:rsidP="004F7DE6">
            <w:pPr>
              <w:snapToGrid w:val="0"/>
              <w:jc w:val="center"/>
              <w:rPr>
                <w:b/>
                <w:i/>
                <w:sz w:val="22"/>
                <w:szCs w:val="22"/>
                <w:lang w:val="sr-Cyrl-RS"/>
              </w:rPr>
            </w:pPr>
            <w:r w:rsidRPr="00AC58FD">
              <w:rPr>
                <w:b/>
                <w:i/>
                <w:sz w:val="22"/>
                <w:szCs w:val="22"/>
                <w:lang w:val="sr-Cyrl-RS"/>
              </w:rPr>
              <w:t>Време реализације</w:t>
            </w:r>
          </w:p>
        </w:tc>
        <w:tc>
          <w:tcPr>
            <w:tcW w:w="6936" w:type="dxa"/>
            <w:tcBorders>
              <w:top w:val="single" w:sz="4" w:space="0" w:color="000000"/>
              <w:left w:val="single" w:sz="4" w:space="0" w:color="000000"/>
              <w:bottom w:val="single" w:sz="4" w:space="0" w:color="000000"/>
            </w:tcBorders>
            <w:shd w:val="clear" w:color="auto" w:fill="auto"/>
            <w:vAlign w:val="center"/>
          </w:tcPr>
          <w:p w14:paraId="1B86F592" w14:textId="5392638B" w:rsidR="00B34EF9" w:rsidRPr="00AC58FD" w:rsidRDefault="00B34EF9" w:rsidP="004F7DE6">
            <w:pPr>
              <w:snapToGrid w:val="0"/>
              <w:jc w:val="center"/>
              <w:rPr>
                <w:b/>
                <w:i/>
                <w:sz w:val="22"/>
                <w:szCs w:val="22"/>
                <w:lang w:val="sr-Cyrl-RS"/>
              </w:rPr>
            </w:pPr>
            <w:r w:rsidRPr="00AC58FD">
              <w:rPr>
                <w:b/>
                <w:i/>
                <w:sz w:val="22"/>
                <w:szCs w:val="22"/>
                <w:lang w:val="sr-Cyrl-RS"/>
              </w:rPr>
              <w:t>Садржаји/активности</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9957" w14:textId="0BCD59B5" w:rsidR="00B34EF9" w:rsidRPr="00AC58FD" w:rsidRDefault="00B34EF9" w:rsidP="004F7DE6">
            <w:pPr>
              <w:snapToGrid w:val="0"/>
              <w:jc w:val="center"/>
              <w:rPr>
                <w:b/>
                <w:i/>
                <w:sz w:val="22"/>
                <w:szCs w:val="22"/>
                <w:lang w:val="sr-Cyrl-RS"/>
              </w:rPr>
            </w:pPr>
            <w:r w:rsidRPr="00AC58FD">
              <w:rPr>
                <w:b/>
                <w:i/>
                <w:sz w:val="22"/>
                <w:szCs w:val="22"/>
                <w:lang w:val="sr-Cyrl-RS"/>
              </w:rPr>
              <w:t>Носиоци активности</w:t>
            </w:r>
          </w:p>
        </w:tc>
      </w:tr>
      <w:tr w:rsidR="000D4915" w:rsidRPr="00AC58FD" w14:paraId="53F5252B"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63C8844E" w14:textId="77777777" w:rsidR="00B34EF9" w:rsidRPr="00AC58FD" w:rsidRDefault="00B34EF9" w:rsidP="004F7DE6">
            <w:pPr>
              <w:snapToGrid w:val="0"/>
              <w:jc w:val="center"/>
              <w:rPr>
                <w:i/>
                <w:sz w:val="22"/>
                <w:szCs w:val="22"/>
                <w:lang w:val="sr-Cyrl-CS"/>
              </w:rPr>
            </w:pPr>
            <w:r w:rsidRPr="00AC58FD">
              <w:rPr>
                <w:i/>
                <w:sz w:val="22"/>
                <w:szCs w:val="22"/>
                <w:lang w:val="sr-Cyrl-CS"/>
              </w:rPr>
              <w:t>СЕПТЕМБАР</w:t>
            </w:r>
          </w:p>
        </w:tc>
        <w:tc>
          <w:tcPr>
            <w:tcW w:w="6936" w:type="dxa"/>
            <w:tcBorders>
              <w:top w:val="single" w:sz="4" w:space="0" w:color="000000"/>
              <w:left w:val="single" w:sz="4" w:space="0" w:color="000000"/>
              <w:bottom w:val="single" w:sz="4" w:space="0" w:color="000000"/>
            </w:tcBorders>
          </w:tcPr>
          <w:p w14:paraId="1E8893E8" w14:textId="1250D9EC"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Разматрање</w:t>
            </w:r>
            <w:r w:rsidRPr="00AC58FD">
              <w:rPr>
                <w:sz w:val="22"/>
                <w:szCs w:val="22"/>
                <w:lang w:val="sr-Cyrl-RS"/>
              </w:rPr>
              <w:t xml:space="preserve"> и усвајање</w:t>
            </w:r>
            <w:r w:rsidRPr="00AC58FD">
              <w:rPr>
                <w:sz w:val="22"/>
                <w:szCs w:val="22"/>
              </w:rPr>
              <w:t xml:space="preserve"> извештаја о раду школе </w:t>
            </w:r>
            <w:r w:rsidR="0041628F" w:rsidRPr="00AC58FD">
              <w:rPr>
                <w:sz w:val="22"/>
                <w:szCs w:val="22"/>
                <w:lang w:val="sr-Cyrl-RS"/>
              </w:rPr>
              <w:t xml:space="preserve">за школску </w:t>
            </w:r>
            <w:r w:rsidR="0041628F" w:rsidRPr="00AC58FD">
              <w:rPr>
                <w:sz w:val="22"/>
                <w:szCs w:val="22"/>
              </w:rPr>
              <w:t xml:space="preserve"> </w:t>
            </w:r>
            <w:r w:rsidRPr="00AC58FD">
              <w:rPr>
                <w:sz w:val="22"/>
                <w:szCs w:val="22"/>
              </w:rPr>
              <w:t>20</w:t>
            </w:r>
            <w:r w:rsidRPr="00AC58FD">
              <w:rPr>
                <w:sz w:val="22"/>
                <w:szCs w:val="22"/>
                <w:lang w:val="sr-Cyrl-RS"/>
              </w:rPr>
              <w:t>2</w:t>
            </w:r>
            <w:r w:rsidR="00AC58FD" w:rsidRPr="00AC58FD">
              <w:rPr>
                <w:sz w:val="22"/>
                <w:szCs w:val="22"/>
                <w:lang w:val="sr-Cyrl-RS"/>
              </w:rPr>
              <w:t>2</w:t>
            </w:r>
            <w:r w:rsidRPr="00AC58FD">
              <w:rPr>
                <w:sz w:val="22"/>
                <w:szCs w:val="22"/>
              </w:rPr>
              <w:t>/20</w:t>
            </w:r>
            <w:r w:rsidRPr="00AC58FD">
              <w:rPr>
                <w:sz w:val="22"/>
                <w:szCs w:val="22"/>
                <w:lang w:val="sr-Latn-RS"/>
              </w:rPr>
              <w:t>2</w:t>
            </w:r>
            <w:r w:rsidR="00AC58FD" w:rsidRPr="00AC58FD">
              <w:rPr>
                <w:sz w:val="22"/>
                <w:szCs w:val="22"/>
                <w:lang w:val="sr-Cyrl-RS"/>
              </w:rPr>
              <w:t>3</w:t>
            </w:r>
            <w:r w:rsidRPr="00AC58FD">
              <w:rPr>
                <w:sz w:val="22"/>
                <w:szCs w:val="22"/>
              </w:rPr>
              <w:t>.</w:t>
            </w:r>
            <w:r w:rsidR="0041628F" w:rsidRPr="00AC58FD">
              <w:rPr>
                <w:sz w:val="22"/>
                <w:szCs w:val="22"/>
                <w:lang w:val="sr-Cyrl-RS"/>
              </w:rPr>
              <w:t xml:space="preserve"> </w:t>
            </w:r>
            <w:r w:rsidRPr="00AC58FD">
              <w:rPr>
                <w:sz w:val="22"/>
                <w:szCs w:val="22"/>
              </w:rPr>
              <w:t>год.</w:t>
            </w:r>
          </w:p>
          <w:p w14:paraId="789EF083" w14:textId="28B4189C" w:rsidR="00B34EF9" w:rsidRPr="00AC58FD" w:rsidRDefault="00B34EF9" w:rsidP="00E56A26">
            <w:pPr>
              <w:spacing w:line="300" w:lineRule="atLeast"/>
              <w:ind w:left="360"/>
              <w:rPr>
                <w:sz w:val="22"/>
                <w:szCs w:val="22"/>
                <w:lang w:val="sr-Cyrl-RS"/>
              </w:rPr>
            </w:pPr>
            <w:r w:rsidRPr="00AC58FD">
              <w:rPr>
                <w:sz w:val="22"/>
                <w:szCs w:val="22"/>
                <w:lang w:val="sr-Cyrl-RS"/>
              </w:rPr>
              <w:t>-Разматрање и усвајање извештаја о раду директора школе за 202</w:t>
            </w:r>
            <w:r w:rsidR="00AC58FD" w:rsidRPr="00AC58FD">
              <w:rPr>
                <w:sz w:val="22"/>
                <w:szCs w:val="22"/>
                <w:lang w:val="sr-Cyrl-RS"/>
              </w:rPr>
              <w:t>2</w:t>
            </w:r>
            <w:r w:rsidRPr="00AC58FD">
              <w:rPr>
                <w:sz w:val="22"/>
                <w:szCs w:val="22"/>
                <w:lang w:val="sr-Cyrl-RS"/>
              </w:rPr>
              <w:t>/202</w:t>
            </w:r>
            <w:r w:rsidR="00AC58FD" w:rsidRPr="00AC58FD">
              <w:rPr>
                <w:sz w:val="22"/>
                <w:szCs w:val="22"/>
                <w:lang w:val="sr-Cyrl-RS"/>
              </w:rPr>
              <w:t>3</w:t>
            </w:r>
            <w:r w:rsidRPr="00AC58FD">
              <w:rPr>
                <w:sz w:val="22"/>
                <w:szCs w:val="22"/>
                <w:lang w:val="sr-Cyrl-RS"/>
              </w:rPr>
              <w:t>.</w:t>
            </w:r>
            <w:r w:rsidR="0041628F" w:rsidRPr="00AC58FD">
              <w:rPr>
                <w:sz w:val="22"/>
                <w:szCs w:val="22"/>
                <w:lang w:val="sr-Cyrl-RS"/>
              </w:rPr>
              <w:t xml:space="preserve"> год.</w:t>
            </w:r>
          </w:p>
          <w:p w14:paraId="047DCB81" w14:textId="4D2132E3"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Разматрање</w:t>
            </w:r>
            <w:r w:rsidRPr="00AC58FD">
              <w:rPr>
                <w:sz w:val="22"/>
                <w:szCs w:val="22"/>
                <w:lang w:val="sr-Cyrl-RS"/>
              </w:rPr>
              <w:t xml:space="preserve"> и усвајање </w:t>
            </w:r>
            <w:r w:rsidRPr="00AC58FD">
              <w:rPr>
                <w:sz w:val="22"/>
                <w:szCs w:val="22"/>
                <w:lang w:val="sr-Cyrl-CS"/>
              </w:rPr>
              <w:t>Годишњег плана</w:t>
            </w:r>
            <w:r w:rsidRPr="00AC58FD">
              <w:rPr>
                <w:sz w:val="22"/>
                <w:szCs w:val="22"/>
              </w:rPr>
              <w:t xml:space="preserve"> рада школе за школску 20</w:t>
            </w:r>
            <w:r w:rsidRPr="00AC58FD">
              <w:rPr>
                <w:sz w:val="22"/>
                <w:szCs w:val="22"/>
                <w:lang w:val="sr-Latn-RS"/>
              </w:rPr>
              <w:t>2</w:t>
            </w:r>
            <w:r w:rsidR="00AC58FD" w:rsidRPr="00AC58FD">
              <w:rPr>
                <w:sz w:val="22"/>
                <w:szCs w:val="22"/>
                <w:lang w:val="sr-Cyrl-RS"/>
              </w:rPr>
              <w:t>3</w:t>
            </w:r>
            <w:r w:rsidRPr="00AC58FD">
              <w:rPr>
                <w:sz w:val="22"/>
                <w:szCs w:val="22"/>
              </w:rPr>
              <w:t>/20</w:t>
            </w:r>
            <w:r w:rsidRPr="00AC58FD">
              <w:rPr>
                <w:sz w:val="22"/>
                <w:szCs w:val="22"/>
                <w:lang w:val="sr-Cyrl-RS"/>
              </w:rPr>
              <w:t>2</w:t>
            </w:r>
            <w:r w:rsidR="00AC58FD" w:rsidRPr="00AC58FD">
              <w:rPr>
                <w:sz w:val="22"/>
                <w:szCs w:val="22"/>
                <w:lang w:val="sr-Cyrl-RS"/>
              </w:rPr>
              <w:t>4</w:t>
            </w:r>
            <w:r w:rsidRPr="00AC58FD">
              <w:rPr>
                <w:sz w:val="22"/>
                <w:szCs w:val="22"/>
              </w:rPr>
              <w:t>.</w:t>
            </w:r>
            <w:r w:rsidR="0041628F" w:rsidRPr="00AC58FD">
              <w:rPr>
                <w:sz w:val="22"/>
                <w:szCs w:val="22"/>
                <w:lang w:val="sr-Cyrl-RS"/>
              </w:rPr>
              <w:t xml:space="preserve"> </w:t>
            </w:r>
            <w:r w:rsidRPr="00AC58FD">
              <w:rPr>
                <w:sz w:val="22"/>
                <w:szCs w:val="22"/>
              </w:rPr>
              <w:t>год.</w:t>
            </w:r>
          </w:p>
          <w:p w14:paraId="77854D61" w14:textId="55124722" w:rsidR="00362465" w:rsidRPr="00AC58FD" w:rsidRDefault="00362465" w:rsidP="00E56A26">
            <w:pPr>
              <w:spacing w:line="300" w:lineRule="atLeast"/>
              <w:ind w:left="360"/>
              <w:rPr>
                <w:sz w:val="22"/>
                <w:szCs w:val="22"/>
                <w:lang w:val="sr-Cyrl-RS"/>
              </w:rPr>
            </w:pPr>
            <w:r w:rsidRPr="00AC58FD">
              <w:rPr>
                <w:sz w:val="22"/>
                <w:szCs w:val="22"/>
                <w:lang w:val="sr-Cyrl-RS"/>
              </w:rPr>
              <w:t>- доношење плана стручног усавршавања запослених</w:t>
            </w:r>
          </w:p>
          <w:p w14:paraId="68F4B55B" w14:textId="77777777"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 xml:space="preserve">Доношење одлуке о </w:t>
            </w:r>
            <w:r w:rsidRPr="00AC58FD">
              <w:rPr>
                <w:sz w:val="22"/>
                <w:szCs w:val="22"/>
                <w:lang w:val="sr-Cyrl-RS"/>
              </w:rPr>
              <w:t>донацији</w:t>
            </w:r>
          </w:p>
          <w:p w14:paraId="451871BC" w14:textId="77777777"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Кадровска питања и сва нормативна акта</w:t>
            </w:r>
            <w:r w:rsidRPr="00AC58FD">
              <w:rPr>
                <w:sz w:val="22"/>
                <w:szCs w:val="22"/>
                <w:lang w:val="sr-Cyrl-RS"/>
              </w:rPr>
              <w:t xml:space="preserve"> </w:t>
            </w:r>
          </w:p>
          <w:p w14:paraId="0EDE4552" w14:textId="19FD03D2" w:rsidR="00E56A26" w:rsidRPr="00AC58FD" w:rsidRDefault="00E56A26" w:rsidP="00E56A26">
            <w:pPr>
              <w:spacing w:line="300" w:lineRule="atLeast"/>
              <w:ind w:left="360"/>
              <w:rPr>
                <w:sz w:val="22"/>
                <w:szCs w:val="22"/>
                <w:lang w:val="sr-Cyrl-RS"/>
              </w:rPr>
            </w:pPr>
          </w:p>
        </w:tc>
        <w:tc>
          <w:tcPr>
            <w:tcW w:w="1794" w:type="dxa"/>
            <w:tcBorders>
              <w:top w:val="single" w:sz="4" w:space="0" w:color="000000"/>
              <w:left w:val="single" w:sz="4" w:space="0" w:color="000000"/>
              <w:bottom w:val="single" w:sz="4" w:space="0" w:color="000000"/>
              <w:right w:val="single" w:sz="4" w:space="0" w:color="000000"/>
            </w:tcBorders>
            <w:vAlign w:val="center"/>
          </w:tcPr>
          <w:p w14:paraId="0016056D" w14:textId="77777777" w:rsidR="00B34EF9" w:rsidRPr="00AC58FD" w:rsidRDefault="00B34EF9" w:rsidP="004F7DE6">
            <w:pPr>
              <w:snapToGrid w:val="0"/>
              <w:jc w:val="center"/>
              <w:rPr>
                <w:sz w:val="22"/>
                <w:szCs w:val="22"/>
                <w:lang w:val="sr-Cyrl-CS"/>
              </w:rPr>
            </w:pPr>
            <w:r w:rsidRPr="00AC58FD">
              <w:rPr>
                <w:sz w:val="22"/>
                <w:szCs w:val="22"/>
              </w:rPr>
              <w:t xml:space="preserve">чланови </w:t>
            </w:r>
            <w:r w:rsidRPr="00AC58FD">
              <w:rPr>
                <w:sz w:val="22"/>
                <w:szCs w:val="22"/>
                <w:lang w:val="sr-Cyrl-CS"/>
              </w:rPr>
              <w:t>школског одбора</w:t>
            </w:r>
          </w:p>
        </w:tc>
      </w:tr>
      <w:tr w:rsidR="000D4915" w:rsidRPr="00AC58FD" w14:paraId="7D79DCE9"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7E9FB8A3" w14:textId="77777777" w:rsidR="00B34EF9" w:rsidRPr="00AC58FD" w:rsidRDefault="00B34EF9" w:rsidP="004F7DE6">
            <w:pPr>
              <w:snapToGrid w:val="0"/>
              <w:jc w:val="center"/>
              <w:rPr>
                <w:i/>
                <w:sz w:val="22"/>
                <w:szCs w:val="22"/>
                <w:lang w:val="sr-Cyrl-CS"/>
              </w:rPr>
            </w:pPr>
            <w:r w:rsidRPr="00AC58FD">
              <w:rPr>
                <w:i/>
                <w:sz w:val="22"/>
                <w:szCs w:val="22"/>
                <w:lang w:val="sr-Cyrl-CS"/>
              </w:rPr>
              <w:t>ОКТОБАР-НОВЕМБАР</w:t>
            </w:r>
          </w:p>
        </w:tc>
        <w:tc>
          <w:tcPr>
            <w:tcW w:w="6936" w:type="dxa"/>
            <w:tcBorders>
              <w:top w:val="single" w:sz="4" w:space="0" w:color="000000"/>
              <w:left w:val="single" w:sz="4" w:space="0" w:color="000000"/>
              <w:bottom w:val="single" w:sz="4" w:space="0" w:color="000000"/>
            </w:tcBorders>
          </w:tcPr>
          <w:p w14:paraId="507B3322" w14:textId="77777777" w:rsidR="00B34EF9" w:rsidRPr="00AC58FD" w:rsidRDefault="00B34EF9" w:rsidP="00E56A26">
            <w:pPr>
              <w:spacing w:line="300" w:lineRule="atLeast"/>
              <w:ind w:left="360"/>
              <w:rPr>
                <w:sz w:val="22"/>
                <w:szCs w:val="22"/>
              </w:rPr>
            </w:pPr>
            <w:r w:rsidRPr="00AC58FD">
              <w:rPr>
                <w:sz w:val="22"/>
                <w:szCs w:val="22"/>
                <w:lang w:val="sr-Cyrl-CS"/>
              </w:rPr>
              <w:t xml:space="preserve">- </w:t>
            </w:r>
            <w:r w:rsidRPr="00AC58FD">
              <w:rPr>
                <w:sz w:val="22"/>
                <w:szCs w:val="22"/>
              </w:rPr>
              <w:t>Материјалне потребе школе за наредну годину</w:t>
            </w:r>
          </w:p>
          <w:p w14:paraId="21658B2D" w14:textId="77777777" w:rsidR="00B34EF9" w:rsidRPr="00AC58FD" w:rsidRDefault="00B34EF9" w:rsidP="00E56A26">
            <w:pPr>
              <w:spacing w:line="300" w:lineRule="atLeast"/>
              <w:ind w:left="360"/>
              <w:rPr>
                <w:sz w:val="22"/>
                <w:szCs w:val="22"/>
              </w:rPr>
            </w:pPr>
            <w:r w:rsidRPr="00AC58FD">
              <w:rPr>
                <w:sz w:val="22"/>
                <w:szCs w:val="22"/>
                <w:lang w:val="sr-Cyrl-CS"/>
              </w:rPr>
              <w:t xml:space="preserve">- </w:t>
            </w:r>
            <w:r w:rsidRPr="00AC58FD">
              <w:rPr>
                <w:sz w:val="22"/>
                <w:szCs w:val="22"/>
              </w:rPr>
              <w:t>Доношење нових општих аката</w:t>
            </w:r>
          </w:p>
          <w:p w14:paraId="4F98FF6F" w14:textId="77777777"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Разматрање и усв</w:t>
            </w:r>
            <w:r w:rsidRPr="00AC58FD">
              <w:rPr>
                <w:sz w:val="22"/>
                <w:szCs w:val="22"/>
                <w:lang w:val="sr-Cyrl-RS"/>
              </w:rPr>
              <w:t>а</w:t>
            </w:r>
            <w:r w:rsidRPr="00AC58FD">
              <w:rPr>
                <w:sz w:val="22"/>
                <w:szCs w:val="22"/>
              </w:rPr>
              <w:t xml:space="preserve">јање успеха </w:t>
            </w:r>
            <w:r w:rsidRPr="00AC58FD">
              <w:rPr>
                <w:sz w:val="22"/>
                <w:szCs w:val="22"/>
                <w:lang w:val="sr-Cyrl-CS"/>
              </w:rPr>
              <w:t>и</w:t>
            </w:r>
            <w:r w:rsidRPr="00AC58FD">
              <w:rPr>
                <w:sz w:val="22"/>
                <w:szCs w:val="22"/>
              </w:rPr>
              <w:t xml:space="preserve"> дисциплине на крају I </w:t>
            </w:r>
            <w:r w:rsidRPr="00AC58FD">
              <w:rPr>
                <w:sz w:val="22"/>
                <w:szCs w:val="22"/>
                <w:lang w:val="sr-Cyrl-RS"/>
              </w:rPr>
              <w:t>класификационог периода</w:t>
            </w:r>
          </w:p>
          <w:p w14:paraId="3B8C271B" w14:textId="77777777" w:rsidR="00B34EF9" w:rsidRPr="00AC58FD" w:rsidRDefault="00B34EF9" w:rsidP="00E56A26">
            <w:pPr>
              <w:spacing w:line="300" w:lineRule="atLeast"/>
              <w:ind w:left="360"/>
              <w:rPr>
                <w:sz w:val="22"/>
                <w:szCs w:val="22"/>
                <w:lang w:val="sr-Cyrl-CS"/>
              </w:rPr>
            </w:pPr>
            <w:r w:rsidRPr="00AC58FD">
              <w:rPr>
                <w:sz w:val="22"/>
                <w:szCs w:val="22"/>
                <w:lang w:val="sr-Cyrl-CS"/>
              </w:rPr>
              <w:t xml:space="preserve">- </w:t>
            </w:r>
            <w:r w:rsidRPr="00AC58FD">
              <w:rPr>
                <w:sz w:val="22"/>
                <w:szCs w:val="22"/>
              </w:rPr>
              <w:t>Доношење одлука везаних за организовање пописа имовине школе</w:t>
            </w:r>
          </w:p>
        </w:tc>
        <w:tc>
          <w:tcPr>
            <w:tcW w:w="1794" w:type="dxa"/>
            <w:tcBorders>
              <w:top w:val="single" w:sz="4" w:space="0" w:color="000000"/>
              <w:left w:val="single" w:sz="4" w:space="0" w:color="000000"/>
              <w:bottom w:val="single" w:sz="4" w:space="0" w:color="000000"/>
              <w:right w:val="single" w:sz="4" w:space="0" w:color="000000"/>
            </w:tcBorders>
            <w:vAlign w:val="center"/>
          </w:tcPr>
          <w:p w14:paraId="0AC5123A" w14:textId="77777777" w:rsidR="00B34EF9" w:rsidRPr="00AC58FD" w:rsidRDefault="00B34EF9" w:rsidP="004F7DE6">
            <w:pPr>
              <w:snapToGrid w:val="0"/>
              <w:jc w:val="center"/>
              <w:rPr>
                <w:sz w:val="22"/>
                <w:szCs w:val="22"/>
              </w:rPr>
            </w:pPr>
            <w:r w:rsidRPr="00AC58FD">
              <w:rPr>
                <w:sz w:val="22"/>
                <w:szCs w:val="22"/>
              </w:rPr>
              <w:t>чланови школског одбора</w:t>
            </w:r>
          </w:p>
        </w:tc>
      </w:tr>
      <w:tr w:rsidR="000D4915" w:rsidRPr="00AC58FD" w14:paraId="43907883"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008378FC" w14:textId="4AC5FB70" w:rsidR="00B34EF9" w:rsidRPr="00AC58FD" w:rsidRDefault="00E56A26" w:rsidP="004F7DE6">
            <w:pPr>
              <w:snapToGrid w:val="0"/>
              <w:jc w:val="center"/>
              <w:rPr>
                <w:i/>
                <w:sz w:val="22"/>
                <w:szCs w:val="22"/>
                <w:lang w:val="sr-Cyrl-CS"/>
              </w:rPr>
            </w:pPr>
            <w:r w:rsidRPr="00AC58FD">
              <w:rPr>
                <w:i/>
                <w:sz w:val="22"/>
                <w:szCs w:val="22"/>
                <w:lang w:val="sr-Cyrl-CS"/>
              </w:rPr>
              <w:t>ДЕЦЕМБАР</w:t>
            </w:r>
          </w:p>
          <w:p w14:paraId="471CD31A" w14:textId="43BBBDFE" w:rsidR="00B34EF9" w:rsidRPr="00AC58FD" w:rsidRDefault="00B34EF9" w:rsidP="004F7DE6">
            <w:pPr>
              <w:snapToGrid w:val="0"/>
              <w:jc w:val="center"/>
              <w:rPr>
                <w:i/>
                <w:sz w:val="22"/>
                <w:szCs w:val="22"/>
                <w:lang w:val="sr-Cyrl-CS"/>
              </w:rPr>
            </w:pPr>
            <w:r w:rsidRPr="00AC58FD">
              <w:rPr>
                <w:i/>
                <w:sz w:val="22"/>
                <w:szCs w:val="22"/>
                <w:lang w:val="sr-Cyrl-CS"/>
              </w:rPr>
              <w:t>ФЕБРУАР</w:t>
            </w:r>
          </w:p>
        </w:tc>
        <w:tc>
          <w:tcPr>
            <w:tcW w:w="6936" w:type="dxa"/>
            <w:tcBorders>
              <w:top w:val="single" w:sz="4" w:space="0" w:color="000000"/>
              <w:left w:val="single" w:sz="4" w:space="0" w:color="000000"/>
              <w:bottom w:val="single" w:sz="4" w:space="0" w:color="000000"/>
            </w:tcBorders>
          </w:tcPr>
          <w:p w14:paraId="37DB5B0C" w14:textId="77777777"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Разматрање</w:t>
            </w:r>
            <w:r w:rsidRPr="00AC58FD">
              <w:rPr>
                <w:sz w:val="22"/>
                <w:szCs w:val="22"/>
                <w:lang w:val="sr-Cyrl-RS"/>
              </w:rPr>
              <w:t xml:space="preserve"> и усвајање</w:t>
            </w:r>
            <w:r w:rsidRPr="00AC58FD">
              <w:rPr>
                <w:sz w:val="22"/>
                <w:szCs w:val="22"/>
              </w:rPr>
              <w:t xml:space="preserve"> извештаја о раду школе у I полугодишту</w:t>
            </w:r>
          </w:p>
          <w:p w14:paraId="7540A396" w14:textId="77777777" w:rsidR="00B34EF9" w:rsidRPr="00AC58FD" w:rsidRDefault="00B34EF9" w:rsidP="00E56A26">
            <w:pPr>
              <w:spacing w:line="300" w:lineRule="atLeast"/>
              <w:ind w:left="360"/>
              <w:rPr>
                <w:sz w:val="22"/>
                <w:szCs w:val="22"/>
                <w:lang w:val="sr-Cyrl-RS"/>
              </w:rPr>
            </w:pPr>
            <w:r w:rsidRPr="00AC58FD">
              <w:rPr>
                <w:sz w:val="22"/>
                <w:szCs w:val="22"/>
                <w:lang w:val="sr-Cyrl-RS"/>
              </w:rPr>
              <w:t>-</w:t>
            </w:r>
            <w:r w:rsidRPr="00AC58FD">
              <w:rPr>
                <w:sz w:val="22"/>
                <w:szCs w:val="22"/>
              </w:rPr>
              <w:t xml:space="preserve"> Разматрање</w:t>
            </w:r>
            <w:r w:rsidRPr="00AC58FD">
              <w:rPr>
                <w:sz w:val="22"/>
                <w:szCs w:val="22"/>
                <w:lang w:val="sr-Cyrl-RS"/>
              </w:rPr>
              <w:t xml:space="preserve"> и усвајање</w:t>
            </w:r>
            <w:r w:rsidRPr="00AC58FD">
              <w:rPr>
                <w:sz w:val="22"/>
                <w:szCs w:val="22"/>
              </w:rPr>
              <w:t xml:space="preserve"> извештаја о раду </w:t>
            </w:r>
            <w:r w:rsidRPr="00AC58FD">
              <w:rPr>
                <w:sz w:val="22"/>
                <w:szCs w:val="22"/>
                <w:lang w:val="sr-Cyrl-RS"/>
              </w:rPr>
              <w:t>директора</w:t>
            </w:r>
            <w:r w:rsidRPr="00AC58FD">
              <w:rPr>
                <w:sz w:val="22"/>
                <w:szCs w:val="22"/>
              </w:rPr>
              <w:t xml:space="preserve"> у I полугодишту</w:t>
            </w:r>
          </w:p>
          <w:p w14:paraId="4BD0B597" w14:textId="4E3E7352" w:rsidR="00B34EF9" w:rsidRPr="00AC58FD" w:rsidRDefault="00B34EF9" w:rsidP="00362465">
            <w:pPr>
              <w:spacing w:line="300" w:lineRule="atLeast"/>
              <w:ind w:left="360"/>
              <w:rPr>
                <w:sz w:val="22"/>
                <w:szCs w:val="22"/>
                <w:lang w:val="sr-Cyrl-CS"/>
              </w:rPr>
            </w:pPr>
            <w:r w:rsidRPr="00AC58FD">
              <w:rPr>
                <w:sz w:val="22"/>
                <w:szCs w:val="22"/>
                <w:lang w:val="sr-Cyrl-CS"/>
              </w:rPr>
              <w:t xml:space="preserve">- </w:t>
            </w:r>
            <w:r w:rsidRPr="00AC58FD">
              <w:rPr>
                <w:sz w:val="22"/>
                <w:szCs w:val="22"/>
              </w:rPr>
              <w:t>Усвајање завршног рачуна за 20</w:t>
            </w:r>
            <w:r w:rsidRPr="00AC58FD">
              <w:rPr>
                <w:sz w:val="22"/>
                <w:szCs w:val="22"/>
                <w:lang w:val="sr-Latn-RS"/>
              </w:rPr>
              <w:t>2</w:t>
            </w:r>
            <w:r w:rsidR="00AC58FD" w:rsidRPr="00AC58FD">
              <w:rPr>
                <w:sz w:val="22"/>
                <w:szCs w:val="22"/>
                <w:lang w:val="sr-Cyrl-RS"/>
              </w:rPr>
              <w:t>3</w:t>
            </w:r>
            <w:r w:rsidR="00362465" w:rsidRPr="00AC58FD">
              <w:rPr>
                <w:sz w:val="22"/>
                <w:szCs w:val="22"/>
                <w:lang w:val="sr-Cyrl-RS"/>
              </w:rPr>
              <w:t xml:space="preserve">. </w:t>
            </w:r>
            <w:r w:rsidRPr="00AC58FD">
              <w:rPr>
                <w:sz w:val="22"/>
                <w:szCs w:val="22"/>
              </w:rPr>
              <w:t>год.</w:t>
            </w:r>
          </w:p>
        </w:tc>
        <w:tc>
          <w:tcPr>
            <w:tcW w:w="1794" w:type="dxa"/>
            <w:tcBorders>
              <w:top w:val="single" w:sz="4" w:space="0" w:color="000000"/>
              <w:left w:val="single" w:sz="4" w:space="0" w:color="000000"/>
              <w:bottom w:val="single" w:sz="4" w:space="0" w:color="000000"/>
              <w:right w:val="single" w:sz="4" w:space="0" w:color="000000"/>
            </w:tcBorders>
            <w:vAlign w:val="center"/>
          </w:tcPr>
          <w:p w14:paraId="20D344B0" w14:textId="77777777" w:rsidR="00B34EF9" w:rsidRPr="00AC58FD" w:rsidRDefault="00B34EF9" w:rsidP="004F7DE6">
            <w:pPr>
              <w:snapToGrid w:val="0"/>
              <w:jc w:val="center"/>
              <w:rPr>
                <w:sz w:val="22"/>
                <w:szCs w:val="22"/>
              </w:rPr>
            </w:pPr>
            <w:r w:rsidRPr="00AC58FD">
              <w:rPr>
                <w:sz w:val="22"/>
                <w:szCs w:val="22"/>
              </w:rPr>
              <w:t>чланови школског одбора</w:t>
            </w:r>
          </w:p>
        </w:tc>
      </w:tr>
      <w:tr w:rsidR="000D4915" w:rsidRPr="00AC58FD" w14:paraId="45090FC8"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186C0E69" w14:textId="77777777" w:rsidR="00B34EF9" w:rsidRPr="00AC58FD" w:rsidRDefault="00B34EF9" w:rsidP="004F7DE6">
            <w:pPr>
              <w:snapToGrid w:val="0"/>
              <w:jc w:val="center"/>
              <w:rPr>
                <w:i/>
                <w:sz w:val="22"/>
                <w:szCs w:val="22"/>
                <w:lang w:val="sr-Cyrl-CS"/>
              </w:rPr>
            </w:pPr>
            <w:r w:rsidRPr="00AC58FD">
              <w:rPr>
                <w:i/>
                <w:sz w:val="22"/>
                <w:szCs w:val="22"/>
                <w:lang w:val="sr-Cyrl-CS"/>
              </w:rPr>
              <w:lastRenderedPageBreak/>
              <w:t>АПРИЛ-МАЈ</w:t>
            </w:r>
          </w:p>
        </w:tc>
        <w:tc>
          <w:tcPr>
            <w:tcW w:w="6936" w:type="dxa"/>
            <w:tcBorders>
              <w:top w:val="single" w:sz="4" w:space="0" w:color="000000"/>
              <w:left w:val="single" w:sz="4" w:space="0" w:color="000000"/>
              <w:bottom w:val="single" w:sz="4" w:space="0" w:color="000000"/>
            </w:tcBorders>
          </w:tcPr>
          <w:p w14:paraId="04719D4D" w14:textId="77777777" w:rsidR="00B34EF9" w:rsidRPr="00AC58FD" w:rsidRDefault="00B34EF9" w:rsidP="004F7DE6">
            <w:pPr>
              <w:spacing w:after="120" w:line="300" w:lineRule="atLeast"/>
              <w:ind w:left="360"/>
              <w:rPr>
                <w:sz w:val="22"/>
                <w:szCs w:val="22"/>
                <w:lang w:val="sr-Cyrl-RS"/>
              </w:rPr>
            </w:pPr>
            <w:r w:rsidRPr="00AC58FD">
              <w:rPr>
                <w:sz w:val="22"/>
                <w:szCs w:val="22"/>
                <w:lang w:val="sr-Cyrl-CS"/>
              </w:rPr>
              <w:t xml:space="preserve">- </w:t>
            </w:r>
            <w:r w:rsidRPr="00AC58FD">
              <w:rPr>
                <w:sz w:val="22"/>
                <w:szCs w:val="22"/>
              </w:rPr>
              <w:t xml:space="preserve">Разматрање </w:t>
            </w:r>
            <w:r w:rsidRPr="00AC58FD">
              <w:rPr>
                <w:sz w:val="22"/>
                <w:szCs w:val="22"/>
                <w:lang w:val="sr-Cyrl-RS"/>
              </w:rPr>
              <w:t xml:space="preserve">и усвајање </w:t>
            </w:r>
            <w:r w:rsidRPr="00AC58FD">
              <w:rPr>
                <w:sz w:val="22"/>
                <w:szCs w:val="22"/>
              </w:rPr>
              <w:t xml:space="preserve">извештаја о успеху </w:t>
            </w:r>
            <w:r w:rsidRPr="00AC58FD">
              <w:rPr>
                <w:sz w:val="22"/>
                <w:szCs w:val="22"/>
                <w:lang w:val="sr-Cyrl-CS"/>
              </w:rPr>
              <w:t>и</w:t>
            </w:r>
            <w:r w:rsidRPr="00AC58FD">
              <w:rPr>
                <w:sz w:val="22"/>
                <w:szCs w:val="22"/>
              </w:rPr>
              <w:t xml:space="preserve"> дисциплин</w:t>
            </w:r>
            <w:r w:rsidRPr="00AC58FD">
              <w:rPr>
                <w:sz w:val="22"/>
                <w:szCs w:val="22"/>
                <w:lang w:val="sr-Cyrl-CS"/>
              </w:rPr>
              <w:t>и</w:t>
            </w:r>
            <w:r w:rsidRPr="00AC58FD">
              <w:rPr>
                <w:sz w:val="22"/>
                <w:szCs w:val="22"/>
              </w:rPr>
              <w:t xml:space="preserve"> на крају II</w:t>
            </w:r>
            <w:r w:rsidRPr="00AC58FD">
              <w:rPr>
                <w:sz w:val="22"/>
                <w:szCs w:val="22"/>
                <w:lang w:val="sr-Latn-RS"/>
              </w:rPr>
              <w:t>I</w:t>
            </w:r>
            <w:r w:rsidRPr="00AC58FD">
              <w:rPr>
                <w:sz w:val="22"/>
                <w:szCs w:val="22"/>
              </w:rPr>
              <w:t xml:space="preserve"> класификационог периода – предлаже мере за побољшање успеха</w:t>
            </w:r>
          </w:p>
        </w:tc>
        <w:tc>
          <w:tcPr>
            <w:tcW w:w="1794" w:type="dxa"/>
            <w:tcBorders>
              <w:top w:val="single" w:sz="4" w:space="0" w:color="000000"/>
              <w:left w:val="single" w:sz="4" w:space="0" w:color="000000"/>
              <w:bottom w:val="single" w:sz="4" w:space="0" w:color="000000"/>
              <w:right w:val="single" w:sz="4" w:space="0" w:color="000000"/>
            </w:tcBorders>
            <w:vAlign w:val="center"/>
          </w:tcPr>
          <w:p w14:paraId="15AC4D92" w14:textId="77777777" w:rsidR="00B34EF9" w:rsidRPr="00AC58FD" w:rsidRDefault="00B34EF9" w:rsidP="004F7DE6">
            <w:pPr>
              <w:snapToGrid w:val="0"/>
              <w:jc w:val="center"/>
              <w:rPr>
                <w:sz w:val="22"/>
                <w:szCs w:val="22"/>
              </w:rPr>
            </w:pPr>
            <w:r w:rsidRPr="00AC58FD">
              <w:rPr>
                <w:sz w:val="22"/>
                <w:szCs w:val="22"/>
              </w:rPr>
              <w:t>чланови школског одбора</w:t>
            </w:r>
          </w:p>
        </w:tc>
      </w:tr>
      <w:tr w:rsidR="000D4915" w:rsidRPr="00AC58FD" w14:paraId="6048618A"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07AF371D" w14:textId="77777777" w:rsidR="00B34EF9" w:rsidRPr="00AC58FD" w:rsidRDefault="00B34EF9" w:rsidP="004F7DE6">
            <w:pPr>
              <w:snapToGrid w:val="0"/>
              <w:jc w:val="center"/>
              <w:rPr>
                <w:i/>
                <w:sz w:val="22"/>
                <w:szCs w:val="22"/>
                <w:lang w:val="sr-Cyrl-CS"/>
              </w:rPr>
            </w:pPr>
            <w:r w:rsidRPr="00AC58FD">
              <w:rPr>
                <w:i/>
                <w:sz w:val="22"/>
                <w:szCs w:val="22"/>
                <w:lang w:val="sr-Cyrl-CS"/>
              </w:rPr>
              <w:t>ЈУН</w:t>
            </w:r>
          </w:p>
        </w:tc>
        <w:tc>
          <w:tcPr>
            <w:tcW w:w="6936" w:type="dxa"/>
            <w:tcBorders>
              <w:top w:val="single" w:sz="4" w:space="0" w:color="000000"/>
              <w:left w:val="single" w:sz="4" w:space="0" w:color="000000"/>
              <w:bottom w:val="single" w:sz="4" w:space="0" w:color="000000"/>
            </w:tcBorders>
          </w:tcPr>
          <w:p w14:paraId="67E203A3" w14:textId="77777777" w:rsidR="00B34EF9" w:rsidRPr="00AC58FD" w:rsidRDefault="00B34EF9" w:rsidP="00E56A26">
            <w:pPr>
              <w:spacing w:line="300" w:lineRule="atLeast"/>
              <w:ind w:left="360"/>
              <w:rPr>
                <w:sz w:val="22"/>
                <w:szCs w:val="22"/>
                <w:lang w:val="sr-Cyrl-RS"/>
              </w:rPr>
            </w:pPr>
            <w:r w:rsidRPr="00AC58FD">
              <w:rPr>
                <w:sz w:val="22"/>
                <w:szCs w:val="22"/>
                <w:lang w:val="sr-Cyrl-CS"/>
              </w:rPr>
              <w:t xml:space="preserve">- </w:t>
            </w:r>
            <w:r w:rsidRPr="00AC58FD">
              <w:rPr>
                <w:sz w:val="22"/>
                <w:szCs w:val="22"/>
              </w:rPr>
              <w:t xml:space="preserve">Разматрање </w:t>
            </w:r>
            <w:r w:rsidRPr="00AC58FD">
              <w:rPr>
                <w:sz w:val="22"/>
                <w:szCs w:val="22"/>
                <w:lang w:val="sr-Cyrl-RS"/>
              </w:rPr>
              <w:t xml:space="preserve">и усвајање </w:t>
            </w:r>
            <w:r w:rsidRPr="00AC58FD">
              <w:rPr>
                <w:sz w:val="22"/>
                <w:szCs w:val="22"/>
              </w:rPr>
              <w:t xml:space="preserve">извештаја о успеху </w:t>
            </w:r>
            <w:r w:rsidRPr="00AC58FD">
              <w:rPr>
                <w:sz w:val="22"/>
                <w:szCs w:val="22"/>
                <w:lang w:val="sr-Cyrl-CS"/>
              </w:rPr>
              <w:t>и</w:t>
            </w:r>
            <w:r w:rsidRPr="00AC58FD">
              <w:rPr>
                <w:sz w:val="22"/>
                <w:szCs w:val="22"/>
              </w:rPr>
              <w:t xml:space="preserve"> дисциплин</w:t>
            </w:r>
            <w:r w:rsidRPr="00AC58FD">
              <w:rPr>
                <w:sz w:val="22"/>
                <w:szCs w:val="22"/>
                <w:lang w:val="sr-Cyrl-CS"/>
              </w:rPr>
              <w:t>и</w:t>
            </w:r>
            <w:r w:rsidRPr="00AC58FD">
              <w:rPr>
                <w:sz w:val="22"/>
                <w:szCs w:val="22"/>
              </w:rPr>
              <w:t xml:space="preserve"> на крају </w:t>
            </w:r>
            <w:r w:rsidRPr="00AC58FD">
              <w:rPr>
                <w:sz w:val="22"/>
                <w:szCs w:val="22"/>
                <w:lang w:val="sr-Latn-RS"/>
              </w:rPr>
              <w:t xml:space="preserve">II </w:t>
            </w:r>
            <w:r w:rsidRPr="00AC58FD">
              <w:rPr>
                <w:sz w:val="22"/>
                <w:szCs w:val="22"/>
                <w:lang w:val="sr-Cyrl-RS"/>
              </w:rPr>
              <w:t>полугодишта</w:t>
            </w:r>
          </w:p>
          <w:p w14:paraId="64B27594" w14:textId="77777777" w:rsidR="00B34EF9" w:rsidRPr="00AC58FD" w:rsidRDefault="00B34EF9" w:rsidP="00E56A26">
            <w:pPr>
              <w:spacing w:line="300" w:lineRule="atLeast"/>
              <w:ind w:left="360"/>
              <w:rPr>
                <w:sz w:val="22"/>
                <w:szCs w:val="22"/>
                <w:lang w:val="sr-Cyrl-CS"/>
              </w:rPr>
            </w:pPr>
            <w:r w:rsidRPr="00AC58FD">
              <w:rPr>
                <w:sz w:val="22"/>
                <w:szCs w:val="22"/>
                <w:lang w:val="sr-Cyrl-CS"/>
              </w:rPr>
              <w:t xml:space="preserve">- </w:t>
            </w:r>
            <w:r w:rsidRPr="00AC58FD">
              <w:rPr>
                <w:sz w:val="22"/>
                <w:szCs w:val="22"/>
              </w:rPr>
              <w:t>Кадровске потребе за наредну школску годину</w:t>
            </w:r>
          </w:p>
        </w:tc>
        <w:tc>
          <w:tcPr>
            <w:tcW w:w="1794" w:type="dxa"/>
            <w:tcBorders>
              <w:top w:val="single" w:sz="4" w:space="0" w:color="000000"/>
              <w:left w:val="single" w:sz="4" w:space="0" w:color="000000"/>
              <w:bottom w:val="single" w:sz="4" w:space="0" w:color="000000"/>
              <w:right w:val="single" w:sz="4" w:space="0" w:color="000000"/>
            </w:tcBorders>
            <w:vAlign w:val="center"/>
          </w:tcPr>
          <w:p w14:paraId="2D55A827" w14:textId="77777777" w:rsidR="00B34EF9" w:rsidRPr="00AC58FD" w:rsidRDefault="00B34EF9" w:rsidP="004F7DE6">
            <w:pPr>
              <w:snapToGrid w:val="0"/>
              <w:jc w:val="center"/>
              <w:rPr>
                <w:sz w:val="22"/>
                <w:szCs w:val="22"/>
              </w:rPr>
            </w:pPr>
            <w:r w:rsidRPr="00AC58FD">
              <w:rPr>
                <w:sz w:val="22"/>
                <w:szCs w:val="22"/>
              </w:rPr>
              <w:t>чланови школског одбора</w:t>
            </w:r>
          </w:p>
        </w:tc>
      </w:tr>
      <w:tr w:rsidR="00B34EF9" w:rsidRPr="00AC58FD" w14:paraId="74233CE2" w14:textId="77777777" w:rsidTr="00B34EF9">
        <w:trPr>
          <w:jc w:val="center"/>
        </w:trPr>
        <w:tc>
          <w:tcPr>
            <w:tcW w:w="1666" w:type="dxa"/>
            <w:tcBorders>
              <w:top w:val="single" w:sz="4" w:space="0" w:color="000000"/>
              <w:left w:val="single" w:sz="4" w:space="0" w:color="000000"/>
              <w:bottom w:val="single" w:sz="4" w:space="0" w:color="000000"/>
            </w:tcBorders>
            <w:vAlign w:val="center"/>
          </w:tcPr>
          <w:p w14:paraId="53D2E3FE" w14:textId="77777777" w:rsidR="00B34EF9" w:rsidRPr="00AC58FD" w:rsidRDefault="00B34EF9" w:rsidP="004F7DE6">
            <w:pPr>
              <w:snapToGrid w:val="0"/>
              <w:jc w:val="center"/>
              <w:rPr>
                <w:i/>
                <w:sz w:val="22"/>
                <w:szCs w:val="22"/>
                <w:lang w:val="sr-Cyrl-RS"/>
              </w:rPr>
            </w:pPr>
            <w:r w:rsidRPr="00AC58FD">
              <w:rPr>
                <w:i/>
                <w:sz w:val="22"/>
                <w:szCs w:val="22"/>
                <w:lang w:val="sr-Cyrl-RS"/>
              </w:rPr>
              <w:t>АВГУСТ</w:t>
            </w:r>
          </w:p>
        </w:tc>
        <w:tc>
          <w:tcPr>
            <w:tcW w:w="6936" w:type="dxa"/>
            <w:tcBorders>
              <w:top w:val="single" w:sz="4" w:space="0" w:color="000000"/>
              <w:left w:val="single" w:sz="4" w:space="0" w:color="000000"/>
              <w:bottom w:val="single" w:sz="4" w:space="0" w:color="000000"/>
            </w:tcBorders>
          </w:tcPr>
          <w:p w14:paraId="5C816096" w14:textId="03CFC687" w:rsidR="00B34EF9" w:rsidRPr="00AC58FD" w:rsidRDefault="00B34EF9" w:rsidP="00E56A26">
            <w:pPr>
              <w:spacing w:line="300" w:lineRule="atLeast"/>
              <w:ind w:left="360"/>
              <w:rPr>
                <w:sz w:val="22"/>
                <w:szCs w:val="22"/>
                <w:lang w:val="sr-Cyrl-RS"/>
              </w:rPr>
            </w:pPr>
            <w:r w:rsidRPr="00AC58FD">
              <w:rPr>
                <w:sz w:val="22"/>
                <w:szCs w:val="22"/>
                <w:lang w:val="sr-Cyrl-RS"/>
              </w:rPr>
              <w:t>-Усвајање предлога</w:t>
            </w:r>
            <w:r w:rsidRPr="00AC58FD">
              <w:rPr>
                <w:sz w:val="22"/>
                <w:szCs w:val="22"/>
              </w:rPr>
              <w:t xml:space="preserve"> финансијског плана за 20</w:t>
            </w:r>
            <w:r w:rsidRPr="00AC58FD">
              <w:rPr>
                <w:sz w:val="22"/>
                <w:szCs w:val="22"/>
                <w:lang w:val="sr-Cyrl-RS"/>
              </w:rPr>
              <w:t>2</w:t>
            </w:r>
            <w:r w:rsidR="00AC58FD" w:rsidRPr="00AC58FD">
              <w:rPr>
                <w:sz w:val="22"/>
                <w:szCs w:val="22"/>
                <w:lang w:val="sr-Cyrl-RS"/>
              </w:rPr>
              <w:t>5</w:t>
            </w:r>
            <w:r w:rsidRPr="00AC58FD">
              <w:rPr>
                <w:sz w:val="22"/>
                <w:szCs w:val="22"/>
                <w:lang w:val="sr-Cyrl-RS"/>
              </w:rPr>
              <w:t xml:space="preserve"> </w:t>
            </w:r>
            <w:r w:rsidRPr="00AC58FD">
              <w:rPr>
                <w:sz w:val="22"/>
                <w:szCs w:val="22"/>
              </w:rPr>
              <w:t>.год.</w:t>
            </w:r>
          </w:p>
          <w:p w14:paraId="6A63481C" w14:textId="77777777" w:rsidR="00B34EF9" w:rsidRPr="00AC58FD" w:rsidRDefault="00B34EF9" w:rsidP="00E56A26">
            <w:pPr>
              <w:spacing w:line="300" w:lineRule="atLeast"/>
              <w:ind w:left="360"/>
              <w:rPr>
                <w:sz w:val="22"/>
                <w:szCs w:val="22"/>
                <w:lang w:val="sr-Latn-RS"/>
              </w:rPr>
            </w:pPr>
            <w:r w:rsidRPr="00AC58FD">
              <w:rPr>
                <w:sz w:val="22"/>
                <w:szCs w:val="22"/>
                <w:lang w:val="sr-Cyrl-RS"/>
              </w:rPr>
              <w:t xml:space="preserve">- Усвајање годишњег извештаја о успеху ученика </w:t>
            </w:r>
            <w:r w:rsidRPr="00AC58FD">
              <w:rPr>
                <w:sz w:val="22"/>
                <w:szCs w:val="22"/>
                <w:lang w:val="sr-Latn-RS"/>
              </w:rPr>
              <w:t xml:space="preserve"> </w:t>
            </w:r>
          </w:p>
          <w:p w14:paraId="086397C0" w14:textId="1F35DCAB" w:rsidR="00B34EF9" w:rsidRPr="00AC58FD" w:rsidRDefault="00B34EF9" w:rsidP="00E56A26">
            <w:pPr>
              <w:spacing w:line="300" w:lineRule="atLeast"/>
              <w:ind w:left="360"/>
              <w:rPr>
                <w:sz w:val="22"/>
                <w:szCs w:val="22"/>
                <w:lang w:val="sr-Cyrl-RS"/>
              </w:rPr>
            </w:pPr>
            <w:r w:rsidRPr="00AC58FD">
              <w:rPr>
                <w:sz w:val="22"/>
                <w:szCs w:val="22"/>
                <w:lang w:val="sr-Latn-RS"/>
              </w:rPr>
              <w:t>-</w:t>
            </w:r>
            <w:r w:rsidRPr="00AC58FD">
              <w:rPr>
                <w:sz w:val="22"/>
                <w:szCs w:val="22"/>
                <w:lang w:val="sr-Cyrl-RS"/>
              </w:rPr>
              <w:t>Давање сагласности на акт о систематизацији радних места</w:t>
            </w:r>
          </w:p>
        </w:tc>
        <w:tc>
          <w:tcPr>
            <w:tcW w:w="1794" w:type="dxa"/>
            <w:tcBorders>
              <w:top w:val="single" w:sz="4" w:space="0" w:color="000000"/>
              <w:left w:val="single" w:sz="4" w:space="0" w:color="000000"/>
              <w:bottom w:val="single" w:sz="4" w:space="0" w:color="000000"/>
              <w:right w:val="single" w:sz="4" w:space="0" w:color="000000"/>
            </w:tcBorders>
            <w:vAlign w:val="center"/>
          </w:tcPr>
          <w:p w14:paraId="6FC15EDD" w14:textId="77777777" w:rsidR="00B34EF9" w:rsidRPr="00AC58FD" w:rsidRDefault="00B34EF9" w:rsidP="004F7DE6">
            <w:pPr>
              <w:snapToGrid w:val="0"/>
              <w:jc w:val="center"/>
              <w:rPr>
                <w:sz w:val="22"/>
                <w:szCs w:val="22"/>
              </w:rPr>
            </w:pPr>
            <w:r w:rsidRPr="00AC58FD">
              <w:rPr>
                <w:sz w:val="22"/>
                <w:szCs w:val="22"/>
              </w:rPr>
              <w:t>чланови школског одбора</w:t>
            </w:r>
          </w:p>
        </w:tc>
      </w:tr>
    </w:tbl>
    <w:p w14:paraId="2C688A8F" w14:textId="77777777" w:rsidR="009F66AA" w:rsidRPr="000D4915" w:rsidRDefault="009F66AA" w:rsidP="00542EA4">
      <w:pPr>
        <w:pStyle w:val="BodyText"/>
        <w:spacing w:line="300" w:lineRule="atLeast"/>
        <w:rPr>
          <w:rFonts w:ascii="Times New Roman" w:hAnsi="Times New Roman"/>
          <w:color w:val="FF0000"/>
          <w:sz w:val="22"/>
          <w:szCs w:val="22"/>
          <w:lang w:val="sr-Cyrl-RS"/>
        </w:rPr>
      </w:pPr>
    </w:p>
    <w:p w14:paraId="41985868" w14:textId="77777777" w:rsidR="00977E8C" w:rsidRPr="000D4915" w:rsidRDefault="00977E8C" w:rsidP="00BB3541">
      <w:pPr>
        <w:pStyle w:val="BodyText"/>
        <w:spacing w:line="300" w:lineRule="atLeast"/>
        <w:rPr>
          <w:rFonts w:ascii="Times New Roman" w:hAnsi="Times New Roman"/>
          <w:color w:val="FF0000"/>
          <w:sz w:val="22"/>
          <w:szCs w:val="22"/>
        </w:rPr>
      </w:pPr>
    </w:p>
    <w:p w14:paraId="0C845A10" w14:textId="77777777" w:rsidR="009273AC" w:rsidRPr="00D035D9" w:rsidRDefault="009273AC" w:rsidP="009273AC">
      <w:pPr>
        <w:pStyle w:val="BodyText"/>
        <w:spacing w:line="300" w:lineRule="atLeast"/>
        <w:jc w:val="center"/>
        <w:rPr>
          <w:rFonts w:ascii="Times New Roman" w:hAnsi="Times New Roman"/>
          <w:b/>
          <w:sz w:val="22"/>
          <w:szCs w:val="22"/>
        </w:rPr>
      </w:pPr>
      <w:r w:rsidRPr="00D035D9">
        <w:rPr>
          <w:rFonts w:ascii="Times New Roman" w:hAnsi="Times New Roman"/>
          <w:b/>
          <w:sz w:val="22"/>
          <w:szCs w:val="22"/>
        </w:rPr>
        <w:t>IV. ОСТВАРИВАЊЕ ДРУГИХ ПРОГРАМА</w:t>
      </w:r>
    </w:p>
    <w:p w14:paraId="4C7FC7D7" w14:textId="77777777" w:rsidR="00D87924" w:rsidRPr="00D035D9" w:rsidRDefault="00D87924" w:rsidP="009273AC">
      <w:pPr>
        <w:pStyle w:val="BodyText"/>
        <w:spacing w:line="300" w:lineRule="atLeast"/>
        <w:jc w:val="center"/>
        <w:rPr>
          <w:rFonts w:ascii="Times New Roman" w:hAnsi="Times New Roman"/>
          <w:b/>
          <w:sz w:val="22"/>
          <w:szCs w:val="22"/>
        </w:rPr>
      </w:pPr>
    </w:p>
    <w:p w14:paraId="5D226D81" w14:textId="77777777" w:rsidR="009273AC" w:rsidRPr="00D035D9" w:rsidRDefault="009273AC" w:rsidP="009273AC">
      <w:pPr>
        <w:jc w:val="center"/>
        <w:rPr>
          <w:b/>
        </w:rPr>
      </w:pPr>
      <w:r w:rsidRPr="00D035D9">
        <w:rPr>
          <w:b/>
        </w:rPr>
        <w:t>4.1.</w:t>
      </w:r>
      <w:r w:rsidR="0008562F" w:rsidRPr="00D035D9">
        <w:rPr>
          <w:b/>
          <w:lang w:val="sr-Cyrl-RS"/>
        </w:rPr>
        <w:t xml:space="preserve"> </w:t>
      </w:r>
      <w:r w:rsidRPr="00D035D9">
        <w:rPr>
          <w:b/>
        </w:rPr>
        <w:t>Програми културне и јавне делатности</w:t>
      </w:r>
    </w:p>
    <w:p w14:paraId="0CCFC502" w14:textId="77777777" w:rsidR="00D87924" w:rsidRPr="00D035D9" w:rsidRDefault="00D87924" w:rsidP="009273AC">
      <w:pPr>
        <w:jc w:val="center"/>
        <w:rPr>
          <w:b/>
        </w:rPr>
      </w:pPr>
    </w:p>
    <w:p w14:paraId="19C59AB9" w14:textId="77777777" w:rsidR="009273AC" w:rsidRPr="00D035D9" w:rsidRDefault="009273AC" w:rsidP="009273AC">
      <w:pPr>
        <w:jc w:val="center"/>
        <w:rPr>
          <w:b/>
        </w:rPr>
      </w:pPr>
    </w:p>
    <w:p w14:paraId="4CCD5923" w14:textId="77777777" w:rsidR="009273AC" w:rsidRPr="00D035D9" w:rsidRDefault="009273AC" w:rsidP="0010505B">
      <w:pPr>
        <w:jc w:val="both"/>
        <w:rPr>
          <w:lang w:val="sr-Cyrl-RS"/>
        </w:rPr>
      </w:pPr>
      <w:r w:rsidRPr="00D035D9">
        <w:tab/>
        <w:t>Ови програми ће се остваривати кроз планове који ће донети стручни органи</w:t>
      </w:r>
      <w:r w:rsidR="0010505B" w:rsidRPr="00D035D9">
        <w:rPr>
          <w:lang w:val="sr-Cyrl-RS"/>
        </w:rPr>
        <w:t>,</w:t>
      </w:r>
      <w:r w:rsidRPr="00D035D9">
        <w:t xml:space="preserve"> а у којима ће бити обухваћени садржаји који ће уважавати могућност школе и потребе друштвене средине.</w:t>
      </w:r>
    </w:p>
    <w:p w14:paraId="7CE17AD0" w14:textId="77777777" w:rsidR="007911ED" w:rsidRPr="00D035D9" w:rsidRDefault="007911ED" w:rsidP="009273AC">
      <w:pPr>
        <w:rPr>
          <w:lang w:val="sr-Cyrl-RS"/>
        </w:rPr>
      </w:pPr>
    </w:p>
    <w:p w14:paraId="71317B5D" w14:textId="77777777" w:rsidR="007911ED" w:rsidRPr="000D4915" w:rsidRDefault="007911ED" w:rsidP="009273AC">
      <w:pPr>
        <w:rPr>
          <w:color w:val="FF0000"/>
          <w:lang w:val="sr-Cyrl-RS"/>
        </w:rPr>
      </w:pPr>
    </w:p>
    <w:p w14:paraId="12569E17" w14:textId="77777777" w:rsidR="009273AC" w:rsidRPr="000D4915" w:rsidRDefault="009273AC" w:rsidP="009273AC">
      <w:pPr>
        <w:rPr>
          <w:b/>
          <w:color w:val="FF0000"/>
        </w:rPr>
      </w:pPr>
    </w:p>
    <w:p w14:paraId="1FFBA336" w14:textId="485BD070" w:rsidR="009273AC" w:rsidRPr="00D035D9" w:rsidRDefault="009273AC" w:rsidP="00C80552">
      <w:pPr>
        <w:pStyle w:val="BodyText"/>
        <w:spacing w:line="360" w:lineRule="auto"/>
        <w:ind w:firstLine="720"/>
        <w:jc w:val="center"/>
        <w:rPr>
          <w:rFonts w:ascii="Times New Roman" w:hAnsi="Times New Roman"/>
          <w:b/>
          <w:sz w:val="24"/>
          <w:szCs w:val="24"/>
          <w:lang w:val="sr-Latn-CS"/>
        </w:rPr>
      </w:pPr>
      <w:r w:rsidRPr="00D035D9">
        <w:rPr>
          <w:rFonts w:ascii="Times New Roman" w:hAnsi="Times New Roman"/>
          <w:b/>
          <w:sz w:val="24"/>
          <w:szCs w:val="24"/>
          <w:lang w:val="sr-Latn-CS"/>
        </w:rPr>
        <w:t>4.2.</w:t>
      </w:r>
      <w:r w:rsidR="0010505B" w:rsidRPr="00D035D9">
        <w:rPr>
          <w:rFonts w:ascii="Times New Roman" w:hAnsi="Times New Roman"/>
          <w:b/>
          <w:sz w:val="24"/>
          <w:szCs w:val="24"/>
          <w:lang w:val="sr-Cyrl-RS"/>
        </w:rPr>
        <w:t xml:space="preserve"> </w:t>
      </w:r>
      <w:r w:rsidRPr="00D035D9">
        <w:rPr>
          <w:rFonts w:ascii="Times New Roman" w:hAnsi="Times New Roman"/>
          <w:b/>
          <w:sz w:val="24"/>
          <w:szCs w:val="24"/>
          <w:lang w:val="sr-Latn-CS"/>
        </w:rPr>
        <w:t>Школски календ</w:t>
      </w:r>
      <w:r w:rsidR="00362465" w:rsidRPr="00D035D9">
        <w:rPr>
          <w:rFonts w:ascii="Times New Roman" w:hAnsi="Times New Roman"/>
          <w:b/>
          <w:sz w:val="24"/>
          <w:szCs w:val="24"/>
          <w:lang w:val="sr-Latn-CS"/>
        </w:rPr>
        <w:t>ар значајних активности у школи</w:t>
      </w:r>
      <w:r w:rsidRPr="00D035D9">
        <w:rPr>
          <w:rFonts w:ascii="Times New Roman" w:hAnsi="Times New Roman"/>
          <w:b/>
          <w:sz w:val="24"/>
          <w:szCs w:val="24"/>
          <w:lang w:val="sr-Latn-CS"/>
        </w:rPr>
        <w:t>:</w:t>
      </w:r>
    </w:p>
    <w:p w14:paraId="13B113B4" w14:textId="01254191" w:rsidR="009273AC" w:rsidRPr="00D035D9" w:rsidRDefault="009273AC" w:rsidP="0010505B">
      <w:pPr>
        <w:pStyle w:val="BodyText"/>
        <w:spacing w:after="0"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Пријемни испити за наре</w:t>
      </w:r>
      <w:r w:rsidR="001F5713" w:rsidRPr="00D035D9">
        <w:rPr>
          <w:rFonts w:ascii="Times New Roman" w:hAnsi="Times New Roman"/>
          <w:sz w:val="24"/>
          <w:szCs w:val="24"/>
          <w:lang w:val="sr-Latn-CS"/>
        </w:rPr>
        <w:t xml:space="preserve">дну школску годину одржаће се </w:t>
      </w:r>
      <w:r w:rsidR="009F2384" w:rsidRPr="00D035D9">
        <w:rPr>
          <w:rFonts w:ascii="Times New Roman" w:hAnsi="Times New Roman"/>
          <w:sz w:val="24"/>
          <w:szCs w:val="24"/>
          <w:lang w:val="sr-Cyrl-RS"/>
        </w:rPr>
        <w:t xml:space="preserve">у </w:t>
      </w:r>
      <w:r w:rsidR="00977E8C" w:rsidRPr="00D035D9">
        <w:rPr>
          <w:rFonts w:ascii="Times New Roman" w:hAnsi="Times New Roman"/>
          <w:sz w:val="24"/>
          <w:szCs w:val="24"/>
          <w:lang w:val="sr-Cyrl-RS"/>
        </w:rPr>
        <w:t xml:space="preserve"> јун</w:t>
      </w:r>
      <w:r w:rsidR="00D035D9" w:rsidRPr="00D035D9">
        <w:rPr>
          <w:rFonts w:ascii="Times New Roman" w:hAnsi="Times New Roman"/>
          <w:sz w:val="24"/>
          <w:szCs w:val="24"/>
          <w:lang w:val="sr-Cyrl-RS"/>
        </w:rPr>
        <w:t>у и августу</w:t>
      </w:r>
      <w:r w:rsidR="00977E8C" w:rsidRPr="00D035D9">
        <w:rPr>
          <w:rFonts w:ascii="Times New Roman" w:hAnsi="Times New Roman"/>
          <w:sz w:val="24"/>
          <w:szCs w:val="24"/>
          <w:lang w:val="sr-Cyrl-RS"/>
        </w:rPr>
        <w:t xml:space="preserve"> </w:t>
      </w:r>
      <w:r w:rsidR="005F6B13" w:rsidRPr="00D035D9">
        <w:rPr>
          <w:rFonts w:ascii="Times New Roman" w:hAnsi="Times New Roman"/>
          <w:sz w:val="24"/>
          <w:szCs w:val="24"/>
          <w:lang w:val="sr-Latn-CS"/>
        </w:rPr>
        <w:t>20</w:t>
      </w:r>
      <w:r w:rsidR="00903D63" w:rsidRPr="00D035D9">
        <w:rPr>
          <w:rFonts w:ascii="Times New Roman" w:hAnsi="Times New Roman"/>
          <w:sz w:val="24"/>
          <w:szCs w:val="24"/>
          <w:lang w:val="sr-Cyrl-RS"/>
        </w:rPr>
        <w:t>2</w:t>
      </w:r>
      <w:r w:rsidR="00D035D9" w:rsidRPr="00D035D9">
        <w:rPr>
          <w:rFonts w:ascii="Times New Roman" w:hAnsi="Times New Roman"/>
          <w:sz w:val="24"/>
          <w:szCs w:val="24"/>
          <w:lang w:val="sr-Cyrl-RS"/>
        </w:rPr>
        <w:t>4</w:t>
      </w:r>
      <w:r w:rsidRPr="00D035D9">
        <w:rPr>
          <w:rFonts w:ascii="Times New Roman" w:hAnsi="Times New Roman"/>
          <w:sz w:val="24"/>
          <w:szCs w:val="24"/>
          <w:lang w:val="sr-Latn-CS"/>
        </w:rPr>
        <w:t>. године.</w:t>
      </w:r>
    </w:p>
    <w:p w14:paraId="0B4DA601" w14:textId="61203C02"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Усвајање г</w:t>
      </w:r>
      <w:r w:rsidR="000616B5" w:rsidRPr="00D035D9">
        <w:rPr>
          <w:rFonts w:ascii="Times New Roman" w:hAnsi="Times New Roman"/>
          <w:sz w:val="24"/>
          <w:szCs w:val="24"/>
          <w:lang w:val="sr-Latn-CS"/>
        </w:rPr>
        <w:t>одишњег Плана рада до 1</w:t>
      </w:r>
      <w:r w:rsidR="0010505B" w:rsidRPr="00D035D9">
        <w:rPr>
          <w:rFonts w:ascii="Times New Roman" w:hAnsi="Times New Roman"/>
          <w:sz w:val="24"/>
          <w:szCs w:val="24"/>
          <w:lang w:val="sr-Cyrl-RS"/>
        </w:rPr>
        <w:t>5</w:t>
      </w:r>
      <w:r w:rsidR="000616B5" w:rsidRPr="00D035D9">
        <w:rPr>
          <w:rFonts w:ascii="Times New Roman" w:hAnsi="Times New Roman"/>
          <w:sz w:val="24"/>
          <w:szCs w:val="24"/>
          <w:lang w:val="sr-Latn-CS"/>
        </w:rPr>
        <w:t>.09.20</w:t>
      </w:r>
      <w:r w:rsidR="0010505B" w:rsidRPr="00D035D9">
        <w:rPr>
          <w:rFonts w:ascii="Times New Roman" w:hAnsi="Times New Roman"/>
          <w:sz w:val="24"/>
          <w:szCs w:val="24"/>
          <w:lang w:val="sr-Cyrl-RS"/>
        </w:rPr>
        <w:t>2</w:t>
      </w:r>
      <w:r w:rsidR="00D035D9" w:rsidRPr="00D035D9">
        <w:rPr>
          <w:rFonts w:ascii="Times New Roman" w:hAnsi="Times New Roman"/>
          <w:sz w:val="24"/>
          <w:szCs w:val="24"/>
          <w:lang w:val="sr-Cyrl-RS"/>
        </w:rPr>
        <w:t>3</w:t>
      </w:r>
      <w:r w:rsidRPr="00D035D9">
        <w:rPr>
          <w:rFonts w:ascii="Times New Roman" w:hAnsi="Times New Roman"/>
          <w:sz w:val="24"/>
          <w:szCs w:val="24"/>
          <w:lang w:val="sr-Latn-CS"/>
        </w:rPr>
        <w:t>. године.</w:t>
      </w:r>
    </w:p>
    <w:p w14:paraId="3CE61E06" w14:textId="6046C3E3" w:rsidR="009273AC" w:rsidRPr="00D035D9" w:rsidRDefault="009273AC" w:rsidP="0010505B">
      <w:pPr>
        <w:pStyle w:val="BodyText"/>
        <w:spacing w:line="300" w:lineRule="atLeast"/>
        <w:jc w:val="both"/>
        <w:rPr>
          <w:rFonts w:ascii="Times New Roman" w:hAnsi="Times New Roman"/>
          <w:sz w:val="24"/>
          <w:szCs w:val="24"/>
          <w:lang w:val="sr-Cyrl-RS"/>
        </w:rPr>
      </w:pPr>
      <w:r w:rsidRPr="00D035D9">
        <w:rPr>
          <w:rFonts w:ascii="Times New Roman" w:hAnsi="Times New Roman"/>
          <w:sz w:val="24"/>
          <w:szCs w:val="24"/>
          <w:lang w:val="sr-Latn-CS"/>
        </w:rPr>
        <w:tab/>
        <w:t>Анализа вођења евиденције и д</w:t>
      </w:r>
      <w:r w:rsidR="001F5713" w:rsidRPr="00D035D9">
        <w:rPr>
          <w:rFonts w:ascii="Times New Roman" w:hAnsi="Times New Roman"/>
          <w:sz w:val="24"/>
          <w:szCs w:val="24"/>
          <w:lang w:val="sr-Latn-CS"/>
        </w:rPr>
        <w:t>руге шко</w:t>
      </w:r>
      <w:r w:rsidR="000616B5" w:rsidRPr="00D035D9">
        <w:rPr>
          <w:rFonts w:ascii="Times New Roman" w:hAnsi="Times New Roman"/>
          <w:sz w:val="24"/>
          <w:szCs w:val="24"/>
          <w:lang w:val="sr-Latn-CS"/>
        </w:rPr>
        <w:t xml:space="preserve">лске документације </w:t>
      </w:r>
      <w:r w:rsidR="00EB38FC" w:rsidRPr="00D035D9">
        <w:rPr>
          <w:rFonts w:ascii="Times New Roman" w:hAnsi="Times New Roman"/>
          <w:sz w:val="24"/>
          <w:szCs w:val="24"/>
          <w:lang w:val="sr-Cyrl-RS"/>
        </w:rPr>
        <w:t>сваког месеца до 10</w:t>
      </w:r>
      <w:r w:rsidRPr="00D035D9">
        <w:rPr>
          <w:rFonts w:ascii="Times New Roman" w:hAnsi="Times New Roman"/>
          <w:sz w:val="24"/>
          <w:szCs w:val="24"/>
          <w:lang w:val="sr-Latn-CS"/>
        </w:rPr>
        <w:t>.</w:t>
      </w:r>
      <w:r w:rsidR="00EB38FC" w:rsidRPr="00D035D9">
        <w:rPr>
          <w:rFonts w:ascii="Times New Roman" w:hAnsi="Times New Roman"/>
          <w:sz w:val="24"/>
          <w:szCs w:val="24"/>
          <w:lang w:val="sr-Cyrl-RS"/>
        </w:rPr>
        <w:t xml:space="preserve"> у месецу.</w:t>
      </w:r>
    </w:p>
    <w:p w14:paraId="631AA5B8" w14:textId="10803A52"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Анализа успеха и остваривање настав</w:t>
      </w:r>
      <w:r w:rsidR="000616B5" w:rsidRPr="00D035D9">
        <w:rPr>
          <w:rFonts w:ascii="Times New Roman" w:hAnsi="Times New Roman"/>
          <w:sz w:val="24"/>
          <w:szCs w:val="24"/>
          <w:lang w:val="sr-Latn-CS"/>
        </w:rPr>
        <w:t xml:space="preserve">ног плана </w:t>
      </w:r>
      <w:r w:rsidR="00060557" w:rsidRPr="00D035D9">
        <w:rPr>
          <w:rFonts w:ascii="Times New Roman" w:hAnsi="Times New Roman"/>
          <w:sz w:val="24"/>
          <w:szCs w:val="24"/>
          <w:lang w:val="sr-Cyrl-RS"/>
        </w:rPr>
        <w:t>на крају првог класификационог периода</w:t>
      </w:r>
      <w:r w:rsidR="000616B5" w:rsidRPr="00D035D9">
        <w:rPr>
          <w:rFonts w:ascii="Times New Roman" w:hAnsi="Times New Roman"/>
          <w:sz w:val="24"/>
          <w:szCs w:val="24"/>
          <w:lang w:val="sr-Latn-CS"/>
        </w:rPr>
        <w:t xml:space="preserve"> до </w:t>
      </w:r>
      <w:r w:rsidR="00D035D9" w:rsidRPr="00D035D9">
        <w:rPr>
          <w:rFonts w:ascii="Times New Roman" w:hAnsi="Times New Roman"/>
          <w:sz w:val="24"/>
          <w:szCs w:val="24"/>
          <w:lang w:val="sr-Cyrl-RS"/>
        </w:rPr>
        <w:t>01</w:t>
      </w:r>
      <w:r w:rsidRPr="00D035D9">
        <w:rPr>
          <w:rFonts w:ascii="Times New Roman" w:hAnsi="Times New Roman"/>
          <w:sz w:val="24"/>
          <w:szCs w:val="24"/>
          <w:lang w:val="sr-Latn-CS"/>
        </w:rPr>
        <w:t>.11.20</w:t>
      </w:r>
      <w:r w:rsidR="0010505B" w:rsidRPr="00D035D9">
        <w:rPr>
          <w:rFonts w:ascii="Times New Roman" w:hAnsi="Times New Roman"/>
          <w:sz w:val="24"/>
          <w:szCs w:val="24"/>
          <w:lang w:val="sr-Cyrl-RS"/>
        </w:rPr>
        <w:t>2</w:t>
      </w:r>
      <w:r w:rsidR="00D035D9" w:rsidRPr="00D035D9">
        <w:rPr>
          <w:rFonts w:ascii="Times New Roman" w:hAnsi="Times New Roman"/>
          <w:sz w:val="24"/>
          <w:szCs w:val="24"/>
          <w:lang w:val="sr-Cyrl-RS"/>
        </w:rPr>
        <w:t>3</w:t>
      </w:r>
      <w:r w:rsidRPr="00D035D9">
        <w:rPr>
          <w:rFonts w:ascii="Times New Roman" w:hAnsi="Times New Roman"/>
          <w:sz w:val="24"/>
          <w:szCs w:val="24"/>
          <w:lang w:val="sr-Latn-CS"/>
        </w:rPr>
        <w:t>. године.</w:t>
      </w:r>
    </w:p>
    <w:p w14:paraId="10546002" w14:textId="0D807DA8"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Анализа постигнутих рез</w:t>
      </w:r>
      <w:r w:rsidR="001F5713" w:rsidRPr="00D035D9">
        <w:rPr>
          <w:rFonts w:ascii="Times New Roman" w:hAnsi="Times New Roman"/>
          <w:sz w:val="24"/>
          <w:szCs w:val="24"/>
          <w:lang w:val="sr-Latn-CS"/>
        </w:rPr>
        <w:t>ултата у првом полугод</w:t>
      </w:r>
      <w:r w:rsidR="001F43F3" w:rsidRPr="00D035D9">
        <w:rPr>
          <w:rFonts w:ascii="Times New Roman" w:hAnsi="Times New Roman"/>
          <w:sz w:val="24"/>
          <w:szCs w:val="24"/>
          <w:lang w:val="sr-Latn-CS"/>
        </w:rPr>
        <w:t xml:space="preserve">ишту до </w:t>
      </w:r>
      <w:r w:rsidR="00EB38FC" w:rsidRPr="00D035D9">
        <w:rPr>
          <w:rFonts w:ascii="Times New Roman" w:hAnsi="Times New Roman"/>
          <w:sz w:val="24"/>
          <w:szCs w:val="24"/>
          <w:lang w:val="sr-Cyrl-RS"/>
        </w:rPr>
        <w:t>30</w:t>
      </w:r>
      <w:r w:rsidR="001F43F3" w:rsidRPr="00D035D9">
        <w:rPr>
          <w:rFonts w:ascii="Times New Roman" w:hAnsi="Times New Roman"/>
          <w:sz w:val="24"/>
          <w:szCs w:val="24"/>
          <w:lang w:val="sr-Latn-CS"/>
        </w:rPr>
        <w:t>.</w:t>
      </w:r>
      <w:r w:rsidR="00EB38FC" w:rsidRPr="00D035D9">
        <w:rPr>
          <w:rFonts w:ascii="Times New Roman" w:hAnsi="Times New Roman"/>
          <w:sz w:val="24"/>
          <w:szCs w:val="24"/>
          <w:lang w:val="sr-Cyrl-RS"/>
        </w:rPr>
        <w:t>12</w:t>
      </w:r>
      <w:r w:rsidR="001F43F3" w:rsidRPr="00D035D9">
        <w:rPr>
          <w:rFonts w:ascii="Times New Roman" w:hAnsi="Times New Roman"/>
          <w:sz w:val="24"/>
          <w:szCs w:val="24"/>
          <w:lang w:val="sr-Latn-CS"/>
        </w:rPr>
        <w:t>.20</w:t>
      </w:r>
      <w:r w:rsidR="00903D63" w:rsidRPr="00D035D9">
        <w:rPr>
          <w:rFonts w:ascii="Times New Roman" w:hAnsi="Times New Roman"/>
          <w:sz w:val="24"/>
          <w:szCs w:val="24"/>
          <w:lang w:val="sr-Cyrl-RS"/>
        </w:rPr>
        <w:t>2</w:t>
      </w:r>
      <w:r w:rsidR="00D035D9" w:rsidRPr="00D035D9">
        <w:rPr>
          <w:rFonts w:ascii="Times New Roman" w:hAnsi="Times New Roman"/>
          <w:sz w:val="24"/>
          <w:szCs w:val="24"/>
          <w:lang w:val="sr-Cyrl-RS"/>
        </w:rPr>
        <w:t>3</w:t>
      </w:r>
      <w:r w:rsidRPr="00D035D9">
        <w:rPr>
          <w:rFonts w:ascii="Times New Roman" w:hAnsi="Times New Roman"/>
          <w:sz w:val="24"/>
          <w:szCs w:val="24"/>
          <w:lang w:val="sr-Latn-CS"/>
        </w:rPr>
        <w:t>. године.</w:t>
      </w:r>
    </w:p>
    <w:p w14:paraId="0FF3F03D" w14:textId="0A99BC01"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 xml:space="preserve">Анализа успеха и остваривање наставног плана </w:t>
      </w:r>
      <w:r w:rsidR="00060557" w:rsidRPr="00D035D9">
        <w:rPr>
          <w:rFonts w:ascii="Times New Roman" w:hAnsi="Times New Roman"/>
          <w:sz w:val="24"/>
          <w:szCs w:val="24"/>
          <w:lang w:val="sr-Cyrl-RS"/>
        </w:rPr>
        <w:t>на крају трећег класификационог</w:t>
      </w:r>
      <w:r w:rsidRPr="00D035D9">
        <w:rPr>
          <w:rFonts w:ascii="Times New Roman" w:hAnsi="Times New Roman"/>
          <w:sz w:val="24"/>
          <w:szCs w:val="24"/>
          <w:lang w:val="sr-Latn-CS"/>
        </w:rPr>
        <w:t xml:space="preserve"> </w:t>
      </w:r>
      <w:r w:rsidR="000616B5" w:rsidRPr="00D035D9">
        <w:rPr>
          <w:rFonts w:ascii="Times New Roman" w:hAnsi="Times New Roman"/>
          <w:sz w:val="24"/>
          <w:szCs w:val="24"/>
          <w:lang w:val="sr-Latn-CS"/>
        </w:rPr>
        <w:t xml:space="preserve">до </w:t>
      </w:r>
      <w:r w:rsidR="00D035D9" w:rsidRPr="00D035D9">
        <w:rPr>
          <w:rFonts w:ascii="Times New Roman" w:hAnsi="Times New Roman"/>
          <w:sz w:val="24"/>
          <w:szCs w:val="24"/>
          <w:lang w:val="sr-Cyrl-RS"/>
        </w:rPr>
        <w:t>01</w:t>
      </w:r>
      <w:r w:rsidR="000616B5" w:rsidRPr="00D035D9">
        <w:rPr>
          <w:rFonts w:ascii="Times New Roman" w:hAnsi="Times New Roman"/>
          <w:sz w:val="24"/>
          <w:szCs w:val="24"/>
          <w:lang w:val="sr-Latn-CS"/>
        </w:rPr>
        <w:t>.04.20</w:t>
      </w:r>
      <w:r w:rsidR="00903D63" w:rsidRPr="00D035D9">
        <w:rPr>
          <w:rFonts w:ascii="Times New Roman" w:hAnsi="Times New Roman"/>
          <w:sz w:val="24"/>
          <w:szCs w:val="24"/>
          <w:lang w:val="sr-Cyrl-RS"/>
        </w:rPr>
        <w:t>2</w:t>
      </w:r>
      <w:r w:rsidR="00D035D9" w:rsidRPr="00D035D9">
        <w:rPr>
          <w:rFonts w:ascii="Times New Roman" w:hAnsi="Times New Roman"/>
          <w:sz w:val="24"/>
          <w:szCs w:val="24"/>
          <w:lang w:val="sr-Cyrl-RS"/>
        </w:rPr>
        <w:t>4</w:t>
      </w:r>
      <w:r w:rsidRPr="00D035D9">
        <w:rPr>
          <w:rFonts w:ascii="Times New Roman" w:hAnsi="Times New Roman"/>
          <w:sz w:val="24"/>
          <w:szCs w:val="24"/>
          <w:lang w:val="sr-Latn-CS"/>
        </w:rPr>
        <w:t>. године.</w:t>
      </w:r>
    </w:p>
    <w:p w14:paraId="1C5420E4" w14:textId="190AD97D"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Анализа постигнути</w:t>
      </w:r>
      <w:r w:rsidR="001F43F3" w:rsidRPr="00D035D9">
        <w:rPr>
          <w:rFonts w:ascii="Times New Roman" w:hAnsi="Times New Roman"/>
          <w:sz w:val="24"/>
          <w:szCs w:val="24"/>
          <w:lang w:val="sr-Latn-CS"/>
        </w:rPr>
        <w:t xml:space="preserve">х резултата на такмичењима до </w:t>
      </w:r>
      <w:r w:rsidR="009F0CF6" w:rsidRPr="00D035D9">
        <w:rPr>
          <w:rFonts w:ascii="Times New Roman" w:hAnsi="Times New Roman"/>
          <w:sz w:val="24"/>
          <w:szCs w:val="24"/>
          <w:lang w:val="sr-Cyrl-RS"/>
        </w:rPr>
        <w:t>2</w:t>
      </w:r>
      <w:r w:rsidR="00D035D9" w:rsidRPr="00D035D9">
        <w:rPr>
          <w:rFonts w:ascii="Times New Roman" w:hAnsi="Times New Roman"/>
          <w:sz w:val="24"/>
          <w:szCs w:val="24"/>
          <w:lang w:val="sr-Cyrl-RS"/>
        </w:rPr>
        <w:t>6</w:t>
      </w:r>
      <w:r w:rsidR="001F43F3" w:rsidRPr="00D035D9">
        <w:rPr>
          <w:rFonts w:ascii="Times New Roman" w:hAnsi="Times New Roman"/>
          <w:sz w:val="24"/>
          <w:szCs w:val="24"/>
          <w:lang w:val="sr-Latn-CS"/>
        </w:rPr>
        <w:t>.0</w:t>
      </w:r>
      <w:r w:rsidR="009F0CF6" w:rsidRPr="00D035D9">
        <w:rPr>
          <w:rFonts w:ascii="Times New Roman" w:hAnsi="Times New Roman"/>
          <w:sz w:val="24"/>
          <w:szCs w:val="24"/>
          <w:lang w:val="sr-Cyrl-RS"/>
        </w:rPr>
        <w:t>6</w:t>
      </w:r>
      <w:r w:rsidR="001F43F3" w:rsidRPr="00D035D9">
        <w:rPr>
          <w:rFonts w:ascii="Times New Roman" w:hAnsi="Times New Roman"/>
          <w:sz w:val="24"/>
          <w:szCs w:val="24"/>
          <w:lang w:val="sr-Latn-CS"/>
        </w:rPr>
        <w:t>.20</w:t>
      </w:r>
      <w:r w:rsidR="00903D63" w:rsidRPr="00D035D9">
        <w:rPr>
          <w:rFonts w:ascii="Times New Roman" w:hAnsi="Times New Roman"/>
          <w:sz w:val="24"/>
          <w:szCs w:val="24"/>
          <w:lang w:val="sr-Cyrl-RS"/>
        </w:rPr>
        <w:t>2</w:t>
      </w:r>
      <w:r w:rsidR="00D035D9" w:rsidRPr="00D035D9">
        <w:rPr>
          <w:rFonts w:ascii="Times New Roman" w:hAnsi="Times New Roman"/>
          <w:sz w:val="24"/>
          <w:szCs w:val="24"/>
          <w:lang w:val="sr-Cyrl-RS"/>
        </w:rPr>
        <w:t>4</w:t>
      </w:r>
      <w:r w:rsidRPr="00D035D9">
        <w:rPr>
          <w:rFonts w:ascii="Times New Roman" w:hAnsi="Times New Roman"/>
          <w:sz w:val="24"/>
          <w:szCs w:val="24"/>
          <w:lang w:val="sr-Latn-CS"/>
        </w:rPr>
        <w:t>. године.</w:t>
      </w:r>
    </w:p>
    <w:p w14:paraId="627E7E4D" w14:textId="32035482" w:rsidR="009273AC" w:rsidRPr="00D035D9" w:rsidRDefault="009273AC" w:rsidP="0010505B">
      <w:pPr>
        <w:pStyle w:val="BodyText"/>
        <w:spacing w:line="300" w:lineRule="atLeast"/>
        <w:jc w:val="both"/>
        <w:rPr>
          <w:rFonts w:ascii="Times New Roman" w:hAnsi="Times New Roman"/>
          <w:sz w:val="24"/>
          <w:szCs w:val="24"/>
          <w:lang w:val="sr-Latn-CS"/>
        </w:rPr>
      </w:pPr>
      <w:r w:rsidRPr="00D035D9">
        <w:rPr>
          <w:rFonts w:ascii="Times New Roman" w:hAnsi="Times New Roman"/>
          <w:sz w:val="24"/>
          <w:szCs w:val="24"/>
          <w:lang w:val="sr-Latn-CS"/>
        </w:rPr>
        <w:tab/>
        <w:t>Анализа постигнутих резултата на го</w:t>
      </w:r>
      <w:r w:rsidR="00971DB4" w:rsidRPr="00D035D9">
        <w:rPr>
          <w:rFonts w:ascii="Times New Roman" w:hAnsi="Times New Roman"/>
          <w:sz w:val="24"/>
          <w:szCs w:val="24"/>
          <w:lang w:val="sr-Latn-CS"/>
        </w:rPr>
        <w:t xml:space="preserve">дишњим испитима </w:t>
      </w:r>
      <w:r w:rsidR="001F43F3" w:rsidRPr="00D035D9">
        <w:rPr>
          <w:rFonts w:ascii="Times New Roman" w:hAnsi="Times New Roman"/>
          <w:sz w:val="24"/>
          <w:szCs w:val="24"/>
          <w:lang w:val="sr-Latn-CS"/>
        </w:rPr>
        <w:t xml:space="preserve">и смотрама до </w:t>
      </w:r>
      <w:r w:rsidR="00535F38" w:rsidRPr="00D035D9">
        <w:rPr>
          <w:rFonts w:ascii="Times New Roman" w:hAnsi="Times New Roman"/>
          <w:sz w:val="24"/>
          <w:szCs w:val="24"/>
          <w:lang w:val="sr-Cyrl-RS"/>
        </w:rPr>
        <w:t>2</w:t>
      </w:r>
      <w:r w:rsidR="00D035D9" w:rsidRPr="00D035D9">
        <w:rPr>
          <w:rFonts w:ascii="Times New Roman" w:hAnsi="Times New Roman"/>
          <w:sz w:val="24"/>
          <w:szCs w:val="24"/>
          <w:lang w:val="sr-Cyrl-RS"/>
        </w:rPr>
        <w:t>6</w:t>
      </w:r>
      <w:r w:rsidR="001F43F3" w:rsidRPr="00D035D9">
        <w:rPr>
          <w:rFonts w:ascii="Times New Roman" w:hAnsi="Times New Roman"/>
          <w:sz w:val="24"/>
          <w:szCs w:val="24"/>
          <w:lang w:val="sr-Latn-CS"/>
        </w:rPr>
        <w:t>.06.20</w:t>
      </w:r>
      <w:r w:rsidR="00903D63" w:rsidRPr="00D035D9">
        <w:rPr>
          <w:rFonts w:ascii="Times New Roman" w:hAnsi="Times New Roman"/>
          <w:sz w:val="24"/>
          <w:szCs w:val="24"/>
          <w:lang w:val="sr-Cyrl-RS"/>
        </w:rPr>
        <w:t>2</w:t>
      </w:r>
      <w:r w:rsidR="00060557" w:rsidRPr="00D035D9">
        <w:rPr>
          <w:rFonts w:ascii="Times New Roman" w:hAnsi="Times New Roman"/>
          <w:sz w:val="24"/>
          <w:szCs w:val="24"/>
          <w:lang w:val="sr-Cyrl-RS"/>
        </w:rPr>
        <w:t>3</w:t>
      </w:r>
      <w:r w:rsidR="00903D63" w:rsidRPr="00D035D9">
        <w:rPr>
          <w:rFonts w:ascii="Times New Roman" w:hAnsi="Times New Roman"/>
          <w:sz w:val="24"/>
          <w:szCs w:val="24"/>
          <w:lang w:val="sr-Cyrl-RS"/>
        </w:rPr>
        <w:t>.</w:t>
      </w:r>
      <w:r w:rsidRPr="00D035D9">
        <w:rPr>
          <w:rFonts w:ascii="Times New Roman" w:hAnsi="Times New Roman"/>
          <w:sz w:val="24"/>
          <w:szCs w:val="24"/>
          <w:lang w:val="sr-Latn-CS"/>
        </w:rPr>
        <w:t xml:space="preserve"> године.</w:t>
      </w:r>
    </w:p>
    <w:p w14:paraId="29C04802" w14:textId="5C0B9F43" w:rsidR="00270A11" w:rsidRPr="00D035D9" w:rsidRDefault="001F5713" w:rsidP="00F92889">
      <w:pPr>
        <w:pStyle w:val="BodyText"/>
        <w:spacing w:line="300" w:lineRule="atLeast"/>
        <w:ind w:firstLine="720"/>
        <w:rPr>
          <w:rFonts w:ascii="Times New Roman" w:hAnsi="Times New Roman"/>
          <w:sz w:val="24"/>
          <w:szCs w:val="24"/>
          <w:lang w:val="sr-Cyrl-RS"/>
        </w:rPr>
      </w:pPr>
      <w:r w:rsidRPr="00D035D9">
        <w:rPr>
          <w:rFonts w:ascii="Times New Roman" w:hAnsi="Times New Roman"/>
          <w:sz w:val="24"/>
          <w:szCs w:val="24"/>
          <w:lang w:val="sr-Latn-CS"/>
        </w:rPr>
        <w:t>Дан школе об</w:t>
      </w:r>
      <w:r w:rsidR="00535F38" w:rsidRPr="00D035D9">
        <w:rPr>
          <w:rFonts w:ascii="Times New Roman" w:hAnsi="Times New Roman"/>
          <w:sz w:val="24"/>
          <w:szCs w:val="24"/>
          <w:lang w:val="sr-Latn-CS"/>
        </w:rPr>
        <w:t xml:space="preserve">ележиће се свечаним концертом </w:t>
      </w:r>
      <w:r w:rsidR="00535F38" w:rsidRPr="00D035D9">
        <w:rPr>
          <w:rFonts w:ascii="Times New Roman" w:hAnsi="Times New Roman"/>
          <w:sz w:val="24"/>
          <w:szCs w:val="24"/>
          <w:lang w:val="sr-Cyrl-RS"/>
        </w:rPr>
        <w:t xml:space="preserve"> </w:t>
      </w:r>
      <w:r w:rsidR="00D035D9" w:rsidRPr="00D035D9">
        <w:rPr>
          <w:rFonts w:ascii="Times New Roman" w:hAnsi="Times New Roman"/>
          <w:sz w:val="24"/>
          <w:szCs w:val="24"/>
          <w:lang w:val="sr-Cyrl-RS"/>
        </w:rPr>
        <w:t xml:space="preserve">у јуну 2024. године </w:t>
      </w:r>
    </w:p>
    <w:p w14:paraId="50974E1E" w14:textId="77777777" w:rsidR="00535F38" w:rsidRPr="00D035D9" w:rsidRDefault="00535F38" w:rsidP="009273AC">
      <w:pPr>
        <w:pStyle w:val="BodyText"/>
        <w:spacing w:line="300" w:lineRule="atLeast"/>
        <w:ind w:firstLine="720"/>
        <w:rPr>
          <w:rFonts w:ascii="Arial" w:hAnsi="Arial" w:cs="Arial"/>
          <w:b/>
          <w:sz w:val="24"/>
          <w:szCs w:val="24"/>
          <w:lang w:val="sr-Cyrl-RS"/>
        </w:rPr>
      </w:pPr>
    </w:p>
    <w:p w14:paraId="46929407" w14:textId="77777777" w:rsidR="00C57E58" w:rsidRPr="00D035D9" w:rsidRDefault="00C57E58" w:rsidP="009273AC">
      <w:pPr>
        <w:pStyle w:val="BodyText"/>
        <w:spacing w:line="300" w:lineRule="atLeast"/>
        <w:ind w:firstLine="720"/>
        <w:rPr>
          <w:rFonts w:ascii="Arial" w:hAnsi="Arial" w:cs="Arial"/>
          <w:b/>
          <w:sz w:val="24"/>
          <w:szCs w:val="24"/>
          <w:lang w:val="sr-Cyrl-RS"/>
        </w:rPr>
      </w:pPr>
    </w:p>
    <w:p w14:paraId="579CA31F" w14:textId="77777777" w:rsidR="009273AC" w:rsidRPr="00D035D9" w:rsidRDefault="00C80552" w:rsidP="009273AC">
      <w:pPr>
        <w:pStyle w:val="BodyText"/>
        <w:spacing w:line="300" w:lineRule="atLeast"/>
        <w:ind w:firstLine="720"/>
        <w:rPr>
          <w:rFonts w:ascii="Times New Roman" w:hAnsi="Times New Roman"/>
          <w:b/>
          <w:sz w:val="24"/>
          <w:szCs w:val="24"/>
          <w:lang w:val="sr-Cyrl-RS"/>
        </w:rPr>
      </w:pPr>
      <w:r w:rsidRPr="00D035D9">
        <w:rPr>
          <w:rFonts w:ascii="Times New Roman" w:hAnsi="Times New Roman"/>
          <w:b/>
          <w:sz w:val="24"/>
          <w:szCs w:val="24"/>
          <w:lang w:val="sr-Cyrl-RS"/>
        </w:rPr>
        <w:t>4.3.</w:t>
      </w:r>
      <w:r w:rsidR="0010505B" w:rsidRPr="00D035D9">
        <w:rPr>
          <w:rFonts w:ascii="Times New Roman" w:hAnsi="Times New Roman"/>
          <w:b/>
          <w:sz w:val="24"/>
          <w:szCs w:val="24"/>
          <w:lang w:val="sr-Cyrl-RS"/>
        </w:rPr>
        <w:t xml:space="preserve"> </w:t>
      </w:r>
      <w:r w:rsidR="009273AC" w:rsidRPr="00D035D9">
        <w:rPr>
          <w:rFonts w:ascii="Times New Roman" w:hAnsi="Times New Roman"/>
          <w:b/>
          <w:sz w:val="24"/>
          <w:szCs w:val="24"/>
          <w:lang w:val="sr-Cyrl-RS"/>
        </w:rPr>
        <w:t>Календар такмичења ученика :</w:t>
      </w:r>
    </w:p>
    <w:p w14:paraId="2F2ACE61" w14:textId="77777777" w:rsidR="00FF35CF" w:rsidRPr="00D035D9" w:rsidRDefault="00FF35CF" w:rsidP="009273AC">
      <w:pPr>
        <w:pStyle w:val="BodyText"/>
        <w:spacing w:line="300" w:lineRule="atLeast"/>
        <w:ind w:firstLine="720"/>
        <w:rPr>
          <w:rFonts w:ascii="Times New Roman" w:hAnsi="Times New Roman"/>
          <w:b/>
          <w:sz w:val="24"/>
          <w:szCs w:val="24"/>
          <w:lang w:val="sr-Cyrl-RS"/>
        </w:rPr>
      </w:pPr>
    </w:p>
    <w:p w14:paraId="183C2B38" w14:textId="77777777" w:rsidR="00FF35CF" w:rsidRPr="00D035D9" w:rsidRDefault="0010505B" w:rsidP="009273AC">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 xml:space="preserve">- Такмичења за клавиристе, </w:t>
      </w:r>
      <w:r w:rsidR="009273AC" w:rsidRPr="00D035D9">
        <w:rPr>
          <w:rFonts w:ascii="Times New Roman" w:hAnsi="Times New Roman"/>
          <w:sz w:val="24"/>
          <w:szCs w:val="24"/>
          <w:lang w:val="it-IT"/>
        </w:rPr>
        <w:t xml:space="preserve">хармоникаше, гудаче, дуваче и гитаристе </w:t>
      </w:r>
      <w:r w:rsidR="00FF35CF" w:rsidRPr="00D035D9">
        <w:rPr>
          <w:rFonts w:ascii="Times New Roman" w:hAnsi="Times New Roman"/>
          <w:sz w:val="24"/>
          <w:szCs w:val="24"/>
          <w:lang w:val="sr-Cyrl-RS"/>
        </w:rPr>
        <w:t xml:space="preserve">- </w:t>
      </w:r>
    </w:p>
    <w:p w14:paraId="5752BDDD" w14:textId="63B96009" w:rsidR="009273AC" w:rsidRPr="00D035D9" w:rsidRDefault="009273AC" w:rsidP="009273AC">
      <w:pPr>
        <w:pStyle w:val="BodyText"/>
        <w:spacing w:line="300" w:lineRule="atLeast"/>
        <w:rPr>
          <w:rFonts w:ascii="Times New Roman" w:hAnsi="Times New Roman"/>
          <w:sz w:val="24"/>
          <w:szCs w:val="24"/>
          <w:lang w:val="sr-Cyrl-CS"/>
        </w:rPr>
      </w:pPr>
      <w:r w:rsidRPr="00D035D9">
        <w:rPr>
          <w:rFonts w:ascii="Times New Roman" w:hAnsi="Times New Roman"/>
          <w:sz w:val="24"/>
          <w:szCs w:val="24"/>
          <w:lang w:val="it-IT"/>
        </w:rPr>
        <w:t xml:space="preserve">- Фестивал </w:t>
      </w:r>
      <w:r w:rsidR="0010505B" w:rsidRPr="00D035D9">
        <w:rPr>
          <w:rFonts w:ascii="Times New Roman" w:hAnsi="Times New Roman"/>
          <w:sz w:val="24"/>
          <w:szCs w:val="24"/>
          <w:lang w:val="it-IT"/>
        </w:rPr>
        <w:t>музичких школа Србије</w:t>
      </w:r>
      <w:r w:rsidR="0010505B" w:rsidRPr="00D035D9">
        <w:rPr>
          <w:rFonts w:ascii="Times New Roman" w:hAnsi="Times New Roman"/>
          <w:sz w:val="24"/>
          <w:szCs w:val="24"/>
          <w:lang w:val="sr-Cyrl-RS"/>
        </w:rPr>
        <w:t xml:space="preserve"> </w:t>
      </w:r>
      <w:r w:rsidR="00AF20CA" w:rsidRPr="00D035D9">
        <w:rPr>
          <w:rFonts w:ascii="Times New Roman" w:hAnsi="Times New Roman"/>
          <w:sz w:val="24"/>
          <w:szCs w:val="24"/>
          <w:lang w:val="sr-Cyrl-RS"/>
        </w:rPr>
        <w:t xml:space="preserve"> </w:t>
      </w:r>
    </w:p>
    <w:p w14:paraId="1C4A9BCF" w14:textId="59A616A1" w:rsidR="00FF35CF" w:rsidRPr="00D035D9" w:rsidRDefault="009273AC" w:rsidP="00D87924">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 Репуб</w:t>
      </w:r>
      <w:r w:rsidR="0010505B" w:rsidRPr="00D035D9">
        <w:rPr>
          <w:rFonts w:ascii="Times New Roman" w:hAnsi="Times New Roman"/>
          <w:sz w:val="24"/>
          <w:szCs w:val="24"/>
          <w:lang w:val="sr-Cyrl-RS"/>
        </w:rPr>
        <w:t xml:space="preserve">личко такмичење музичких школа </w:t>
      </w:r>
    </w:p>
    <w:p w14:paraId="53BF04C4" w14:textId="77777777" w:rsidR="004F7DE6" w:rsidRPr="000D4915" w:rsidRDefault="004F7DE6" w:rsidP="00D87924">
      <w:pPr>
        <w:pStyle w:val="BodyText"/>
        <w:spacing w:line="300" w:lineRule="atLeast"/>
        <w:rPr>
          <w:rFonts w:ascii="Times New Roman" w:hAnsi="Times New Roman"/>
          <w:color w:val="FF0000"/>
          <w:sz w:val="24"/>
          <w:szCs w:val="24"/>
          <w:lang w:val="sr-Cyrl-RS"/>
        </w:rPr>
      </w:pPr>
    </w:p>
    <w:p w14:paraId="66BA50C2" w14:textId="77777777" w:rsidR="00C80552" w:rsidRPr="000D4915" w:rsidRDefault="00C80552" w:rsidP="00D87924">
      <w:pPr>
        <w:pStyle w:val="BodyText"/>
        <w:spacing w:line="300" w:lineRule="atLeast"/>
        <w:rPr>
          <w:rFonts w:ascii="Times New Roman" w:hAnsi="Times New Roman"/>
          <w:b/>
          <w:color w:val="FF0000"/>
          <w:sz w:val="24"/>
          <w:szCs w:val="24"/>
          <w:lang w:val="sr-Cyrl-RS"/>
        </w:rPr>
      </w:pPr>
    </w:p>
    <w:p w14:paraId="14B922FB" w14:textId="77777777" w:rsidR="009273AC" w:rsidRPr="00D035D9" w:rsidRDefault="00C80552" w:rsidP="009273AC">
      <w:pPr>
        <w:pStyle w:val="BodyText"/>
        <w:spacing w:line="300" w:lineRule="atLeast"/>
        <w:ind w:firstLine="720"/>
        <w:rPr>
          <w:rFonts w:ascii="Times New Roman" w:hAnsi="Times New Roman"/>
          <w:b/>
          <w:sz w:val="24"/>
          <w:szCs w:val="24"/>
          <w:lang w:val="sr-Cyrl-RS"/>
        </w:rPr>
      </w:pPr>
      <w:r w:rsidRPr="00D035D9">
        <w:rPr>
          <w:rFonts w:ascii="Times New Roman" w:hAnsi="Times New Roman"/>
          <w:b/>
          <w:sz w:val="24"/>
          <w:szCs w:val="24"/>
          <w:lang w:val="sr-Cyrl-RS"/>
        </w:rPr>
        <w:t>4.4.</w:t>
      </w:r>
      <w:r w:rsidR="0008562F" w:rsidRPr="00D035D9">
        <w:rPr>
          <w:rFonts w:ascii="Times New Roman" w:hAnsi="Times New Roman"/>
          <w:b/>
          <w:sz w:val="24"/>
          <w:szCs w:val="24"/>
          <w:lang w:val="sr-Cyrl-RS"/>
        </w:rPr>
        <w:t xml:space="preserve"> </w:t>
      </w:r>
      <w:r w:rsidR="009273AC" w:rsidRPr="00D035D9">
        <w:rPr>
          <w:rFonts w:ascii="Times New Roman" w:hAnsi="Times New Roman"/>
          <w:b/>
          <w:sz w:val="24"/>
          <w:szCs w:val="24"/>
          <w:lang w:val="sr-Cyrl-RS"/>
        </w:rPr>
        <w:t>Календар оста</w:t>
      </w:r>
      <w:r w:rsidR="0008562F" w:rsidRPr="00D035D9">
        <w:rPr>
          <w:rFonts w:ascii="Times New Roman" w:hAnsi="Times New Roman"/>
          <w:b/>
          <w:sz w:val="24"/>
          <w:szCs w:val="24"/>
          <w:lang w:val="sr-Cyrl-RS"/>
        </w:rPr>
        <w:t>лих видова културних делатности</w:t>
      </w:r>
      <w:r w:rsidR="009273AC" w:rsidRPr="00D035D9">
        <w:rPr>
          <w:rFonts w:ascii="Times New Roman" w:hAnsi="Times New Roman"/>
          <w:b/>
          <w:sz w:val="24"/>
          <w:szCs w:val="24"/>
          <w:lang w:val="sr-Cyrl-RS"/>
        </w:rPr>
        <w:t>:</w:t>
      </w:r>
    </w:p>
    <w:p w14:paraId="1D7FBE5E" w14:textId="77777777" w:rsidR="00E774B8" w:rsidRPr="00D035D9" w:rsidRDefault="00E774B8" w:rsidP="009273AC">
      <w:pPr>
        <w:pStyle w:val="BodyText"/>
        <w:spacing w:line="300" w:lineRule="atLeast"/>
        <w:ind w:firstLine="720"/>
        <w:rPr>
          <w:rFonts w:ascii="Times New Roman" w:hAnsi="Times New Roman"/>
          <w:b/>
          <w:sz w:val="24"/>
          <w:szCs w:val="24"/>
          <w:lang w:val="sr-Cyrl-RS"/>
        </w:rPr>
      </w:pPr>
    </w:p>
    <w:p w14:paraId="48B6E50E" w14:textId="77777777" w:rsidR="009273AC" w:rsidRPr="00D035D9" w:rsidRDefault="009273AC" w:rsidP="009273AC">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 xml:space="preserve">- Интерни и јавни часови         </w:t>
      </w:r>
      <w:r w:rsidR="0008562F" w:rsidRPr="00D035D9">
        <w:rPr>
          <w:rFonts w:ascii="Times New Roman" w:hAnsi="Times New Roman"/>
          <w:sz w:val="24"/>
          <w:szCs w:val="24"/>
          <w:lang w:val="sr-Cyrl-RS"/>
        </w:rPr>
        <w:t xml:space="preserve">               месечно једном</w:t>
      </w:r>
      <w:r w:rsidRPr="00D035D9">
        <w:rPr>
          <w:rFonts w:ascii="Times New Roman" w:hAnsi="Times New Roman"/>
          <w:sz w:val="24"/>
          <w:szCs w:val="24"/>
          <w:lang w:val="sr-Cyrl-RS"/>
        </w:rPr>
        <w:t>;</w:t>
      </w:r>
    </w:p>
    <w:p w14:paraId="2B7E19D0" w14:textId="04859DEB" w:rsidR="009273AC" w:rsidRPr="00D035D9" w:rsidRDefault="009273AC" w:rsidP="009273AC">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 xml:space="preserve">- Новогодишњи концерт                       </w:t>
      </w:r>
      <w:r w:rsidR="0008562F" w:rsidRPr="00D035D9">
        <w:rPr>
          <w:rFonts w:ascii="Times New Roman" w:hAnsi="Times New Roman"/>
          <w:sz w:val="24"/>
          <w:szCs w:val="24"/>
          <w:lang w:val="sr-Cyrl-RS"/>
        </w:rPr>
        <w:t xml:space="preserve">  </w:t>
      </w:r>
      <w:r w:rsidR="00D035D9" w:rsidRPr="00D035D9">
        <w:rPr>
          <w:rFonts w:ascii="Times New Roman" w:hAnsi="Times New Roman"/>
          <w:sz w:val="24"/>
          <w:szCs w:val="24"/>
          <w:lang w:val="sr-Cyrl-RS"/>
        </w:rPr>
        <w:t>децембар 2023</w:t>
      </w:r>
      <w:r w:rsidRPr="00D035D9">
        <w:rPr>
          <w:rFonts w:ascii="Times New Roman" w:hAnsi="Times New Roman"/>
          <w:sz w:val="24"/>
          <w:szCs w:val="24"/>
          <w:lang w:val="sr-Cyrl-RS"/>
        </w:rPr>
        <w:t>.</w:t>
      </w:r>
      <w:r w:rsidR="0008562F" w:rsidRPr="00D035D9">
        <w:rPr>
          <w:rFonts w:ascii="Times New Roman" w:hAnsi="Times New Roman"/>
          <w:sz w:val="24"/>
          <w:szCs w:val="24"/>
          <w:lang w:val="sr-Cyrl-RS"/>
        </w:rPr>
        <w:t xml:space="preserve"> </w:t>
      </w:r>
      <w:r w:rsidR="00F70A0F" w:rsidRPr="00D035D9">
        <w:rPr>
          <w:rFonts w:ascii="Times New Roman" w:hAnsi="Times New Roman"/>
          <w:sz w:val="24"/>
          <w:szCs w:val="24"/>
          <w:lang w:val="sr-Cyrl-RS"/>
        </w:rPr>
        <w:t>године</w:t>
      </w:r>
      <w:r w:rsidRPr="00D035D9">
        <w:rPr>
          <w:rFonts w:ascii="Times New Roman" w:hAnsi="Times New Roman"/>
          <w:sz w:val="24"/>
          <w:szCs w:val="24"/>
          <w:lang w:val="sr-Cyrl-RS"/>
        </w:rPr>
        <w:t>;</w:t>
      </w:r>
    </w:p>
    <w:p w14:paraId="1FB0FE3B" w14:textId="4578C06F" w:rsidR="009273AC" w:rsidRPr="00D035D9" w:rsidRDefault="0008562F" w:rsidP="009273AC">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 Г</w:t>
      </w:r>
      <w:r w:rsidR="009273AC" w:rsidRPr="00D035D9">
        <w:rPr>
          <w:rFonts w:ascii="Times New Roman" w:hAnsi="Times New Roman"/>
          <w:sz w:val="24"/>
          <w:szCs w:val="24"/>
          <w:lang w:val="sr-Cyrl-RS"/>
        </w:rPr>
        <w:t xml:space="preserve">одишњи концерт              </w:t>
      </w:r>
      <w:r w:rsidRPr="00D035D9">
        <w:rPr>
          <w:rFonts w:ascii="Times New Roman" w:hAnsi="Times New Roman"/>
          <w:sz w:val="24"/>
          <w:szCs w:val="24"/>
          <w:lang w:val="sr-Cyrl-RS"/>
        </w:rPr>
        <w:t xml:space="preserve">                   </w:t>
      </w:r>
      <w:r w:rsidR="00D035D9" w:rsidRPr="00D035D9">
        <w:rPr>
          <w:rFonts w:ascii="Times New Roman" w:hAnsi="Times New Roman"/>
          <w:sz w:val="24"/>
          <w:szCs w:val="24"/>
          <w:lang w:val="sr-Cyrl-RS"/>
        </w:rPr>
        <w:t xml:space="preserve">јун </w:t>
      </w:r>
      <w:r w:rsidR="001F43F3" w:rsidRPr="00D035D9">
        <w:rPr>
          <w:rFonts w:ascii="Times New Roman" w:hAnsi="Times New Roman"/>
          <w:sz w:val="24"/>
          <w:szCs w:val="24"/>
          <w:lang w:val="sr-Cyrl-RS"/>
        </w:rPr>
        <w:t>20</w:t>
      </w:r>
      <w:r w:rsidR="00903D63" w:rsidRPr="00D035D9">
        <w:rPr>
          <w:rFonts w:ascii="Times New Roman" w:hAnsi="Times New Roman"/>
          <w:sz w:val="24"/>
          <w:szCs w:val="24"/>
          <w:lang w:val="sr-Cyrl-RS"/>
        </w:rPr>
        <w:t>2</w:t>
      </w:r>
      <w:r w:rsidR="00D035D9" w:rsidRPr="00D035D9">
        <w:rPr>
          <w:rFonts w:ascii="Times New Roman" w:hAnsi="Times New Roman"/>
          <w:sz w:val="24"/>
          <w:szCs w:val="24"/>
          <w:lang w:val="sr-Cyrl-RS"/>
        </w:rPr>
        <w:t>4</w:t>
      </w:r>
      <w:r w:rsidR="009273AC" w:rsidRPr="00D035D9">
        <w:rPr>
          <w:rFonts w:ascii="Times New Roman" w:hAnsi="Times New Roman"/>
          <w:sz w:val="24"/>
          <w:szCs w:val="24"/>
          <w:lang w:val="sr-Cyrl-RS"/>
        </w:rPr>
        <w:t>. године;</w:t>
      </w:r>
    </w:p>
    <w:p w14:paraId="6415E3B7" w14:textId="77777777" w:rsidR="00C80552" w:rsidRPr="00D035D9" w:rsidRDefault="009273AC" w:rsidP="009F66AA">
      <w:pPr>
        <w:pStyle w:val="BodyText"/>
        <w:spacing w:line="300" w:lineRule="atLeast"/>
        <w:rPr>
          <w:rFonts w:ascii="Times New Roman" w:hAnsi="Times New Roman"/>
          <w:sz w:val="24"/>
          <w:szCs w:val="24"/>
          <w:lang w:val="sr-Cyrl-RS"/>
        </w:rPr>
      </w:pPr>
      <w:r w:rsidRPr="00D035D9">
        <w:rPr>
          <w:rFonts w:ascii="Times New Roman" w:hAnsi="Times New Roman"/>
          <w:sz w:val="24"/>
          <w:szCs w:val="24"/>
          <w:lang w:val="sr-Cyrl-RS"/>
        </w:rPr>
        <w:t>-</w:t>
      </w:r>
      <w:r w:rsidR="0008562F" w:rsidRPr="00D035D9">
        <w:rPr>
          <w:rFonts w:ascii="Times New Roman" w:hAnsi="Times New Roman"/>
          <w:sz w:val="24"/>
          <w:szCs w:val="24"/>
          <w:lang w:val="sr-Cyrl-RS"/>
        </w:rPr>
        <w:t xml:space="preserve"> Учествовање у оквиру културних </w:t>
      </w:r>
      <w:r w:rsidRPr="00D035D9">
        <w:rPr>
          <w:rFonts w:ascii="Times New Roman" w:hAnsi="Times New Roman"/>
          <w:sz w:val="24"/>
          <w:szCs w:val="24"/>
          <w:lang w:val="sr-Cyrl-RS"/>
        </w:rPr>
        <w:t>манифестација град</w:t>
      </w:r>
      <w:r w:rsidR="0008562F" w:rsidRPr="00D035D9">
        <w:rPr>
          <w:rFonts w:ascii="Times New Roman" w:hAnsi="Times New Roman"/>
          <w:sz w:val="24"/>
          <w:szCs w:val="24"/>
          <w:lang w:val="sr-Cyrl-RS"/>
        </w:rPr>
        <w:t>а током целе шк</w:t>
      </w:r>
      <w:r w:rsidR="00FF35CF" w:rsidRPr="00D035D9">
        <w:rPr>
          <w:rFonts w:ascii="Times New Roman" w:hAnsi="Times New Roman"/>
          <w:sz w:val="24"/>
          <w:szCs w:val="24"/>
          <w:lang w:val="sr-Cyrl-RS"/>
        </w:rPr>
        <w:t>олск</w:t>
      </w:r>
      <w:r w:rsidR="0008562F" w:rsidRPr="00D035D9">
        <w:rPr>
          <w:rFonts w:ascii="Times New Roman" w:hAnsi="Times New Roman"/>
          <w:sz w:val="24"/>
          <w:szCs w:val="24"/>
          <w:lang w:val="sr-Cyrl-RS"/>
        </w:rPr>
        <w:t xml:space="preserve">е </w:t>
      </w:r>
      <w:r w:rsidRPr="00D035D9">
        <w:rPr>
          <w:rFonts w:ascii="Times New Roman" w:hAnsi="Times New Roman"/>
          <w:sz w:val="24"/>
          <w:szCs w:val="24"/>
          <w:lang w:val="sr-Cyrl-RS"/>
        </w:rPr>
        <w:t>године.</w:t>
      </w:r>
    </w:p>
    <w:p w14:paraId="36CDCBDB" w14:textId="77777777" w:rsidR="0008562F" w:rsidRPr="00D035D9" w:rsidRDefault="0008562F" w:rsidP="009F66AA">
      <w:pPr>
        <w:pStyle w:val="BodyText"/>
        <w:spacing w:line="300" w:lineRule="atLeast"/>
        <w:rPr>
          <w:rFonts w:ascii="Times New Roman" w:hAnsi="Times New Roman"/>
          <w:sz w:val="24"/>
          <w:szCs w:val="24"/>
          <w:lang w:val="sr-Cyrl-RS"/>
        </w:rPr>
      </w:pPr>
    </w:p>
    <w:p w14:paraId="10126B60" w14:textId="77777777" w:rsidR="00E774B8" w:rsidRPr="000D4915" w:rsidRDefault="00E774B8" w:rsidP="009F66AA">
      <w:pPr>
        <w:pStyle w:val="BodyText"/>
        <w:spacing w:line="300" w:lineRule="atLeast"/>
        <w:rPr>
          <w:rFonts w:ascii="Times New Roman" w:hAnsi="Times New Roman"/>
          <w:color w:val="FF0000"/>
          <w:sz w:val="24"/>
          <w:szCs w:val="24"/>
          <w:lang w:val="sr-Cyrl-RS"/>
        </w:rPr>
      </w:pPr>
    </w:p>
    <w:p w14:paraId="2DADFB0C" w14:textId="77777777" w:rsidR="009273AC" w:rsidRPr="00A05132" w:rsidRDefault="009273AC" w:rsidP="009273AC">
      <w:pPr>
        <w:pStyle w:val="BodyText"/>
        <w:spacing w:line="300" w:lineRule="atLeast"/>
        <w:jc w:val="center"/>
        <w:rPr>
          <w:rFonts w:ascii="Times New Roman" w:hAnsi="Times New Roman"/>
          <w:b/>
          <w:sz w:val="24"/>
          <w:szCs w:val="24"/>
          <w:lang w:val="sr-Cyrl-RS"/>
        </w:rPr>
      </w:pPr>
      <w:r w:rsidRPr="00A05132">
        <w:rPr>
          <w:rFonts w:ascii="Times New Roman" w:hAnsi="Times New Roman"/>
          <w:b/>
          <w:sz w:val="24"/>
          <w:szCs w:val="24"/>
        </w:rPr>
        <w:t>V</w:t>
      </w:r>
      <w:r w:rsidRPr="00A05132">
        <w:rPr>
          <w:rFonts w:ascii="Times New Roman" w:hAnsi="Times New Roman"/>
          <w:b/>
          <w:sz w:val="24"/>
          <w:szCs w:val="24"/>
          <w:lang w:val="sr-Cyrl-RS"/>
        </w:rPr>
        <w:t>. ИНДИВИДУАЛНИ ПЛАНОВИ И ПРОГРАМИ НАСТАВНИКА</w:t>
      </w:r>
    </w:p>
    <w:p w14:paraId="0684C58B" w14:textId="77777777" w:rsidR="009273AC" w:rsidRPr="00A05132" w:rsidRDefault="009273AC" w:rsidP="009273AC">
      <w:pPr>
        <w:pStyle w:val="BodyText"/>
        <w:spacing w:line="300" w:lineRule="atLeast"/>
        <w:rPr>
          <w:rFonts w:ascii="Times New Roman" w:hAnsi="Times New Roman"/>
          <w:sz w:val="24"/>
          <w:szCs w:val="24"/>
          <w:lang w:val="sr-Cyrl-RS"/>
        </w:rPr>
      </w:pPr>
    </w:p>
    <w:p w14:paraId="76702C3B" w14:textId="420ECE50" w:rsidR="003E7B37" w:rsidRPr="00A05132" w:rsidRDefault="009273AC" w:rsidP="00060557">
      <w:pPr>
        <w:pStyle w:val="BodyText"/>
        <w:spacing w:line="300" w:lineRule="atLeast"/>
        <w:jc w:val="both"/>
        <w:rPr>
          <w:rFonts w:ascii="Times New Roman" w:hAnsi="Times New Roman"/>
          <w:sz w:val="24"/>
          <w:szCs w:val="24"/>
          <w:lang w:val="sr-Cyrl-RS"/>
        </w:rPr>
      </w:pPr>
      <w:r w:rsidRPr="00A05132">
        <w:rPr>
          <w:rFonts w:ascii="Times New Roman" w:hAnsi="Times New Roman"/>
          <w:sz w:val="24"/>
          <w:szCs w:val="24"/>
          <w:lang w:val="sr-Cyrl-RS"/>
        </w:rPr>
        <w:tab/>
        <w:t xml:space="preserve">Наставници припремају своје индивидуалне, оперативне планове рада за поједине наставне области и одређене видове ваннаставних активности, а на основу Правилника о наставном планом и програму за основну школу и задужења у оквиру 40-то часовне радне недеље за ову школску годину. Ови програми и планови су саставни део школских програма од </w:t>
      </w:r>
      <w:r w:rsidRPr="00A05132">
        <w:rPr>
          <w:rFonts w:ascii="Times New Roman" w:hAnsi="Times New Roman"/>
          <w:sz w:val="24"/>
          <w:szCs w:val="24"/>
        </w:rPr>
        <w:t>I</w:t>
      </w:r>
      <w:r w:rsidRPr="00A05132">
        <w:rPr>
          <w:rFonts w:ascii="Times New Roman" w:hAnsi="Times New Roman"/>
          <w:sz w:val="24"/>
          <w:szCs w:val="24"/>
          <w:lang w:val="sr-Cyrl-RS"/>
        </w:rPr>
        <w:t xml:space="preserve"> до </w:t>
      </w:r>
      <w:r w:rsidRPr="00A05132">
        <w:rPr>
          <w:rFonts w:ascii="Times New Roman" w:hAnsi="Times New Roman"/>
          <w:sz w:val="24"/>
          <w:szCs w:val="24"/>
        </w:rPr>
        <w:t>VI</w:t>
      </w:r>
      <w:r w:rsidRPr="00A05132">
        <w:rPr>
          <w:rFonts w:ascii="Times New Roman" w:hAnsi="Times New Roman"/>
          <w:sz w:val="24"/>
          <w:szCs w:val="24"/>
          <w:lang w:val="sr-Cyrl-RS"/>
        </w:rPr>
        <w:t xml:space="preserve"> разреда.</w:t>
      </w:r>
    </w:p>
    <w:p w14:paraId="031E0E38" w14:textId="77777777" w:rsidR="00203639" w:rsidRPr="000D4915" w:rsidRDefault="00203639" w:rsidP="00763983">
      <w:pPr>
        <w:pStyle w:val="BodyText"/>
        <w:spacing w:line="300" w:lineRule="atLeast"/>
        <w:jc w:val="center"/>
        <w:rPr>
          <w:rFonts w:ascii="Arial" w:hAnsi="Arial" w:cs="Arial"/>
          <w:b/>
          <w:color w:val="FF0000"/>
          <w:sz w:val="24"/>
          <w:szCs w:val="24"/>
          <w:lang w:val="sr-Cyrl-RS"/>
        </w:rPr>
      </w:pPr>
    </w:p>
    <w:p w14:paraId="331429C6" w14:textId="77777777" w:rsidR="00763983" w:rsidRPr="00A05132" w:rsidRDefault="00763983" w:rsidP="00763983">
      <w:pPr>
        <w:pStyle w:val="BodyText"/>
        <w:spacing w:line="300" w:lineRule="atLeast"/>
        <w:jc w:val="center"/>
        <w:rPr>
          <w:rFonts w:ascii="Times New Roman" w:hAnsi="Times New Roman"/>
          <w:b/>
          <w:sz w:val="24"/>
          <w:szCs w:val="24"/>
          <w:lang w:val="sr-Cyrl-RS"/>
        </w:rPr>
      </w:pPr>
      <w:r w:rsidRPr="00A05132">
        <w:rPr>
          <w:rFonts w:ascii="Times New Roman" w:hAnsi="Times New Roman"/>
          <w:b/>
          <w:sz w:val="24"/>
          <w:szCs w:val="24"/>
        </w:rPr>
        <w:t>VI</w:t>
      </w:r>
      <w:r w:rsidRPr="00A05132">
        <w:rPr>
          <w:rFonts w:ascii="Times New Roman" w:hAnsi="Times New Roman"/>
          <w:b/>
          <w:sz w:val="24"/>
          <w:szCs w:val="24"/>
          <w:lang w:val="sr-Cyrl-RS"/>
        </w:rPr>
        <w:t xml:space="preserve">. </w:t>
      </w:r>
      <w:r w:rsidRPr="00A05132">
        <w:rPr>
          <w:rFonts w:ascii="Times New Roman" w:hAnsi="Times New Roman"/>
          <w:b/>
          <w:szCs w:val="28"/>
          <w:lang w:val="sr-Cyrl-RS"/>
        </w:rPr>
        <w:t>П</w:t>
      </w:r>
      <w:r w:rsidR="00903D63" w:rsidRPr="00A05132">
        <w:rPr>
          <w:rFonts w:ascii="Times New Roman" w:hAnsi="Times New Roman"/>
          <w:b/>
          <w:szCs w:val="28"/>
          <w:lang w:val="sr-Cyrl-RS"/>
        </w:rPr>
        <w:t>ЛАНОВИ</w:t>
      </w:r>
      <w:r w:rsidRPr="00A05132">
        <w:rPr>
          <w:rFonts w:ascii="Times New Roman" w:hAnsi="Times New Roman"/>
          <w:b/>
          <w:szCs w:val="28"/>
          <w:lang w:val="sr-Cyrl-RS"/>
        </w:rPr>
        <w:t xml:space="preserve"> ВАННАСТАВНИХ АКТИВНОСТИ</w:t>
      </w:r>
    </w:p>
    <w:p w14:paraId="279369F3" w14:textId="77777777" w:rsidR="00903D63" w:rsidRPr="00A05132" w:rsidRDefault="00903D63" w:rsidP="00763983">
      <w:pPr>
        <w:pStyle w:val="BodyText"/>
        <w:spacing w:line="300" w:lineRule="atLeast"/>
        <w:jc w:val="center"/>
        <w:rPr>
          <w:rFonts w:ascii="Times New Roman" w:hAnsi="Times New Roman"/>
          <w:b/>
          <w:sz w:val="24"/>
          <w:szCs w:val="24"/>
          <w:lang w:val="sr-Cyrl-RS"/>
        </w:rPr>
      </w:pPr>
    </w:p>
    <w:p w14:paraId="2348FC96" w14:textId="5956D5DF" w:rsidR="00060557" w:rsidRPr="00A05132" w:rsidRDefault="009F66AA" w:rsidP="00A05132">
      <w:pPr>
        <w:suppressAutoHyphens w:val="0"/>
        <w:spacing w:after="200" w:line="276" w:lineRule="auto"/>
        <w:jc w:val="center"/>
        <w:rPr>
          <w:rFonts w:eastAsiaTheme="minorHAnsi"/>
          <w:b/>
          <w:bCs/>
          <w:lang w:val="sr-Cyrl-RS" w:eastAsia="en-US"/>
        </w:rPr>
      </w:pPr>
      <w:r w:rsidRPr="00A05132">
        <w:rPr>
          <w:rFonts w:eastAsiaTheme="minorHAnsi"/>
          <w:b/>
          <w:bCs/>
          <w:lang w:val="sr-Latn-RS" w:eastAsia="en-US"/>
        </w:rPr>
        <w:t xml:space="preserve">ПЛАН РАДА ХОРА </w:t>
      </w:r>
      <w:r w:rsidR="00A05132" w:rsidRPr="00A05132">
        <w:rPr>
          <w:rFonts w:eastAsiaTheme="minorHAnsi"/>
          <w:b/>
          <w:bCs/>
          <w:lang w:val="sr-Cyrl-RS" w:eastAsia="en-US"/>
        </w:rPr>
        <w:t xml:space="preserve">УЧЕНИКА ПРВОГ ЦИКЛУСА </w:t>
      </w:r>
    </w:p>
    <w:tbl>
      <w:tblPr>
        <w:tblStyle w:val="TableGrid7"/>
        <w:tblW w:w="9151" w:type="dxa"/>
        <w:jc w:val="center"/>
        <w:tblLook w:val="04A0" w:firstRow="1" w:lastRow="0" w:firstColumn="1" w:lastColumn="0" w:noHBand="0" w:noVBand="1"/>
      </w:tblPr>
      <w:tblGrid>
        <w:gridCol w:w="3908"/>
        <w:gridCol w:w="2205"/>
        <w:gridCol w:w="1565"/>
        <w:gridCol w:w="1473"/>
      </w:tblGrid>
      <w:tr w:rsidR="000D4915" w:rsidRPr="00A05132" w14:paraId="4D0F8010" w14:textId="77777777" w:rsidTr="00060557">
        <w:trPr>
          <w:trHeight w:val="632"/>
          <w:jc w:val="center"/>
        </w:trPr>
        <w:tc>
          <w:tcPr>
            <w:tcW w:w="4476" w:type="dxa"/>
            <w:shd w:val="clear" w:color="auto" w:fill="auto"/>
            <w:vAlign w:val="center"/>
          </w:tcPr>
          <w:p w14:paraId="06CDBE0E" w14:textId="3958039D"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Садржаји</w:t>
            </w:r>
          </w:p>
        </w:tc>
        <w:tc>
          <w:tcPr>
            <w:tcW w:w="2315" w:type="dxa"/>
            <w:shd w:val="clear" w:color="auto" w:fill="auto"/>
            <w:vAlign w:val="center"/>
          </w:tcPr>
          <w:p w14:paraId="1E00C3A7" w14:textId="008F83A4"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Активности</w:t>
            </w:r>
          </w:p>
        </w:tc>
        <w:tc>
          <w:tcPr>
            <w:tcW w:w="1184" w:type="dxa"/>
            <w:shd w:val="clear" w:color="auto" w:fill="auto"/>
            <w:vAlign w:val="center"/>
          </w:tcPr>
          <w:p w14:paraId="1E5EA9B9" w14:textId="1CB9E9BF"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Носиоци активности</w:t>
            </w:r>
          </w:p>
        </w:tc>
        <w:tc>
          <w:tcPr>
            <w:tcW w:w="1176" w:type="dxa"/>
            <w:shd w:val="clear" w:color="auto" w:fill="auto"/>
            <w:vAlign w:val="center"/>
          </w:tcPr>
          <w:p w14:paraId="30A1DFB2" w14:textId="603F7A40"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Време реализације</w:t>
            </w:r>
          </w:p>
        </w:tc>
      </w:tr>
      <w:tr w:rsidR="000D4915" w:rsidRPr="00A05132" w14:paraId="45B9C6D7" w14:textId="77777777" w:rsidTr="00903D63">
        <w:trPr>
          <w:trHeight w:val="1315"/>
          <w:jc w:val="center"/>
        </w:trPr>
        <w:tc>
          <w:tcPr>
            <w:tcW w:w="4476" w:type="dxa"/>
          </w:tcPr>
          <w:p w14:paraId="66B0BBD4"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-Правилан начин певања, држање тела и дисање</w:t>
            </w:r>
          </w:p>
          <w:p w14:paraId="2522A1F0" w14:textId="77777777" w:rsidR="00903D63" w:rsidRPr="00A05132" w:rsidRDefault="00903D63" w:rsidP="00903D63">
            <w:pPr>
              <w:suppressAutoHyphens w:val="0"/>
              <w:rPr>
                <w:rFonts w:eastAsiaTheme="minorHAnsi"/>
                <w:lang w:val="sr-Latn-RS" w:eastAsia="en-US"/>
              </w:rPr>
            </w:pPr>
          </w:p>
          <w:p w14:paraId="3CAB3992"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-Вокализе и техничке вежбе за различиту проблематику</w:t>
            </w:r>
          </w:p>
          <w:p w14:paraId="0FCC7786" w14:textId="77777777" w:rsidR="00903D63" w:rsidRPr="00A05132" w:rsidRDefault="00903D63" w:rsidP="00903D63">
            <w:pPr>
              <w:suppressAutoHyphens w:val="0"/>
              <w:rPr>
                <w:rFonts w:eastAsiaTheme="minorHAnsi"/>
                <w:lang w:val="sr-Latn-RS" w:eastAsia="en-US"/>
              </w:rPr>
            </w:pPr>
          </w:p>
          <w:p w14:paraId="32120F38"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-Дикција – изговарање брзалица и бројалица</w:t>
            </w:r>
          </w:p>
          <w:p w14:paraId="79DEB261" w14:textId="77777777" w:rsidR="00903D63" w:rsidRPr="00A05132" w:rsidRDefault="00903D63" w:rsidP="00903D63">
            <w:pPr>
              <w:suppressAutoHyphens w:val="0"/>
              <w:rPr>
                <w:rFonts w:eastAsiaTheme="minorHAnsi"/>
                <w:lang w:val="sr-Latn-RS" w:eastAsia="en-US"/>
              </w:rPr>
            </w:pPr>
          </w:p>
          <w:p w14:paraId="6F6E27AD"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-Певање једногласних дечјих песама уз клавирску пратњу</w:t>
            </w:r>
          </w:p>
          <w:p w14:paraId="6FF4FC2D" w14:textId="77777777" w:rsidR="00903D63" w:rsidRPr="00A05132" w:rsidRDefault="00903D63" w:rsidP="00903D63">
            <w:pPr>
              <w:suppressAutoHyphens w:val="0"/>
              <w:rPr>
                <w:rFonts w:eastAsiaTheme="minorHAnsi"/>
                <w:lang w:val="sr-Latn-RS" w:eastAsia="en-US"/>
              </w:rPr>
            </w:pPr>
          </w:p>
          <w:p w14:paraId="247B2C95"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Певање двогласних дечјих песама уз клавирску пратњу</w:t>
            </w:r>
          </w:p>
          <w:p w14:paraId="246A08B4" w14:textId="77777777" w:rsidR="00903D63" w:rsidRPr="00A05132" w:rsidRDefault="00903D63" w:rsidP="00903D63">
            <w:pPr>
              <w:suppressAutoHyphens w:val="0"/>
              <w:rPr>
                <w:rFonts w:eastAsiaTheme="minorHAnsi"/>
                <w:lang w:val="sr-Latn-RS" w:eastAsia="en-US"/>
              </w:rPr>
            </w:pPr>
          </w:p>
          <w:p w14:paraId="12DC9A30"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-Хармонски слух (развој)</w:t>
            </w:r>
          </w:p>
          <w:p w14:paraId="3413F124" w14:textId="77777777" w:rsidR="00903D63" w:rsidRPr="00A05132" w:rsidRDefault="00903D63" w:rsidP="00903D63">
            <w:pPr>
              <w:suppressAutoHyphens w:val="0"/>
              <w:rPr>
                <w:rFonts w:eastAsiaTheme="minorHAnsi"/>
                <w:lang w:val="sr-Latn-RS" w:eastAsia="en-US"/>
              </w:rPr>
            </w:pPr>
          </w:p>
          <w:p w14:paraId="7C16B36A"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-Комуникација са диригентом</w:t>
            </w:r>
          </w:p>
          <w:p w14:paraId="0DEDD256" w14:textId="77777777" w:rsidR="00903D63" w:rsidRPr="00A05132" w:rsidRDefault="00903D63" w:rsidP="00903D63">
            <w:pPr>
              <w:suppressAutoHyphens w:val="0"/>
              <w:rPr>
                <w:rFonts w:eastAsiaTheme="minorHAnsi"/>
                <w:lang w:val="sr-Latn-RS" w:eastAsia="en-US"/>
              </w:rPr>
            </w:pPr>
          </w:p>
          <w:p w14:paraId="77AAE536"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-Интонација</w:t>
            </w:r>
          </w:p>
          <w:p w14:paraId="72283CC1" w14:textId="77777777" w:rsidR="00903D63" w:rsidRPr="00A05132" w:rsidRDefault="00903D63" w:rsidP="00903D63">
            <w:pPr>
              <w:suppressAutoHyphens w:val="0"/>
              <w:rPr>
                <w:rFonts w:eastAsiaTheme="minorHAnsi"/>
                <w:lang w:val="sr-Latn-RS" w:eastAsia="en-US"/>
              </w:rPr>
            </w:pPr>
          </w:p>
          <w:p w14:paraId="0CAFA6F0"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-Слушање музике</w:t>
            </w:r>
          </w:p>
          <w:p w14:paraId="49A3EB2D" w14:textId="77777777" w:rsidR="00903D63" w:rsidRPr="00A05132" w:rsidRDefault="00903D63" w:rsidP="00903D63">
            <w:pPr>
              <w:suppressAutoHyphens w:val="0"/>
              <w:rPr>
                <w:rFonts w:eastAsiaTheme="minorHAnsi"/>
                <w:lang w:val="sr-Latn-RS" w:eastAsia="en-US"/>
              </w:rPr>
            </w:pPr>
          </w:p>
          <w:p w14:paraId="3081FAB6"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-Музички бонтон</w:t>
            </w:r>
          </w:p>
        </w:tc>
        <w:tc>
          <w:tcPr>
            <w:tcW w:w="2315" w:type="dxa"/>
          </w:tcPr>
          <w:p w14:paraId="057BD809" w14:textId="27C912CC"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lastRenderedPageBreak/>
              <w:t xml:space="preserve">  -Наступ на </w:t>
            </w:r>
            <w:r w:rsidRPr="00A05132">
              <w:rPr>
                <w:rFonts w:eastAsiaTheme="minorHAnsi"/>
                <w:i/>
                <w:lang w:val="sr-Latn-RS" w:eastAsia="en-US"/>
              </w:rPr>
              <w:t>Јавном часу првака</w:t>
            </w:r>
            <w:r w:rsidRPr="00A05132">
              <w:rPr>
                <w:rFonts w:eastAsiaTheme="minorHAnsi"/>
                <w:lang w:val="sr-Latn-RS" w:eastAsia="en-US"/>
              </w:rPr>
              <w:t xml:space="preserve"> у организацији клавирског одсека  </w:t>
            </w:r>
          </w:p>
          <w:p w14:paraId="7B1B826B" w14:textId="77777777" w:rsidR="00903D63" w:rsidRPr="00A05132" w:rsidRDefault="00903D63" w:rsidP="00903D63">
            <w:pPr>
              <w:suppressAutoHyphens w:val="0"/>
              <w:rPr>
                <w:rFonts w:eastAsiaTheme="minorHAnsi"/>
                <w:lang w:val="sr-Latn-RS" w:eastAsia="en-US"/>
              </w:rPr>
            </w:pPr>
          </w:p>
          <w:p w14:paraId="69674911" w14:textId="7D089648" w:rsidR="00903D63" w:rsidRPr="00A05132" w:rsidRDefault="00903D63" w:rsidP="00903D63">
            <w:pPr>
              <w:suppressAutoHyphens w:val="0"/>
              <w:rPr>
                <w:rFonts w:eastAsiaTheme="minorHAnsi"/>
                <w:lang w:val="sr-Cyrl-RS" w:eastAsia="en-US"/>
              </w:rPr>
            </w:pPr>
            <w:r w:rsidRPr="00A05132">
              <w:rPr>
                <w:rFonts w:eastAsiaTheme="minorHAnsi"/>
                <w:lang w:val="sr-Latn-RS" w:eastAsia="en-US"/>
              </w:rPr>
              <w:t>-</w:t>
            </w:r>
            <w:r w:rsidRPr="00A05132">
              <w:rPr>
                <w:rFonts w:eastAsiaTheme="minorHAnsi"/>
                <w:lang w:val="sr-Cyrl-RS" w:eastAsia="en-US"/>
              </w:rPr>
              <w:t>Наступ на манифестацији „Дан отвореног срца“</w:t>
            </w:r>
          </w:p>
          <w:p w14:paraId="3A6AF74E" w14:textId="77777777" w:rsidR="00903D63" w:rsidRPr="00A05132" w:rsidRDefault="00903D63" w:rsidP="00903D63">
            <w:pPr>
              <w:suppressAutoHyphens w:val="0"/>
              <w:rPr>
                <w:rFonts w:eastAsiaTheme="minorHAnsi"/>
                <w:lang w:val="sr-Cyrl-RS" w:eastAsia="en-US"/>
              </w:rPr>
            </w:pPr>
          </w:p>
          <w:p w14:paraId="349E34EB"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-Наступ у оквиру </w:t>
            </w:r>
            <w:r w:rsidRPr="00A05132">
              <w:rPr>
                <w:rFonts w:eastAsiaTheme="minorHAnsi"/>
                <w:lang w:val="sr-Latn-RS" w:eastAsia="en-US"/>
              </w:rPr>
              <w:lastRenderedPageBreak/>
              <w:t>Новогодишњег концерта ОМШ „Константин Бабић“</w:t>
            </w:r>
          </w:p>
          <w:p w14:paraId="3460DD16" w14:textId="77777777" w:rsidR="00903D63" w:rsidRPr="00A05132" w:rsidRDefault="00903D63" w:rsidP="00903D63">
            <w:pPr>
              <w:suppressAutoHyphens w:val="0"/>
              <w:rPr>
                <w:rFonts w:eastAsiaTheme="minorHAnsi"/>
                <w:lang w:val="sr-Latn-RS" w:eastAsia="en-US"/>
              </w:rPr>
            </w:pPr>
          </w:p>
          <w:p w14:paraId="030E53F0"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-Наступ у оквиру манифестације „Весела чаршија“</w:t>
            </w:r>
          </w:p>
          <w:p w14:paraId="57B6C17A" w14:textId="77777777" w:rsidR="00903D63" w:rsidRPr="00A05132" w:rsidRDefault="00903D63" w:rsidP="00903D63">
            <w:pPr>
              <w:suppressAutoHyphens w:val="0"/>
              <w:rPr>
                <w:rFonts w:eastAsiaTheme="minorHAnsi"/>
                <w:lang w:val="sr-Latn-RS" w:eastAsia="en-US"/>
              </w:rPr>
            </w:pPr>
          </w:p>
          <w:p w14:paraId="1929545E"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-Наступ поводом прославе Дана шќоле  </w:t>
            </w:r>
          </w:p>
        </w:tc>
        <w:tc>
          <w:tcPr>
            <w:tcW w:w="1184" w:type="dxa"/>
          </w:tcPr>
          <w:p w14:paraId="61966BF8"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lastRenderedPageBreak/>
              <w:t>-Ученици ОМШ „Константин Бабић“, узраста од I-III  разреда</w:t>
            </w:r>
          </w:p>
          <w:p w14:paraId="62B8F06B" w14:textId="77777777" w:rsidR="00903D63" w:rsidRPr="00A05132" w:rsidRDefault="00903D63" w:rsidP="00903D63">
            <w:pPr>
              <w:suppressAutoHyphens w:val="0"/>
              <w:rPr>
                <w:rFonts w:eastAsiaTheme="minorHAnsi"/>
                <w:lang w:val="sr-Latn-RS" w:eastAsia="en-US"/>
              </w:rPr>
            </w:pPr>
          </w:p>
          <w:p w14:paraId="6BEC2537"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Наставник хора</w:t>
            </w:r>
          </w:p>
        </w:tc>
        <w:tc>
          <w:tcPr>
            <w:tcW w:w="1176" w:type="dxa"/>
          </w:tcPr>
          <w:p w14:paraId="5E1DCDC0" w14:textId="77777777" w:rsidR="00903D63" w:rsidRPr="00A05132" w:rsidRDefault="00060557" w:rsidP="00FF35CF">
            <w:pPr>
              <w:suppressAutoHyphens w:val="0"/>
              <w:rPr>
                <w:rFonts w:eastAsiaTheme="minorHAnsi"/>
                <w:lang w:val="sr-Cyrl-RS" w:eastAsia="en-US"/>
              </w:rPr>
            </w:pPr>
            <w:r w:rsidRPr="00A05132">
              <w:rPr>
                <w:rFonts w:eastAsiaTheme="minorHAnsi"/>
                <w:lang w:val="sr-Cyrl-RS" w:eastAsia="en-US"/>
              </w:rPr>
              <w:t>Током школске године</w:t>
            </w:r>
          </w:p>
          <w:p w14:paraId="007E4051" w14:textId="77777777" w:rsidR="00DD53D0" w:rsidRPr="00A05132" w:rsidRDefault="00DD53D0" w:rsidP="00FF35CF">
            <w:pPr>
              <w:suppressAutoHyphens w:val="0"/>
              <w:rPr>
                <w:rFonts w:eastAsiaTheme="minorHAnsi"/>
                <w:lang w:val="sr-Cyrl-RS" w:eastAsia="en-US"/>
              </w:rPr>
            </w:pPr>
          </w:p>
          <w:p w14:paraId="787C6E91" w14:textId="77777777" w:rsidR="00DD53D0" w:rsidRPr="00A05132" w:rsidRDefault="00DD53D0" w:rsidP="00FF35CF">
            <w:pPr>
              <w:suppressAutoHyphens w:val="0"/>
              <w:rPr>
                <w:rFonts w:eastAsiaTheme="minorHAnsi"/>
                <w:lang w:val="sr-Cyrl-RS" w:eastAsia="en-US"/>
              </w:rPr>
            </w:pPr>
          </w:p>
          <w:p w14:paraId="257A5097" w14:textId="77777777" w:rsidR="00DD53D0" w:rsidRPr="00A05132" w:rsidRDefault="00DD53D0" w:rsidP="00FF35CF">
            <w:pPr>
              <w:suppressAutoHyphens w:val="0"/>
              <w:rPr>
                <w:rFonts w:eastAsiaTheme="minorHAnsi"/>
                <w:lang w:val="sr-Cyrl-RS" w:eastAsia="en-US"/>
              </w:rPr>
            </w:pPr>
          </w:p>
          <w:p w14:paraId="20297AEC" w14:textId="77777777" w:rsidR="00DD53D0" w:rsidRPr="00A05132" w:rsidRDefault="00DD53D0" w:rsidP="00FF35CF">
            <w:pPr>
              <w:suppressAutoHyphens w:val="0"/>
              <w:rPr>
                <w:rFonts w:eastAsiaTheme="minorHAnsi"/>
                <w:lang w:val="sr-Cyrl-RS" w:eastAsia="en-US"/>
              </w:rPr>
            </w:pPr>
          </w:p>
          <w:p w14:paraId="0771153A" w14:textId="77777777" w:rsidR="00DD53D0" w:rsidRPr="00A05132" w:rsidRDefault="00DD53D0" w:rsidP="00FF35CF">
            <w:pPr>
              <w:suppressAutoHyphens w:val="0"/>
              <w:rPr>
                <w:rFonts w:eastAsiaTheme="minorHAnsi"/>
                <w:lang w:val="sr-Cyrl-RS" w:eastAsia="en-US"/>
              </w:rPr>
            </w:pPr>
          </w:p>
          <w:p w14:paraId="1F4B8F0D" w14:textId="77777777" w:rsidR="00DD53D0" w:rsidRPr="00A05132" w:rsidRDefault="00DD53D0" w:rsidP="00FF35CF">
            <w:pPr>
              <w:suppressAutoHyphens w:val="0"/>
              <w:rPr>
                <w:rFonts w:eastAsiaTheme="minorHAnsi"/>
                <w:lang w:val="sr-Cyrl-RS" w:eastAsia="en-US"/>
              </w:rPr>
            </w:pPr>
          </w:p>
          <w:p w14:paraId="654E1927" w14:textId="1385ACD2" w:rsidR="00DD53D0" w:rsidRPr="00A05132" w:rsidRDefault="00DD53D0" w:rsidP="00FF35CF">
            <w:pPr>
              <w:suppressAutoHyphens w:val="0"/>
              <w:rPr>
                <w:rFonts w:eastAsiaTheme="minorHAnsi"/>
                <w:lang w:val="sr-Cyrl-RS" w:eastAsia="en-US"/>
              </w:rPr>
            </w:pPr>
            <w:r w:rsidRPr="00A05132">
              <w:rPr>
                <w:rFonts w:eastAsiaTheme="minorHAnsi"/>
                <w:lang w:val="sr-Cyrl-RS" w:eastAsia="en-US"/>
              </w:rPr>
              <w:t>Децембар</w:t>
            </w:r>
          </w:p>
          <w:p w14:paraId="61F4F9D1" w14:textId="77777777" w:rsidR="00DD53D0" w:rsidRPr="00A05132" w:rsidRDefault="00DD53D0" w:rsidP="00FF35CF">
            <w:pPr>
              <w:suppressAutoHyphens w:val="0"/>
              <w:rPr>
                <w:rFonts w:eastAsiaTheme="minorHAnsi"/>
                <w:lang w:val="sr-Cyrl-RS" w:eastAsia="en-US"/>
              </w:rPr>
            </w:pPr>
          </w:p>
          <w:p w14:paraId="17363CBC" w14:textId="77777777" w:rsidR="00DD53D0" w:rsidRPr="00A05132" w:rsidRDefault="00DD53D0" w:rsidP="00FF35CF">
            <w:pPr>
              <w:suppressAutoHyphens w:val="0"/>
              <w:rPr>
                <w:rFonts w:eastAsiaTheme="minorHAnsi"/>
                <w:lang w:val="sr-Cyrl-RS" w:eastAsia="en-US"/>
              </w:rPr>
            </w:pPr>
          </w:p>
          <w:p w14:paraId="15B0520E" w14:textId="77777777" w:rsidR="00DD53D0" w:rsidRPr="00A05132" w:rsidRDefault="00DD53D0" w:rsidP="00FF35CF">
            <w:pPr>
              <w:suppressAutoHyphens w:val="0"/>
              <w:rPr>
                <w:rFonts w:eastAsiaTheme="minorHAnsi"/>
                <w:lang w:val="sr-Cyrl-RS" w:eastAsia="en-US"/>
              </w:rPr>
            </w:pPr>
          </w:p>
          <w:p w14:paraId="077C592E" w14:textId="77777777" w:rsidR="00DD53D0" w:rsidRPr="00A05132" w:rsidRDefault="00DD53D0" w:rsidP="00FF35CF">
            <w:pPr>
              <w:suppressAutoHyphens w:val="0"/>
              <w:rPr>
                <w:rFonts w:eastAsiaTheme="minorHAnsi"/>
                <w:lang w:val="sr-Cyrl-RS" w:eastAsia="en-US"/>
              </w:rPr>
            </w:pPr>
          </w:p>
          <w:p w14:paraId="71945F87" w14:textId="77777777" w:rsidR="00DD53D0" w:rsidRPr="00A05132" w:rsidRDefault="00DD53D0" w:rsidP="00FF35CF">
            <w:pPr>
              <w:suppressAutoHyphens w:val="0"/>
              <w:rPr>
                <w:rFonts w:eastAsiaTheme="minorHAnsi"/>
                <w:lang w:val="sr-Cyrl-RS" w:eastAsia="en-US"/>
              </w:rPr>
            </w:pPr>
          </w:p>
          <w:p w14:paraId="79399A7F" w14:textId="77777777" w:rsidR="00DD53D0" w:rsidRPr="00A05132" w:rsidRDefault="00DD53D0" w:rsidP="00FF35CF">
            <w:pPr>
              <w:suppressAutoHyphens w:val="0"/>
              <w:rPr>
                <w:rFonts w:eastAsiaTheme="minorHAnsi"/>
                <w:lang w:val="sr-Cyrl-RS" w:eastAsia="en-US"/>
              </w:rPr>
            </w:pPr>
          </w:p>
          <w:p w14:paraId="502C60B2" w14:textId="77777777" w:rsidR="00DD53D0" w:rsidRPr="00A05132" w:rsidRDefault="00DD53D0" w:rsidP="00FF35CF">
            <w:pPr>
              <w:suppressAutoHyphens w:val="0"/>
              <w:rPr>
                <w:rFonts w:eastAsiaTheme="minorHAnsi"/>
                <w:lang w:val="sr-Cyrl-RS" w:eastAsia="en-US"/>
              </w:rPr>
            </w:pPr>
          </w:p>
          <w:p w14:paraId="2E253CDF" w14:textId="77777777" w:rsidR="00DD53D0" w:rsidRPr="00A05132" w:rsidRDefault="00DD53D0" w:rsidP="00FF35CF">
            <w:pPr>
              <w:suppressAutoHyphens w:val="0"/>
              <w:rPr>
                <w:rFonts w:eastAsiaTheme="minorHAnsi"/>
                <w:lang w:val="sr-Cyrl-RS" w:eastAsia="en-US"/>
              </w:rPr>
            </w:pPr>
          </w:p>
          <w:p w14:paraId="51C2593A" w14:textId="77777777" w:rsidR="00DD53D0" w:rsidRPr="00A05132" w:rsidRDefault="00DD53D0" w:rsidP="00FF35CF">
            <w:pPr>
              <w:suppressAutoHyphens w:val="0"/>
              <w:rPr>
                <w:rFonts w:eastAsiaTheme="minorHAnsi"/>
                <w:lang w:val="sr-Cyrl-RS" w:eastAsia="en-US"/>
              </w:rPr>
            </w:pPr>
          </w:p>
          <w:p w14:paraId="37D76A4F" w14:textId="77777777" w:rsidR="00DD53D0" w:rsidRPr="00A05132" w:rsidRDefault="00DD53D0" w:rsidP="00FF35CF">
            <w:pPr>
              <w:suppressAutoHyphens w:val="0"/>
              <w:rPr>
                <w:rFonts w:eastAsiaTheme="minorHAnsi"/>
                <w:lang w:val="sr-Cyrl-RS" w:eastAsia="en-US"/>
              </w:rPr>
            </w:pPr>
          </w:p>
          <w:p w14:paraId="72B1E137" w14:textId="590828EC" w:rsidR="00DD53D0" w:rsidRPr="00A05132" w:rsidRDefault="00DD53D0" w:rsidP="00FF35CF">
            <w:pPr>
              <w:suppressAutoHyphens w:val="0"/>
              <w:rPr>
                <w:rFonts w:eastAsiaTheme="minorHAnsi"/>
                <w:lang w:val="sr-Cyrl-RS" w:eastAsia="en-US"/>
              </w:rPr>
            </w:pPr>
            <w:r w:rsidRPr="00A05132">
              <w:rPr>
                <w:rFonts w:eastAsiaTheme="minorHAnsi"/>
                <w:lang w:val="sr-Cyrl-RS" w:eastAsia="en-US"/>
              </w:rPr>
              <w:t>Април</w:t>
            </w:r>
          </w:p>
          <w:p w14:paraId="6810E3F6" w14:textId="77777777" w:rsidR="00DD53D0" w:rsidRPr="00A05132" w:rsidRDefault="00DD53D0" w:rsidP="00FF35CF">
            <w:pPr>
              <w:suppressAutoHyphens w:val="0"/>
              <w:rPr>
                <w:rFonts w:eastAsiaTheme="minorHAnsi"/>
                <w:lang w:val="sr-Cyrl-RS" w:eastAsia="en-US"/>
              </w:rPr>
            </w:pPr>
          </w:p>
          <w:p w14:paraId="6A43B51A" w14:textId="77777777" w:rsidR="00DD53D0" w:rsidRPr="00A05132" w:rsidRDefault="00DD53D0" w:rsidP="00FF35CF">
            <w:pPr>
              <w:suppressAutoHyphens w:val="0"/>
              <w:rPr>
                <w:rFonts w:eastAsiaTheme="minorHAnsi"/>
                <w:lang w:val="sr-Cyrl-RS" w:eastAsia="en-US"/>
              </w:rPr>
            </w:pPr>
          </w:p>
          <w:p w14:paraId="64AA32AC" w14:textId="77777777" w:rsidR="00DD53D0" w:rsidRPr="00A05132" w:rsidRDefault="00DD53D0" w:rsidP="00FF35CF">
            <w:pPr>
              <w:suppressAutoHyphens w:val="0"/>
              <w:rPr>
                <w:rFonts w:eastAsiaTheme="minorHAnsi"/>
                <w:lang w:val="sr-Cyrl-RS" w:eastAsia="en-US"/>
              </w:rPr>
            </w:pPr>
          </w:p>
          <w:p w14:paraId="5D5CA1D8" w14:textId="46F0F1E9" w:rsidR="00DD53D0" w:rsidRPr="00A05132" w:rsidRDefault="00DD53D0" w:rsidP="00FF35CF">
            <w:pPr>
              <w:suppressAutoHyphens w:val="0"/>
              <w:rPr>
                <w:rFonts w:eastAsiaTheme="minorHAnsi"/>
                <w:lang w:val="sr-Cyrl-RS" w:eastAsia="en-US"/>
              </w:rPr>
            </w:pPr>
            <w:r w:rsidRPr="00A05132">
              <w:rPr>
                <w:rFonts w:eastAsiaTheme="minorHAnsi"/>
                <w:lang w:val="sr-Cyrl-RS" w:eastAsia="en-US"/>
              </w:rPr>
              <w:t>јун</w:t>
            </w:r>
          </w:p>
        </w:tc>
      </w:tr>
    </w:tbl>
    <w:p w14:paraId="030E0B1D" w14:textId="77777777" w:rsidR="00903D63" w:rsidRPr="000D4915" w:rsidRDefault="009F66AA" w:rsidP="00903D63">
      <w:pPr>
        <w:suppressAutoHyphens w:val="0"/>
        <w:spacing w:after="200" w:line="276" w:lineRule="auto"/>
        <w:rPr>
          <w:rFonts w:asciiTheme="minorHAnsi" w:eastAsiaTheme="minorHAnsi" w:hAnsiTheme="minorHAnsi" w:cs="TimesNewRoman,Bold"/>
          <w:b/>
          <w:bCs/>
          <w:color w:val="FF0000"/>
          <w:sz w:val="28"/>
          <w:szCs w:val="28"/>
          <w:lang w:val="sr-Cyrl-RS" w:eastAsia="en-US"/>
        </w:rPr>
      </w:pPr>
      <w:r w:rsidRPr="000D4915">
        <w:rPr>
          <w:rFonts w:asciiTheme="minorHAnsi" w:eastAsiaTheme="minorHAnsi" w:hAnsiTheme="minorHAnsi" w:cs="TimesNewRoman,Bold"/>
          <w:b/>
          <w:bCs/>
          <w:color w:val="FF0000"/>
          <w:sz w:val="28"/>
          <w:szCs w:val="28"/>
          <w:lang w:val="sr-Latn-RS" w:eastAsia="en-US"/>
        </w:rPr>
        <w:lastRenderedPageBreak/>
        <w:t xml:space="preserve">                    </w:t>
      </w:r>
    </w:p>
    <w:p w14:paraId="4CCD0551" w14:textId="77777777" w:rsidR="00903D63" w:rsidRPr="00A05132" w:rsidRDefault="00903D63" w:rsidP="00903D63">
      <w:pPr>
        <w:suppressAutoHyphens w:val="0"/>
        <w:spacing w:after="200" w:line="276" w:lineRule="auto"/>
        <w:rPr>
          <w:rFonts w:eastAsiaTheme="minorHAnsi"/>
          <w:b/>
          <w:bCs/>
          <w:sz w:val="28"/>
          <w:szCs w:val="28"/>
          <w:lang w:val="sr-Latn-RS" w:eastAsia="en-US"/>
        </w:rPr>
      </w:pPr>
      <w:r w:rsidRPr="000D4915">
        <w:rPr>
          <w:rFonts w:asciiTheme="minorHAnsi" w:eastAsiaTheme="minorHAnsi" w:hAnsiTheme="minorHAnsi" w:cs="TimesNewRoman,Bold"/>
          <w:b/>
          <w:bCs/>
          <w:color w:val="FF0000"/>
          <w:sz w:val="28"/>
          <w:szCs w:val="28"/>
          <w:lang w:val="sr-Cyrl-RS" w:eastAsia="en-US"/>
        </w:rPr>
        <w:t xml:space="preserve">                                </w:t>
      </w:r>
      <w:r w:rsidR="009F66AA" w:rsidRPr="00A05132">
        <w:rPr>
          <w:rFonts w:eastAsiaTheme="minorHAnsi"/>
          <w:b/>
          <w:bCs/>
          <w:sz w:val="28"/>
          <w:szCs w:val="28"/>
          <w:lang w:val="sr-Latn-RS" w:eastAsia="en-US"/>
        </w:rPr>
        <w:t>ПЛАН</w:t>
      </w:r>
      <w:r w:rsidR="009F66AA" w:rsidRPr="00A05132">
        <w:rPr>
          <w:rFonts w:eastAsiaTheme="minorHAnsi"/>
          <w:b/>
          <w:bCs/>
          <w:sz w:val="28"/>
          <w:szCs w:val="28"/>
          <w:lang w:val="sr-Cyrl-RS" w:eastAsia="en-US"/>
        </w:rPr>
        <w:t xml:space="preserve"> </w:t>
      </w:r>
      <w:r w:rsidR="009F66AA" w:rsidRPr="00A05132">
        <w:rPr>
          <w:rFonts w:eastAsiaTheme="minorHAnsi"/>
          <w:b/>
          <w:bCs/>
          <w:sz w:val="28"/>
          <w:szCs w:val="28"/>
          <w:lang w:val="sr-Latn-RS" w:eastAsia="en-US"/>
        </w:rPr>
        <w:t xml:space="preserve"> РАДА</w:t>
      </w:r>
      <w:r w:rsidR="009F66AA" w:rsidRPr="00A05132">
        <w:rPr>
          <w:rFonts w:eastAsiaTheme="minorHAnsi"/>
          <w:b/>
          <w:bCs/>
          <w:sz w:val="28"/>
          <w:szCs w:val="28"/>
          <w:lang w:val="sr-Cyrl-RS" w:eastAsia="en-US"/>
        </w:rPr>
        <w:t xml:space="preserve"> </w:t>
      </w:r>
      <w:r w:rsidR="009F66AA" w:rsidRPr="00A05132">
        <w:rPr>
          <w:rFonts w:eastAsiaTheme="minorHAnsi"/>
          <w:b/>
          <w:bCs/>
          <w:sz w:val="28"/>
          <w:szCs w:val="28"/>
          <w:lang w:val="sr-Latn-RS" w:eastAsia="en-US"/>
        </w:rPr>
        <w:t xml:space="preserve"> ЕТНО ГРУПЕ </w:t>
      </w:r>
      <w:r w:rsidR="009F66AA" w:rsidRPr="00A05132">
        <w:rPr>
          <w:rFonts w:eastAsiaTheme="minorHAnsi"/>
          <w:b/>
          <w:bCs/>
          <w:sz w:val="28"/>
          <w:szCs w:val="28"/>
          <w:lang w:val="sr-Cyrl-RS" w:eastAsia="en-US"/>
        </w:rPr>
        <w:t xml:space="preserve"> </w:t>
      </w:r>
      <w:r w:rsidR="009F66AA" w:rsidRPr="00A05132">
        <w:rPr>
          <w:rFonts w:eastAsiaTheme="minorHAnsi"/>
          <w:b/>
          <w:bCs/>
          <w:sz w:val="28"/>
          <w:szCs w:val="28"/>
          <w:lang w:val="sr-Latn-RS" w:eastAsia="en-US"/>
        </w:rPr>
        <w:t>„ГРИВНА“</w:t>
      </w:r>
    </w:p>
    <w:tbl>
      <w:tblPr>
        <w:tblStyle w:val="TableGrid7"/>
        <w:tblW w:w="9301" w:type="dxa"/>
        <w:jc w:val="center"/>
        <w:tblLook w:val="04A0" w:firstRow="1" w:lastRow="0" w:firstColumn="1" w:lastColumn="0" w:noHBand="0" w:noVBand="1"/>
      </w:tblPr>
      <w:tblGrid>
        <w:gridCol w:w="4095"/>
        <w:gridCol w:w="2168"/>
        <w:gridCol w:w="1565"/>
        <w:gridCol w:w="1473"/>
      </w:tblGrid>
      <w:tr w:rsidR="000D4915" w:rsidRPr="00A05132" w14:paraId="4077AC24" w14:textId="77777777" w:rsidTr="00060557">
        <w:trPr>
          <w:trHeight w:val="653"/>
          <w:jc w:val="center"/>
        </w:trPr>
        <w:tc>
          <w:tcPr>
            <w:tcW w:w="4095" w:type="dxa"/>
            <w:shd w:val="clear" w:color="auto" w:fill="auto"/>
            <w:vAlign w:val="center"/>
          </w:tcPr>
          <w:p w14:paraId="7051CD97" w14:textId="154B61D7"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Садржаји</w:t>
            </w:r>
          </w:p>
        </w:tc>
        <w:tc>
          <w:tcPr>
            <w:tcW w:w="2168" w:type="dxa"/>
            <w:shd w:val="clear" w:color="auto" w:fill="auto"/>
            <w:vAlign w:val="center"/>
          </w:tcPr>
          <w:p w14:paraId="0D49108C" w14:textId="07F52703"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Активности</w:t>
            </w:r>
          </w:p>
        </w:tc>
        <w:tc>
          <w:tcPr>
            <w:tcW w:w="1565" w:type="dxa"/>
            <w:shd w:val="clear" w:color="auto" w:fill="auto"/>
            <w:vAlign w:val="center"/>
          </w:tcPr>
          <w:p w14:paraId="470C738C" w14:textId="61F50991"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Носиоци активности</w:t>
            </w:r>
          </w:p>
        </w:tc>
        <w:tc>
          <w:tcPr>
            <w:tcW w:w="1473" w:type="dxa"/>
            <w:shd w:val="clear" w:color="auto" w:fill="auto"/>
            <w:vAlign w:val="center"/>
          </w:tcPr>
          <w:p w14:paraId="43B98D89" w14:textId="286FB825" w:rsidR="00903D63" w:rsidRPr="00A05132" w:rsidRDefault="00060557" w:rsidP="00060557">
            <w:pPr>
              <w:suppressAutoHyphens w:val="0"/>
              <w:jc w:val="center"/>
              <w:rPr>
                <w:rFonts w:eastAsiaTheme="minorHAnsi"/>
                <w:b/>
                <w:bCs/>
                <w:i/>
                <w:lang w:val="sr-Cyrl-RS" w:eastAsia="en-US"/>
              </w:rPr>
            </w:pPr>
            <w:r w:rsidRPr="00A05132">
              <w:rPr>
                <w:rFonts w:eastAsiaTheme="minorHAnsi"/>
                <w:b/>
                <w:bCs/>
                <w:i/>
                <w:lang w:val="sr-Cyrl-RS" w:eastAsia="en-US"/>
              </w:rPr>
              <w:t>Време реализације</w:t>
            </w:r>
          </w:p>
        </w:tc>
      </w:tr>
      <w:tr w:rsidR="00060557" w:rsidRPr="00A05132" w14:paraId="3987572C" w14:textId="77777777" w:rsidTr="00060557">
        <w:trPr>
          <w:trHeight w:val="1358"/>
          <w:jc w:val="center"/>
        </w:trPr>
        <w:tc>
          <w:tcPr>
            <w:tcW w:w="4095" w:type="dxa"/>
          </w:tcPr>
          <w:p w14:paraId="4A13C615" w14:textId="77777777" w:rsidR="00903D63" w:rsidRPr="00A05132" w:rsidRDefault="00903D63" w:rsidP="00903D63">
            <w:pPr>
              <w:suppressAutoHyphens w:val="0"/>
              <w:rPr>
                <w:rFonts w:eastAsiaTheme="minorHAnsi"/>
                <w:b/>
                <w:lang w:val="sr-Latn-RS" w:eastAsia="en-US"/>
              </w:rPr>
            </w:pPr>
            <w:r w:rsidRPr="00A05132">
              <w:rPr>
                <w:rFonts w:eastAsiaTheme="minorHAnsi"/>
                <w:b/>
                <w:lang w:val="sr-Latn-RS" w:eastAsia="en-US"/>
              </w:rPr>
              <w:t>Техничке вежбе:</w:t>
            </w:r>
          </w:p>
          <w:p w14:paraId="73A2E7C5"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правилaн став и држање тела при певању</w:t>
            </w:r>
          </w:p>
          <w:p w14:paraId="4BA27018"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вежбе за разгибавање виличних мишића који учествују у певању</w:t>
            </w:r>
          </w:p>
          <w:p w14:paraId="31B3288E"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вежбе дисања</w:t>
            </w:r>
          </w:p>
          <w:p w14:paraId="41278F46"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  различите вежбе за распевавање (вокализе) </w:t>
            </w:r>
          </w:p>
          <w:p w14:paraId="25B05968"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w:t>
            </w:r>
            <w:r w:rsidRPr="00A05132">
              <w:rPr>
                <w:rFonts w:eastAsiaTheme="minorHAnsi"/>
                <w:b/>
                <w:lang w:val="sr-Latn-RS" w:eastAsia="en-US"/>
              </w:rPr>
              <w:t>Обрада једногласних песама:</w:t>
            </w:r>
          </w:p>
          <w:p w14:paraId="7962B09C"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обрада и тумачење текста</w:t>
            </w:r>
          </w:p>
          <w:p w14:paraId="5A1E5BF6"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стилске карактеристике певања у односу на географску област из које песма потиче</w:t>
            </w:r>
          </w:p>
          <w:p w14:paraId="59BADFFB"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обрађивање засебно свих мелодијских елемената дате песме</w:t>
            </w:r>
          </w:p>
          <w:p w14:paraId="712F846F" w14:textId="77777777" w:rsidR="00903D63" w:rsidRPr="00A05132" w:rsidRDefault="00903D63" w:rsidP="00DD53D0">
            <w:pPr>
              <w:widowControl w:val="0"/>
              <w:suppressAutoHyphens w:val="0"/>
              <w:spacing w:before="57"/>
              <w:rPr>
                <w:rFonts w:eastAsia="Calibri"/>
                <w:b/>
                <w:lang w:val="sr-Latn-RS" w:eastAsia="en-US"/>
              </w:rPr>
            </w:pPr>
            <w:r w:rsidRPr="00A05132">
              <w:rPr>
                <w:rFonts w:eastAsiaTheme="minorHAnsi"/>
                <w:lang w:val="sr-Latn-RS" w:eastAsia="en-US"/>
              </w:rPr>
              <w:t>-</w:t>
            </w:r>
            <w:r w:rsidRPr="00A05132">
              <w:rPr>
                <w:rFonts w:eastAsia="Calibri"/>
                <w:lang w:val="sr-Latn-RS" w:eastAsia="en-US"/>
              </w:rPr>
              <w:t xml:space="preserve"> </w:t>
            </w:r>
            <w:r w:rsidRPr="00A05132">
              <w:rPr>
                <w:rFonts w:eastAsia="Calibri"/>
                <w:b/>
                <w:lang w:val="sr-Latn-RS" w:eastAsia="en-US"/>
              </w:rPr>
              <w:t xml:space="preserve">Обрада антифоних песама: </w:t>
            </w:r>
          </w:p>
          <w:p w14:paraId="46F897E0" w14:textId="62861026" w:rsidR="00903D63" w:rsidRPr="00A05132" w:rsidRDefault="00DD53D0" w:rsidP="00DD53D0">
            <w:pPr>
              <w:widowControl w:val="0"/>
              <w:suppressAutoHyphens w:val="0"/>
              <w:spacing w:before="57"/>
              <w:rPr>
                <w:rFonts w:eastAsia="Calibri"/>
                <w:lang w:val="sr-Latn-RS" w:eastAsia="en-US"/>
              </w:rPr>
            </w:pPr>
            <w:r w:rsidRPr="00A05132">
              <w:rPr>
                <w:rFonts w:eastAsia="Calibri"/>
                <w:lang w:val="sr-Cyrl-RS" w:eastAsia="en-US"/>
              </w:rPr>
              <w:t>-</w:t>
            </w:r>
            <w:r w:rsidR="00903D63" w:rsidRPr="00A05132">
              <w:rPr>
                <w:rFonts w:eastAsia="Calibri"/>
                <w:lang w:val="sr-Latn-RS" w:eastAsia="en-US"/>
              </w:rPr>
              <w:t xml:space="preserve"> обрада текста и тумачење текста</w:t>
            </w:r>
          </w:p>
          <w:p w14:paraId="49E74876" w14:textId="77777777" w:rsidR="00903D63" w:rsidRPr="00A05132" w:rsidRDefault="00903D63" w:rsidP="00DD53D0">
            <w:pPr>
              <w:widowControl w:val="0"/>
              <w:suppressAutoHyphens w:val="0"/>
              <w:spacing w:before="57"/>
              <w:rPr>
                <w:rFonts w:eastAsia="Calibri"/>
                <w:lang w:val="sr-Latn-RS" w:eastAsia="en-US"/>
              </w:rPr>
            </w:pPr>
            <w:r w:rsidRPr="00A05132">
              <w:rPr>
                <w:rFonts w:eastAsia="Calibri"/>
                <w:b/>
                <w:lang w:val="sr-Latn-RS" w:eastAsia="en-US"/>
              </w:rPr>
              <w:t xml:space="preserve">- </w:t>
            </w:r>
            <w:r w:rsidRPr="00A05132">
              <w:rPr>
                <w:rFonts w:eastAsia="Calibri"/>
                <w:lang w:val="sr-Latn-RS" w:eastAsia="en-US"/>
              </w:rPr>
              <w:t>обрада гласова одвојено</w:t>
            </w:r>
          </w:p>
          <w:p w14:paraId="48D3B9C6" w14:textId="78CA0143" w:rsidR="00903D63" w:rsidRPr="00A05132" w:rsidRDefault="00DD53D0" w:rsidP="00DD53D0">
            <w:pPr>
              <w:widowControl w:val="0"/>
              <w:suppressAutoHyphens w:val="0"/>
              <w:spacing w:before="57"/>
              <w:rPr>
                <w:rFonts w:eastAsia="Calibri"/>
                <w:lang w:val="sr-Latn-RS" w:eastAsia="en-US"/>
              </w:rPr>
            </w:pPr>
            <w:r w:rsidRPr="00A05132">
              <w:rPr>
                <w:rFonts w:eastAsia="Calibri"/>
                <w:b/>
                <w:lang w:val="sr-Cyrl-RS" w:eastAsia="en-US"/>
              </w:rPr>
              <w:t>-</w:t>
            </w:r>
            <w:r w:rsidR="00903D63" w:rsidRPr="00A05132">
              <w:rPr>
                <w:rFonts w:eastAsia="Calibri"/>
                <w:b/>
                <w:lang w:val="sr-Latn-RS" w:eastAsia="en-US"/>
              </w:rPr>
              <w:t xml:space="preserve"> </w:t>
            </w:r>
            <w:r w:rsidR="00903D63" w:rsidRPr="00A05132">
              <w:rPr>
                <w:rFonts w:eastAsia="Calibri"/>
                <w:lang w:val="sr-Latn-RS" w:eastAsia="en-US"/>
              </w:rPr>
              <w:t xml:space="preserve">спајање гласова у чему наставник и ученик мењају улоге </w:t>
            </w:r>
          </w:p>
          <w:p w14:paraId="7D8AB1C6" w14:textId="13E67C2F" w:rsidR="00903D63" w:rsidRPr="00A05132" w:rsidRDefault="00DD53D0" w:rsidP="00DD53D0">
            <w:pPr>
              <w:widowControl w:val="0"/>
              <w:suppressAutoHyphens w:val="0"/>
              <w:spacing w:before="57"/>
              <w:rPr>
                <w:rFonts w:eastAsia="Calibri"/>
                <w:lang w:val="sr-Latn-RS" w:eastAsia="en-US"/>
              </w:rPr>
            </w:pPr>
            <w:r w:rsidRPr="00A05132">
              <w:rPr>
                <w:rFonts w:eastAsia="Calibri"/>
                <w:lang w:val="sr-Cyrl-RS" w:eastAsia="en-US"/>
              </w:rPr>
              <w:t xml:space="preserve">- </w:t>
            </w:r>
            <w:r w:rsidR="00903D63" w:rsidRPr="00A05132">
              <w:rPr>
                <w:rFonts w:eastAsia="Calibri"/>
                <w:lang w:val="sr-Latn-RS" w:eastAsia="en-US"/>
              </w:rPr>
              <w:t>обрађивање засебно свих мелодијских елемената дате песме</w:t>
            </w:r>
          </w:p>
          <w:p w14:paraId="4CD2F8C2" w14:textId="38ABBB29" w:rsidR="00903D63" w:rsidRPr="00A05132" w:rsidRDefault="00903D63" w:rsidP="00DD53D0">
            <w:pPr>
              <w:widowControl w:val="0"/>
              <w:suppressAutoHyphens w:val="0"/>
              <w:spacing w:before="57"/>
              <w:rPr>
                <w:rFonts w:eastAsia="Calibri"/>
                <w:b/>
                <w:lang w:val="ru-RU" w:eastAsia="en-US"/>
              </w:rPr>
            </w:pPr>
            <w:r w:rsidRPr="00A05132">
              <w:rPr>
                <w:rFonts w:eastAsia="Calibri"/>
                <w:b/>
                <w:lang w:val="sr-Latn-RS" w:eastAsia="en-US"/>
              </w:rPr>
              <w:t>Обрада двогласних песама (на „бас“ и једноставни</w:t>
            </w:r>
            <w:r w:rsidR="00060557" w:rsidRPr="00A05132">
              <w:rPr>
                <w:rFonts w:eastAsia="Calibri"/>
                <w:b/>
                <w:lang w:val="sr-Latn-RS" w:eastAsia="en-US"/>
              </w:rPr>
              <w:t>ји примери песама „на глас“ )</w:t>
            </w:r>
            <w:r w:rsidRPr="00A05132">
              <w:rPr>
                <w:rFonts w:eastAsia="Calibri"/>
                <w:b/>
                <w:lang w:val="sr-Latn-RS" w:eastAsia="en-US"/>
              </w:rPr>
              <w:t xml:space="preserve">: </w:t>
            </w:r>
          </w:p>
          <w:p w14:paraId="549DFFD2"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обрада текста и тумачење текста;</w:t>
            </w:r>
          </w:p>
          <w:p w14:paraId="4C6BF0DB"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  стилске карактеристике певања у односу на географску област из које </w:t>
            </w:r>
            <w:r w:rsidRPr="00A05132">
              <w:rPr>
                <w:rFonts w:eastAsiaTheme="minorHAnsi"/>
                <w:lang w:val="sr-Latn-RS" w:eastAsia="en-US"/>
              </w:rPr>
              <w:lastRenderedPageBreak/>
              <w:t>песма потиче;</w:t>
            </w:r>
          </w:p>
          <w:p w14:paraId="6403EC08"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  обрада гласова одвојено; </w:t>
            </w:r>
          </w:p>
          <w:p w14:paraId="0582CD05"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  спајање гласова у чему наставник и ученик мењају улоге (водећа и пратећа деоница); </w:t>
            </w:r>
          </w:p>
          <w:p w14:paraId="05FFF1B1"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постизање стабилности и самосталности у пратећем гласу и сигурно вођење деонице првог гласа уз пратњу наставника;</w:t>
            </w:r>
          </w:p>
          <w:p w14:paraId="46E7C19B"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 -  успостављање сазвучја која су типичана за српско певање у двогласним примерима;</w:t>
            </w:r>
          </w:p>
        </w:tc>
        <w:tc>
          <w:tcPr>
            <w:tcW w:w="2168" w:type="dxa"/>
          </w:tcPr>
          <w:p w14:paraId="180EFFAB" w14:textId="185D2EED" w:rsidR="00903D63" w:rsidRPr="00A05132" w:rsidRDefault="00903D63" w:rsidP="00E865C6">
            <w:pPr>
              <w:suppressAutoHyphens w:val="0"/>
              <w:rPr>
                <w:rFonts w:eastAsiaTheme="minorHAnsi"/>
                <w:lang w:val="sr-Cyrl-RS" w:eastAsia="en-US"/>
              </w:rPr>
            </w:pPr>
            <w:r w:rsidRPr="00A05132">
              <w:rPr>
                <w:rFonts w:eastAsiaTheme="minorHAnsi"/>
                <w:lang w:val="sr-Latn-RS" w:eastAsia="en-US"/>
              </w:rPr>
              <w:lastRenderedPageBreak/>
              <w:t xml:space="preserve">  -Наступ у оквиру пројек</w:t>
            </w:r>
            <w:r w:rsidR="00E865C6" w:rsidRPr="00A05132">
              <w:rPr>
                <w:rFonts w:eastAsiaTheme="minorHAnsi"/>
                <w:lang w:val="sr-Cyrl-RS" w:eastAsia="en-US"/>
              </w:rPr>
              <w:t>а</w:t>
            </w:r>
            <w:r w:rsidRPr="00A05132">
              <w:rPr>
                <w:rFonts w:eastAsiaTheme="minorHAnsi"/>
                <w:lang w:val="sr-Latn-RS" w:eastAsia="en-US"/>
              </w:rPr>
              <w:t xml:space="preserve">та </w:t>
            </w:r>
            <w:r w:rsidR="00E865C6" w:rsidRPr="00A05132">
              <w:rPr>
                <w:rFonts w:eastAsiaTheme="minorHAnsi"/>
                <w:lang w:val="sr-Cyrl-RS" w:eastAsia="en-US"/>
              </w:rPr>
              <w:t>удружења у локалној самоуправи</w:t>
            </w:r>
          </w:p>
          <w:p w14:paraId="49DE04A7" w14:textId="77777777" w:rsidR="00E865C6" w:rsidRPr="00A05132" w:rsidRDefault="00E865C6" w:rsidP="00E865C6">
            <w:pPr>
              <w:suppressAutoHyphens w:val="0"/>
              <w:rPr>
                <w:rFonts w:eastAsiaTheme="minorHAnsi"/>
                <w:lang w:val="sr-Cyrl-RS" w:eastAsia="en-US"/>
              </w:rPr>
            </w:pPr>
          </w:p>
          <w:p w14:paraId="1272F780" w14:textId="0383F45B" w:rsidR="00903D63" w:rsidRPr="00A05132" w:rsidRDefault="00903D63" w:rsidP="00903D63">
            <w:pPr>
              <w:suppressAutoHyphens w:val="0"/>
              <w:rPr>
                <w:rFonts w:eastAsiaTheme="minorHAnsi"/>
                <w:lang w:val="sr-Cyrl-RS" w:eastAsia="en-US"/>
              </w:rPr>
            </w:pPr>
            <w:r w:rsidRPr="00A05132">
              <w:rPr>
                <w:rFonts w:eastAsiaTheme="minorHAnsi"/>
                <w:lang w:val="sr-Latn-RS" w:eastAsia="en-US"/>
              </w:rPr>
              <w:t>-Наступ</w:t>
            </w:r>
            <w:r w:rsidRPr="00A05132">
              <w:rPr>
                <w:rFonts w:eastAsiaTheme="minorHAnsi"/>
                <w:lang w:val="sr-Cyrl-RS" w:eastAsia="en-US"/>
              </w:rPr>
              <w:t xml:space="preserve">и у иностранству у оквиру пројеката сарадње са </w:t>
            </w:r>
            <w:r w:rsidR="00362465" w:rsidRPr="00A05132">
              <w:rPr>
                <w:rFonts w:eastAsiaTheme="minorHAnsi"/>
                <w:lang w:val="sr-Cyrl-RS" w:eastAsia="en-US"/>
              </w:rPr>
              <w:t>Уметничком школом из Тргу-Жија</w:t>
            </w:r>
          </w:p>
          <w:p w14:paraId="5F8D9BB3" w14:textId="77777777" w:rsidR="00903D63" w:rsidRPr="00A05132" w:rsidRDefault="00903D63" w:rsidP="00903D63">
            <w:pPr>
              <w:suppressAutoHyphens w:val="0"/>
              <w:rPr>
                <w:rFonts w:eastAsiaTheme="minorHAnsi"/>
                <w:lang w:val="sr-Latn-RS" w:eastAsia="en-US"/>
              </w:rPr>
            </w:pPr>
          </w:p>
          <w:p w14:paraId="569B16B1" w14:textId="54868933"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-Наступ у оквиру Новогодишњег концерта </w:t>
            </w:r>
            <w:r w:rsidR="00DD53D0" w:rsidRPr="00A05132">
              <w:rPr>
                <w:rFonts w:eastAsiaTheme="minorHAnsi"/>
                <w:lang w:val="sr-Cyrl-RS" w:eastAsia="en-US"/>
              </w:rPr>
              <w:t xml:space="preserve">наше школе </w:t>
            </w:r>
          </w:p>
          <w:p w14:paraId="16C25706" w14:textId="77777777" w:rsidR="00903D63" w:rsidRPr="00A05132" w:rsidRDefault="00903D63" w:rsidP="00903D63">
            <w:pPr>
              <w:suppressAutoHyphens w:val="0"/>
              <w:rPr>
                <w:rFonts w:eastAsiaTheme="minorHAnsi"/>
                <w:lang w:val="sr-Latn-RS" w:eastAsia="en-US"/>
              </w:rPr>
            </w:pPr>
          </w:p>
          <w:p w14:paraId="38914909"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-Наступ поводом дана општине Кладово</w:t>
            </w:r>
          </w:p>
          <w:p w14:paraId="3D4C2B17" w14:textId="77777777" w:rsidR="00903D63" w:rsidRPr="00A05132" w:rsidRDefault="00903D63" w:rsidP="00903D63">
            <w:pPr>
              <w:suppressAutoHyphens w:val="0"/>
              <w:rPr>
                <w:rFonts w:eastAsiaTheme="minorHAnsi"/>
                <w:lang w:val="sr-Latn-RS" w:eastAsia="en-US"/>
              </w:rPr>
            </w:pPr>
          </w:p>
          <w:p w14:paraId="2E1DD6D1" w14:textId="043C93EB"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-Наступ поводом прославе Дана ш</w:t>
            </w:r>
            <w:r w:rsidR="00DD53D0" w:rsidRPr="00A05132">
              <w:rPr>
                <w:rFonts w:eastAsiaTheme="minorHAnsi"/>
                <w:lang w:val="sr-Cyrl-RS" w:eastAsia="en-US"/>
              </w:rPr>
              <w:t>к</w:t>
            </w:r>
            <w:r w:rsidRPr="00A05132">
              <w:rPr>
                <w:rFonts w:eastAsiaTheme="minorHAnsi"/>
                <w:lang w:val="sr-Latn-RS" w:eastAsia="en-US"/>
              </w:rPr>
              <w:t xml:space="preserve">оле  </w:t>
            </w:r>
          </w:p>
        </w:tc>
        <w:tc>
          <w:tcPr>
            <w:tcW w:w="1565" w:type="dxa"/>
          </w:tcPr>
          <w:p w14:paraId="49C6D203" w14:textId="03B5461F"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 xml:space="preserve">Ученици </w:t>
            </w:r>
            <w:r w:rsidR="00FF35CF" w:rsidRPr="00A05132">
              <w:rPr>
                <w:rFonts w:eastAsiaTheme="minorHAnsi"/>
                <w:lang w:val="sr-Latn-RS" w:eastAsia="en-US"/>
              </w:rPr>
              <w:t xml:space="preserve">узраста од II </w:t>
            </w:r>
            <w:r w:rsidR="00DD53D0" w:rsidRPr="00A05132">
              <w:rPr>
                <w:rFonts w:eastAsiaTheme="minorHAnsi"/>
                <w:lang w:val="sr-Cyrl-RS" w:eastAsia="en-US"/>
              </w:rPr>
              <w:t xml:space="preserve">до </w:t>
            </w:r>
            <w:r w:rsidRPr="00A05132">
              <w:rPr>
                <w:rFonts w:eastAsiaTheme="minorHAnsi"/>
                <w:lang w:val="sr-Latn-RS" w:eastAsia="en-US"/>
              </w:rPr>
              <w:t>VI разреда</w:t>
            </w:r>
          </w:p>
          <w:p w14:paraId="6B739EDE" w14:textId="77777777" w:rsidR="00903D63" w:rsidRPr="00A05132" w:rsidRDefault="00903D63" w:rsidP="00903D63">
            <w:pPr>
              <w:suppressAutoHyphens w:val="0"/>
              <w:rPr>
                <w:rFonts w:eastAsiaTheme="minorHAnsi"/>
                <w:lang w:val="sr-Latn-RS" w:eastAsia="en-US"/>
              </w:rPr>
            </w:pPr>
          </w:p>
          <w:p w14:paraId="4DA2AC6C" w14:textId="77777777" w:rsidR="00903D63" w:rsidRPr="00A05132" w:rsidRDefault="00903D63" w:rsidP="00903D63">
            <w:pPr>
              <w:suppressAutoHyphens w:val="0"/>
              <w:rPr>
                <w:rFonts w:eastAsiaTheme="minorHAnsi"/>
                <w:lang w:val="sr-Latn-RS" w:eastAsia="en-US"/>
              </w:rPr>
            </w:pPr>
            <w:r w:rsidRPr="00A05132">
              <w:rPr>
                <w:rFonts w:eastAsiaTheme="minorHAnsi"/>
                <w:lang w:val="sr-Latn-RS" w:eastAsia="en-US"/>
              </w:rPr>
              <w:t>Руководилац Етно групе</w:t>
            </w:r>
          </w:p>
        </w:tc>
        <w:tc>
          <w:tcPr>
            <w:tcW w:w="1473" w:type="dxa"/>
          </w:tcPr>
          <w:p w14:paraId="180C7791" w14:textId="77777777" w:rsidR="00FF35CF" w:rsidRPr="00A05132" w:rsidRDefault="00FF35CF" w:rsidP="00FF35CF">
            <w:pPr>
              <w:suppressAutoHyphens w:val="0"/>
              <w:rPr>
                <w:rFonts w:eastAsiaTheme="minorHAnsi"/>
                <w:lang w:val="sr-Cyrl-RS" w:eastAsia="en-US"/>
              </w:rPr>
            </w:pPr>
          </w:p>
          <w:p w14:paraId="3153B2F8" w14:textId="77777777" w:rsidR="00FF35CF" w:rsidRPr="00A05132" w:rsidRDefault="00FF35CF" w:rsidP="00FF35CF">
            <w:pPr>
              <w:suppressAutoHyphens w:val="0"/>
              <w:rPr>
                <w:rFonts w:eastAsiaTheme="minorHAnsi"/>
                <w:lang w:val="sr-Cyrl-RS" w:eastAsia="en-US"/>
              </w:rPr>
            </w:pPr>
          </w:p>
          <w:p w14:paraId="73059DE5" w14:textId="4061BFBF" w:rsidR="00903D63" w:rsidRPr="00A05132" w:rsidRDefault="00060557" w:rsidP="00FF35CF">
            <w:pPr>
              <w:suppressAutoHyphens w:val="0"/>
              <w:jc w:val="center"/>
              <w:rPr>
                <w:rFonts w:eastAsiaTheme="minorHAnsi"/>
                <w:lang w:val="sr-Cyrl-RS" w:eastAsia="en-US"/>
              </w:rPr>
            </w:pPr>
            <w:r w:rsidRPr="00A05132">
              <w:rPr>
                <w:rFonts w:eastAsiaTheme="minorHAnsi"/>
                <w:lang w:val="sr-Cyrl-RS" w:eastAsia="en-US"/>
              </w:rPr>
              <w:t>Током године</w:t>
            </w:r>
          </w:p>
        </w:tc>
      </w:tr>
    </w:tbl>
    <w:p w14:paraId="7FEF6EBE" w14:textId="77777777" w:rsidR="004F7DE6" w:rsidRPr="000D4915" w:rsidRDefault="004F7DE6" w:rsidP="00FA7CC8">
      <w:pPr>
        <w:pStyle w:val="BodyText"/>
        <w:spacing w:line="300" w:lineRule="atLeast"/>
        <w:jc w:val="center"/>
        <w:rPr>
          <w:rFonts w:ascii="Times New Roman" w:hAnsi="Times New Roman"/>
          <w:b/>
          <w:color w:val="FF0000"/>
          <w:sz w:val="24"/>
          <w:szCs w:val="24"/>
          <w:lang w:val="sr-Cyrl-RS"/>
        </w:rPr>
      </w:pPr>
    </w:p>
    <w:p w14:paraId="63DE6EDA" w14:textId="1A6A6D4A" w:rsidR="00626C35" w:rsidRPr="00A05132" w:rsidRDefault="00626C35" w:rsidP="00FA7CC8">
      <w:pPr>
        <w:pStyle w:val="BodyText"/>
        <w:spacing w:line="300" w:lineRule="atLeast"/>
        <w:jc w:val="center"/>
        <w:rPr>
          <w:rFonts w:ascii="Times New Roman" w:hAnsi="Times New Roman"/>
          <w:b/>
          <w:sz w:val="24"/>
          <w:szCs w:val="24"/>
          <w:lang w:val="sr-Cyrl-RS"/>
        </w:rPr>
      </w:pPr>
      <w:r w:rsidRPr="00A05132">
        <w:rPr>
          <w:rFonts w:ascii="Times New Roman" w:hAnsi="Times New Roman"/>
          <w:b/>
          <w:sz w:val="24"/>
          <w:szCs w:val="24"/>
          <w:lang w:val="sr-Cyrl-RS"/>
        </w:rPr>
        <w:t xml:space="preserve">6.1 </w:t>
      </w:r>
      <w:r w:rsidR="00FA7CC8" w:rsidRPr="00A05132">
        <w:rPr>
          <w:rFonts w:ascii="Times New Roman" w:hAnsi="Times New Roman"/>
          <w:b/>
          <w:sz w:val="24"/>
          <w:szCs w:val="24"/>
          <w:lang w:val="sr-Cyrl-RS"/>
        </w:rPr>
        <w:t>ПЛАН ОБАВЕЗНИХ АКТИВНОСТИ УЧЕНИКА</w:t>
      </w:r>
    </w:p>
    <w:tbl>
      <w:tblPr>
        <w:tblStyle w:val="TableGrid1"/>
        <w:tblpPr w:leftFromText="180" w:rightFromText="180" w:vertAnchor="text" w:horzAnchor="margin" w:tblpY="148"/>
        <w:tblW w:w="0" w:type="auto"/>
        <w:tblLook w:val="04A0" w:firstRow="1" w:lastRow="0" w:firstColumn="1" w:lastColumn="0" w:noHBand="0" w:noVBand="1"/>
      </w:tblPr>
      <w:tblGrid>
        <w:gridCol w:w="2802"/>
        <w:gridCol w:w="2346"/>
        <w:gridCol w:w="4230"/>
      </w:tblGrid>
      <w:tr w:rsidR="000D4915" w:rsidRPr="00A05132" w14:paraId="3FE5EA67" w14:textId="77777777" w:rsidTr="00060557">
        <w:trPr>
          <w:trHeight w:val="942"/>
        </w:trPr>
        <w:tc>
          <w:tcPr>
            <w:tcW w:w="2802" w:type="dxa"/>
            <w:shd w:val="clear" w:color="auto" w:fill="auto"/>
            <w:vAlign w:val="center"/>
          </w:tcPr>
          <w:p w14:paraId="674F9149" w14:textId="77777777" w:rsidR="00626C35" w:rsidRPr="00A05132" w:rsidRDefault="009F66AA" w:rsidP="00FF35CF">
            <w:pPr>
              <w:suppressAutoHyphens w:val="0"/>
              <w:autoSpaceDE w:val="0"/>
              <w:autoSpaceDN w:val="0"/>
              <w:adjustRightInd w:val="0"/>
              <w:jc w:val="center"/>
              <w:rPr>
                <w:rFonts w:eastAsiaTheme="minorHAnsi"/>
                <w:i/>
                <w:sz w:val="22"/>
                <w:szCs w:val="22"/>
                <w:lang w:val="sr-Cyrl-RS" w:eastAsia="en-US"/>
              </w:rPr>
            </w:pPr>
            <w:r w:rsidRPr="00A05132">
              <w:rPr>
                <w:rFonts w:eastAsiaTheme="minorHAnsi"/>
                <w:b/>
                <w:bCs/>
                <w:i/>
                <w:sz w:val="22"/>
                <w:szCs w:val="22"/>
                <w:lang w:val="sr-Cyrl-RS" w:eastAsia="en-US"/>
              </w:rPr>
              <w:t>СТРУЧНО ВЕЋЕ</w:t>
            </w:r>
          </w:p>
        </w:tc>
        <w:tc>
          <w:tcPr>
            <w:tcW w:w="2346" w:type="dxa"/>
            <w:shd w:val="clear" w:color="auto" w:fill="auto"/>
            <w:vAlign w:val="center"/>
          </w:tcPr>
          <w:p w14:paraId="72859387" w14:textId="6439BFE6" w:rsidR="009F66AA" w:rsidRPr="00A05132" w:rsidRDefault="00060557" w:rsidP="00FF35CF">
            <w:pPr>
              <w:suppressAutoHyphens w:val="0"/>
              <w:autoSpaceDE w:val="0"/>
              <w:autoSpaceDN w:val="0"/>
              <w:adjustRightInd w:val="0"/>
              <w:jc w:val="center"/>
              <w:rPr>
                <w:rFonts w:eastAsiaTheme="minorHAnsi"/>
                <w:i/>
                <w:sz w:val="22"/>
                <w:szCs w:val="22"/>
                <w:lang w:val="sr-Cyrl-RS" w:eastAsia="en-US"/>
              </w:rPr>
            </w:pPr>
            <w:r w:rsidRPr="00A05132">
              <w:rPr>
                <w:rFonts w:eastAsiaTheme="minorHAnsi"/>
                <w:b/>
                <w:bCs/>
                <w:i/>
                <w:sz w:val="22"/>
                <w:szCs w:val="22"/>
                <w:lang w:val="sr-Latn-RS" w:eastAsia="en-US"/>
              </w:rPr>
              <w:t>ОБАВЕЗНЕ ВАННАСТАВНЕ АКТИВНОСТ</w:t>
            </w:r>
            <w:r w:rsidRPr="00A05132">
              <w:rPr>
                <w:rFonts w:eastAsiaTheme="minorHAnsi"/>
                <w:b/>
                <w:bCs/>
                <w:i/>
                <w:sz w:val="22"/>
                <w:szCs w:val="22"/>
                <w:lang w:val="sr-Cyrl-RS" w:eastAsia="en-US"/>
              </w:rPr>
              <w:t>И,</w:t>
            </w:r>
          </w:p>
          <w:p w14:paraId="0979A579" w14:textId="77777777" w:rsidR="00626C35" w:rsidRPr="00A05132" w:rsidRDefault="009F66AA" w:rsidP="00FF35CF">
            <w:pPr>
              <w:suppressAutoHyphens w:val="0"/>
              <w:autoSpaceDE w:val="0"/>
              <w:autoSpaceDN w:val="0"/>
              <w:adjustRightInd w:val="0"/>
              <w:jc w:val="center"/>
              <w:rPr>
                <w:rFonts w:eastAsiaTheme="minorHAnsi"/>
                <w:i/>
                <w:sz w:val="22"/>
                <w:szCs w:val="22"/>
                <w:lang w:val="sr-Latn-RS" w:eastAsia="en-US"/>
              </w:rPr>
            </w:pPr>
            <w:r w:rsidRPr="00A05132">
              <w:rPr>
                <w:rFonts w:eastAsiaTheme="minorHAnsi"/>
                <w:b/>
                <w:bCs/>
                <w:i/>
                <w:sz w:val="22"/>
                <w:szCs w:val="22"/>
                <w:lang w:val="sr-Latn-RS" w:eastAsia="en-US"/>
              </w:rPr>
              <w:t>СМОТР</w:t>
            </w:r>
            <w:r w:rsidRPr="00A05132">
              <w:rPr>
                <w:rFonts w:eastAsiaTheme="minorHAnsi"/>
                <w:b/>
                <w:bCs/>
                <w:i/>
                <w:sz w:val="22"/>
                <w:szCs w:val="22"/>
                <w:lang w:val="sr-Cyrl-RS" w:eastAsia="en-US"/>
              </w:rPr>
              <w:t xml:space="preserve">Е </w:t>
            </w:r>
            <w:r w:rsidRPr="00A05132">
              <w:rPr>
                <w:rFonts w:eastAsiaTheme="minorHAnsi"/>
                <w:b/>
                <w:bCs/>
                <w:i/>
                <w:sz w:val="22"/>
                <w:szCs w:val="22"/>
                <w:lang w:val="sr-Latn-RS" w:eastAsia="en-US"/>
              </w:rPr>
              <w:t xml:space="preserve">И </w:t>
            </w:r>
            <w:r w:rsidRPr="00A05132">
              <w:rPr>
                <w:rFonts w:eastAsiaTheme="minorHAnsi"/>
                <w:b/>
                <w:bCs/>
                <w:i/>
                <w:sz w:val="22"/>
                <w:szCs w:val="22"/>
                <w:lang w:val="sr-Cyrl-RS" w:eastAsia="en-US"/>
              </w:rPr>
              <w:t xml:space="preserve">        </w:t>
            </w:r>
            <w:r w:rsidRPr="00A05132">
              <w:rPr>
                <w:rFonts w:eastAsiaTheme="minorHAnsi"/>
                <w:b/>
                <w:bCs/>
                <w:i/>
                <w:sz w:val="22"/>
                <w:szCs w:val="22"/>
                <w:lang w:val="sr-Latn-RS" w:eastAsia="en-US"/>
              </w:rPr>
              <w:t>ПРЕСЛУШАВАЊА</w:t>
            </w:r>
          </w:p>
          <w:p w14:paraId="1ACDB726" w14:textId="77777777" w:rsidR="00626C35" w:rsidRPr="00A05132" w:rsidRDefault="009F66AA" w:rsidP="00FF35CF">
            <w:pPr>
              <w:suppressAutoHyphens w:val="0"/>
              <w:autoSpaceDE w:val="0"/>
              <w:autoSpaceDN w:val="0"/>
              <w:adjustRightInd w:val="0"/>
              <w:jc w:val="center"/>
              <w:rPr>
                <w:rFonts w:eastAsiaTheme="minorHAnsi"/>
                <w:i/>
                <w:sz w:val="22"/>
                <w:szCs w:val="22"/>
                <w:lang w:val="sr-Cyrl-RS" w:eastAsia="en-US"/>
              </w:rPr>
            </w:pPr>
            <w:r w:rsidRPr="00A05132">
              <w:rPr>
                <w:rFonts w:eastAsiaTheme="minorHAnsi"/>
                <w:b/>
                <w:bCs/>
                <w:i/>
                <w:sz w:val="22"/>
                <w:szCs w:val="22"/>
                <w:lang w:val="sr-Latn-RS" w:eastAsia="en-US"/>
              </w:rPr>
              <w:t>ЈАВНИ НАСТУПИ</w:t>
            </w:r>
          </w:p>
        </w:tc>
        <w:tc>
          <w:tcPr>
            <w:tcW w:w="4230" w:type="dxa"/>
            <w:shd w:val="clear" w:color="auto" w:fill="auto"/>
            <w:vAlign w:val="center"/>
          </w:tcPr>
          <w:p w14:paraId="60F7FC60" w14:textId="77777777" w:rsidR="00626C35" w:rsidRPr="00A05132" w:rsidRDefault="009F66AA" w:rsidP="00FF35CF">
            <w:pPr>
              <w:suppressAutoHyphens w:val="0"/>
              <w:autoSpaceDE w:val="0"/>
              <w:autoSpaceDN w:val="0"/>
              <w:adjustRightInd w:val="0"/>
              <w:jc w:val="center"/>
              <w:rPr>
                <w:rFonts w:eastAsiaTheme="minorHAnsi"/>
                <w:i/>
                <w:sz w:val="22"/>
                <w:szCs w:val="22"/>
                <w:lang w:val="sr-Latn-RS" w:eastAsia="en-US"/>
              </w:rPr>
            </w:pPr>
            <w:r w:rsidRPr="00A05132">
              <w:rPr>
                <w:rFonts w:eastAsiaTheme="minorHAnsi"/>
                <w:b/>
                <w:bCs/>
                <w:i/>
                <w:sz w:val="22"/>
                <w:szCs w:val="22"/>
                <w:lang w:val="sr-Latn-RS" w:eastAsia="en-US"/>
              </w:rPr>
              <w:t>СЛОБОДНЕ ВАННАСТАВНЕ АКТИВНОСТИ</w:t>
            </w:r>
          </w:p>
          <w:p w14:paraId="2499EB55" w14:textId="77777777" w:rsidR="00626C35" w:rsidRPr="00A05132" w:rsidRDefault="009F66AA" w:rsidP="00FF35CF">
            <w:pPr>
              <w:suppressAutoHyphens w:val="0"/>
              <w:autoSpaceDE w:val="0"/>
              <w:autoSpaceDN w:val="0"/>
              <w:adjustRightInd w:val="0"/>
              <w:jc w:val="center"/>
              <w:rPr>
                <w:rFonts w:eastAsiaTheme="minorHAnsi"/>
                <w:i/>
                <w:sz w:val="22"/>
                <w:szCs w:val="22"/>
                <w:lang w:val="sr-Cyrl-RS" w:eastAsia="en-US"/>
              </w:rPr>
            </w:pPr>
            <w:r w:rsidRPr="00A05132">
              <w:rPr>
                <w:rFonts w:eastAsiaTheme="minorHAnsi"/>
                <w:b/>
                <w:bCs/>
                <w:i/>
                <w:sz w:val="22"/>
                <w:szCs w:val="22"/>
                <w:lang w:val="sr-Latn-RS" w:eastAsia="en-US"/>
              </w:rPr>
              <w:t>-ТАКМИЧЕЊА</w:t>
            </w:r>
            <w:r w:rsidR="00FF35CF" w:rsidRPr="00A05132">
              <w:rPr>
                <w:rFonts w:eastAsiaTheme="minorHAnsi"/>
                <w:b/>
                <w:bCs/>
                <w:i/>
                <w:sz w:val="22"/>
                <w:szCs w:val="22"/>
                <w:lang w:val="sr-Cyrl-RS" w:eastAsia="en-US"/>
              </w:rPr>
              <w:t>-</w:t>
            </w:r>
          </w:p>
        </w:tc>
      </w:tr>
      <w:tr w:rsidR="000D4915" w:rsidRPr="00A05132" w14:paraId="3D5B84EE" w14:textId="77777777" w:rsidTr="00060557">
        <w:trPr>
          <w:trHeight w:val="997"/>
        </w:trPr>
        <w:tc>
          <w:tcPr>
            <w:tcW w:w="2802" w:type="dxa"/>
            <w:vAlign w:val="center"/>
          </w:tcPr>
          <w:p w14:paraId="725E590B" w14:textId="77777777" w:rsidR="00626C35" w:rsidRPr="00A05132" w:rsidRDefault="00626C35" w:rsidP="00060557">
            <w:pPr>
              <w:suppressAutoHyphens w:val="0"/>
              <w:autoSpaceDE w:val="0"/>
              <w:autoSpaceDN w:val="0"/>
              <w:adjustRightInd w:val="0"/>
              <w:jc w:val="center"/>
              <w:rPr>
                <w:rFonts w:eastAsiaTheme="minorHAnsi"/>
                <w:sz w:val="22"/>
                <w:szCs w:val="22"/>
                <w:lang w:val="sr-Cyrl-RS" w:eastAsia="en-US"/>
              </w:rPr>
            </w:pPr>
            <w:r w:rsidRPr="00A05132">
              <w:rPr>
                <w:rFonts w:eastAsiaTheme="minorHAnsi"/>
                <w:sz w:val="22"/>
                <w:szCs w:val="22"/>
                <w:lang w:val="sr-Cyrl-RS" w:eastAsia="en-US"/>
              </w:rPr>
              <w:t>Клавирски одсек</w:t>
            </w:r>
          </w:p>
        </w:tc>
        <w:tc>
          <w:tcPr>
            <w:tcW w:w="2346" w:type="dxa"/>
          </w:tcPr>
          <w:p w14:paraId="288ADCDB"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-полугодишња и годишња смотра </w:t>
            </w:r>
          </w:p>
          <w:p w14:paraId="724779B9"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-преслушавања за такмичења </w:t>
            </w:r>
          </w:p>
          <w:p w14:paraId="3B15A8F1"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-интерни и јавни часови</w:t>
            </w:r>
          </w:p>
        </w:tc>
        <w:tc>
          <w:tcPr>
            <w:tcW w:w="4230" w:type="dxa"/>
          </w:tcPr>
          <w:p w14:paraId="48FEED68"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-Републичко такмичење</w:t>
            </w:r>
          </w:p>
          <w:p w14:paraId="76E69009"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-Такмичење младих клавириста, Зајечар</w:t>
            </w:r>
          </w:p>
          <w:p w14:paraId="0630A0A2"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-Међународни фестивал „Музичко пролеће“, Смедервска Паланка</w:t>
            </w:r>
          </w:p>
          <w:p w14:paraId="128F27F8"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-Међународно такмичење „Млади виртуоз“, Београд.</w:t>
            </w:r>
          </w:p>
          <w:p w14:paraId="18FD02A7"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-Фестивал музичких и балетских школа</w:t>
            </w:r>
          </w:p>
        </w:tc>
      </w:tr>
      <w:tr w:rsidR="000D4915" w:rsidRPr="00A05132" w14:paraId="24201D0F" w14:textId="77777777" w:rsidTr="00060557">
        <w:trPr>
          <w:trHeight w:val="530"/>
        </w:trPr>
        <w:tc>
          <w:tcPr>
            <w:tcW w:w="2802" w:type="dxa"/>
            <w:vAlign w:val="center"/>
          </w:tcPr>
          <w:p w14:paraId="7B076424" w14:textId="77777777" w:rsidR="00626C35" w:rsidRPr="00A05132" w:rsidRDefault="00626C35" w:rsidP="00060557">
            <w:pPr>
              <w:suppressAutoHyphens w:val="0"/>
              <w:autoSpaceDE w:val="0"/>
              <w:autoSpaceDN w:val="0"/>
              <w:adjustRightInd w:val="0"/>
              <w:jc w:val="center"/>
              <w:rPr>
                <w:rFonts w:eastAsiaTheme="minorHAnsi"/>
                <w:sz w:val="22"/>
                <w:szCs w:val="22"/>
                <w:lang w:val="sr-Cyrl-RS" w:eastAsia="en-US"/>
              </w:rPr>
            </w:pPr>
            <w:r w:rsidRPr="00A05132">
              <w:rPr>
                <w:rFonts w:eastAsiaTheme="minorHAnsi"/>
                <w:sz w:val="22"/>
                <w:szCs w:val="22"/>
                <w:lang w:val="sr-Cyrl-RS" w:eastAsia="en-US"/>
              </w:rPr>
              <w:t>Група предмета</w:t>
            </w:r>
          </w:p>
        </w:tc>
        <w:tc>
          <w:tcPr>
            <w:tcW w:w="2346" w:type="dxa"/>
          </w:tcPr>
          <w:p w14:paraId="6599B66E"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-полугодишња и годишња смотра </w:t>
            </w:r>
          </w:p>
          <w:p w14:paraId="54F895D1"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-преслушавања за такмичења </w:t>
            </w:r>
          </w:p>
          <w:p w14:paraId="5F98566E" w14:textId="77777777" w:rsidR="00626C35" w:rsidRPr="00A05132" w:rsidRDefault="00626C35" w:rsidP="00626C35">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-интерни и јавни часови</w:t>
            </w:r>
          </w:p>
        </w:tc>
        <w:tc>
          <w:tcPr>
            <w:tcW w:w="4230" w:type="dxa"/>
          </w:tcPr>
          <w:p w14:paraId="72389C30"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-Републичко такмичење</w:t>
            </w:r>
          </w:p>
          <w:p w14:paraId="00CCE2AA"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-Фестивал музичких и балетских школа</w:t>
            </w:r>
          </w:p>
          <w:p w14:paraId="4F2045BC"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-Бројна међуокружна , међународна и интернационална такмичења.</w:t>
            </w:r>
          </w:p>
        </w:tc>
      </w:tr>
      <w:tr w:rsidR="000D4915" w:rsidRPr="00A05132" w14:paraId="72C253C0" w14:textId="77777777" w:rsidTr="00060557">
        <w:trPr>
          <w:trHeight w:val="707"/>
        </w:trPr>
        <w:tc>
          <w:tcPr>
            <w:tcW w:w="2802" w:type="dxa"/>
            <w:vAlign w:val="center"/>
          </w:tcPr>
          <w:p w14:paraId="7F078CA1" w14:textId="478D9FE1" w:rsidR="00626C35" w:rsidRPr="00A05132" w:rsidRDefault="00626C35" w:rsidP="00E865C6">
            <w:pPr>
              <w:suppressAutoHyphens w:val="0"/>
              <w:autoSpaceDE w:val="0"/>
              <w:autoSpaceDN w:val="0"/>
              <w:adjustRightInd w:val="0"/>
              <w:jc w:val="center"/>
              <w:rPr>
                <w:rFonts w:eastAsiaTheme="minorHAnsi"/>
                <w:sz w:val="22"/>
                <w:szCs w:val="22"/>
                <w:lang w:val="sr-Cyrl-RS" w:eastAsia="en-US"/>
              </w:rPr>
            </w:pPr>
            <w:r w:rsidRPr="00A05132">
              <w:rPr>
                <w:rFonts w:eastAsiaTheme="minorHAnsi"/>
                <w:sz w:val="22"/>
                <w:szCs w:val="22"/>
                <w:lang w:val="sr-Cyrl-RS" w:eastAsia="en-US"/>
              </w:rPr>
              <w:t xml:space="preserve">Теоретски </w:t>
            </w:r>
            <w:r w:rsidR="00E865C6" w:rsidRPr="00A05132">
              <w:rPr>
                <w:rFonts w:eastAsiaTheme="minorHAnsi"/>
                <w:sz w:val="22"/>
                <w:szCs w:val="22"/>
                <w:lang w:val="sr-Cyrl-RS" w:eastAsia="en-US"/>
              </w:rPr>
              <w:t>предмети</w:t>
            </w:r>
          </w:p>
        </w:tc>
        <w:tc>
          <w:tcPr>
            <w:tcW w:w="2346" w:type="dxa"/>
          </w:tcPr>
          <w:p w14:paraId="5FAB07EE"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-преслушавања за такмичења</w:t>
            </w:r>
          </w:p>
        </w:tc>
        <w:tc>
          <w:tcPr>
            <w:tcW w:w="4230" w:type="dxa"/>
          </w:tcPr>
          <w:p w14:paraId="3F5C10A6"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-Републичко такмичење</w:t>
            </w:r>
          </w:p>
          <w:p w14:paraId="49F78C51"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-Такмичење „Бинички“, Београд</w:t>
            </w:r>
          </w:p>
          <w:p w14:paraId="38CEDB5D" w14:textId="77777777" w:rsidR="00626C35" w:rsidRPr="00A05132" w:rsidRDefault="00626C35" w:rsidP="00626C35">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-Такмичење солфеђа, Зајечар</w:t>
            </w:r>
          </w:p>
        </w:tc>
      </w:tr>
    </w:tbl>
    <w:p w14:paraId="25EBB75B" w14:textId="30CB2971" w:rsidR="004F7DE6" w:rsidRPr="000D4915" w:rsidRDefault="00626C35" w:rsidP="00626C35">
      <w:pPr>
        <w:rPr>
          <w:b/>
          <w:color w:val="FF0000"/>
          <w:lang w:val="sr-Cyrl-RS"/>
        </w:rPr>
      </w:pPr>
      <w:r w:rsidRPr="000D4915">
        <w:rPr>
          <w:b/>
          <w:color w:val="FF0000"/>
          <w:lang w:val="sr-Cyrl-RS"/>
        </w:rPr>
        <w:t xml:space="preserve">          </w:t>
      </w:r>
      <w:r w:rsidR="00E865C6" w:rsidRPr="000D4915">
        <w:rPr>
          <w:b/>
          <w:color w:val="FF0000"/>
          <w:lang w:val="sr-Cyrl-RS"/>
        </w:rPr>
        <w:t xml:space="preserve">                               </w:t>
      </w:r>
    </w:p>
    <w:p w14:paraId="1EB8796B" w14:textId="77777777" w:rsidR="009273AC" w:rsidRPr="00A05132" w:rsidRDefault="00092EAC" w:rsidP="00626C35">
      <w:pPr>
        <w:rPr>
          <w:b/>
        </w:rPr>
      </w:pPr>
      <w:r w:rsidRPr="00A05132">
        <w:rPr>
          <w:b/>
        </w:rPr>
        <w:t>6.</w:t>
      </w:r>
      <w:r w:rsidR="00F93254" w:rsidRPr="00A05132">
        <w:rPr>
          <w:b/>
          <w:lang w:val="sr-Latn-RS"/>
        </w:rPr>
        <w:t>2</w:t>
      </w:r>
      <w:r w:rsidR="009273AC" w:rsidRPr="00A05132">
        <w:rPr>
          <w:b/>
        </w:rPr>
        <w:t>.</w:t>
      </w:r>
      <w:r w:rsidR="00FA7CC8" w:rsidRPr="00A05132">
        <w:rPr>
          <w:b/>
          <w:lang w:val="sr-Cyrl-RS"/>
        </w:rPr>
        <w:t xml:space="preserve"> </w:t>
      </w:r>
      <w:r w:rsidR="009273AC" w:rsidRPr="00A05132">
        <w:rPr>
          <w:b/>
        </w:rPr>
        <w:t>Додатн</w:t>
      </w:r>
      <w:r w:rsidR="00626C35" w:rsidRPr="00A05132">
        <w:rPr>
          <w:b/>
          <w:lang w:val="sr-Cyrl-RS"/>
        </w:rPr>
        <w:t>а настава</w:t>
      </w:r>
    </w:p>
    <w:p w14:paraId="2616C43B" w14:textId="77777777" w:rsidR="009273AC" w:rsidRPr="00A05132" w:rsidRDefault="009273AC" w:rsidP="009273AC">
      <w:pPr>
        <w:jc w:val="center"/>
        <w:rPr>
          <w:b/>
        </w:rPr>
      </w:pPr>
    </w:p>
    <w:p w14:paraId="1A4BBD34" w14:textId="17839F87" w:rsidR="00F93254" w:rsidRPr="00A05132" w:rsidRDefault="009273AC" w:rsidP="00DD53D0">
      <w:pPr>
        <w:jc w:val="both"/>
        <w:rPr>
          <w:lang w:val="sr-Cyrl-RS"/>
        </w:rPr>
      </w:pPr>
      <w:r w:rsidRPr="00A05132">
        <w:tab/>
      </w:r>
      <w:r w:rsidR="00626C35" w:rsidRPr="00A05132">
        <w:rPr>
          <w:lang w:val="sr-Cyrl-RS"/>
        </w:rPr>
        <w:t xml:space="preserve">Додатна настава </w:t>
      </w:r>
      <w:r w:rsidRPr="00A05132">
        <w:t>организуј</w:t>
      </w:r>
      <w:r w:rsidR="00A5694D" w:rsidRPr="00A05132">
        <w:rPr>
          <w:lang w:val="sr-Cyrl-RS"/>
        </w:rPr>
        <w:t>е</w:t>
      </w:r>
      <w:r w:rsidR="00A40872" w:rsidRPr="00A05132">
        <w:t>се за ученике од I до</w:t>
      </w:r>
      <w:r w:rsidR="00A40872" w:rsidRPr="00A05132">
        <w:rPr>
          <w:lang w:val="sr-Cyrl-RS"/>
        </w:rPr>
        <w:t xml:space="preserve"> </w:t>
      </w:r>
      <w:r w:rsidRPr="00A05132">
        <w:t xml:space="preserve">VI разреда са посебним музичким способностима, склоностима и интересовањима у трајању од једног часа </w:t>
      </w:r>
      <w:r w:rsidR="00DD53D0" w:rsidRPr="00A05132">
        <w:rPr>
          <w:lang w:val="sr-Cyrl-RS"/>
        </w:rPr>
        <w:t>недељно</w:t>
      </w:r>
      <w:r w:rsidRPr="00A05132">
        <w:t>. Планирање садржаја и реализације овог вида васпитно-образовног рада урадиће, према задужењима, предметни наставници.</w:t>
      </w:r>
      <w:r w:rsidR="00A5694D" w:rsidRPr="00A05132">
        <w:rPr>
          <w:lang w:val="sr-Cyrl-RS"/>
        </w:rPr>
        <w:t>Сваки наставник има свој глобални план додатне наставе.</w:t>
      </w:r>
    </w:p>
    <w:p w14:paraId="66A62D6F" w14:textId="77777777" w:rsidR="00F93254" w:rsidRPr="00A05132" w:rsidRDefault="00F93254" w:rsidP="009273AC">
      <w:pPr>
        <w:rPr>
          <w:lang w:val="sr-Cyrl-RS"/>
        </w:rPr>
      </w:pPr>
    </w:p>
    <w:p w14:paraId="32C35CD3" w14:textId="69B7F15E" w:rsidR="009273AC" w:rsidRPr="00A05132" w:rsidRDefault="00092EAC" w:rsidP="00626C35">
      <w:pPr>
        <w:rPr>
          <w:b/>
          <w:lang w:val="sr-Cyrl-RS"/>
        </w:rPr>
      </w:pPr>
      <w:r w:rsidRPr="00A05132">
        <w:rPr>
          <w:b/>
        </w:rPr>
        <w:t>6.</w:t>
      </w:r>
      <w:r w:rsidR="00F93254" w:rsidRPr="00A05132">
        <w:rPr>
          <w:b/>
          <w:lang w:val="sr-Latn-RS"/>
        </w:rPr>
        <w:t>3</w:t>
      </w:r>
      <w:r w:rsidR="009273AC" w:rsidRPr="00A05132">
        <w:rPr>
          <w:b/>
        </w:rPr>
        <w:t>.</w:t>
      </w:r>
      <w:r w:rsidR="00FA7CC8" w:rsidRPr="00A05132">
        <w:rPr>
          <w:b/>
          <w:lang w:val="sr-Cyrl-RS"/>
        </w:rPr>
        <w:t xml:space="preserve"> </w:t>
      </w:r>
      <w:r w:rsidR="009273AC" w:rsidRPr="00A05132">
        <w:rPr>
          <w:b/>
        </w:rPr>
        <w:t>Допунска настава</w:t>
      </w:r>
    </w:p>
    <w:p w14:paraId="0BCCD0DD" w14:textId="77777777" w:rsidR="003039E7" w:rsidRPr="00A05132" w:rsidRDefault="003039E7" w:rsidP="009273AC">
      <w:pPr>
        <w:jc w:val="center"/>
        <w:rPr>
          <w:b/>
          <w:lang w:val="sr-Cyrl-RS"/>
        </w:rPr>
      </w:pPr>
    </w:p>
    <w:p w14:paraId="4B756954" w14:textId="253E0B8F" w:rsidR="003039E7" w:rsidRPr="00A05132" w:rsidRDefault="009273AC" w:rsidP="009273AC">
      <w:pPr>
        <w:rPr>
          <w:lang w:val="sr-Cyrl-RS"/>
        </w:rPr>
      </w:pPr>
      <w:r w:rsidRPr="00A05132">
        <w:rPr>
          <w:b/>
        </w:rPr>
        <w:tab/>
      </w:r>
      <w:r w:rsidRPr="00A05132">
        <w:t>Допунска настава се организује од I до VI разреда ученицима којима је потребна помоћ у савладавању програма и то са јед</w:t>
      </w:r>
      <w:r w:rsidR="003039E7" w:rsidRPr="00A05132">
        <w:t xml:space="preserve">ним </w:t>
      </w:r>
      <w:r w:rsidR="00A05132" w:rsidRPr="00A05132">
        <w:rPr>
          <w:lang w:val="sr-Cyrl-RS"/>
        </w:rPr>
        <w:t>часом недељно</w:t>
      </w:r>
      <w:r w:rsidR="003039E7" w:rsidRPr="00A05132">
        <w:t>.</w:t>
      </w:r>
    </w:p>
    <w:p w14:paraId="72569A72" w14:textId="77777777" w:rsidR="009273AC" w:rsidRPr="00A05132" w:rsidRDefault="009273AC" w:rsidP="003039E7">
      <w:pPr>
        <w:ind w:firstLine="720"/>
      </w:pPr>
      <w:r w:rsidRPr="00A05132">
        <w:t>Планирања садржаја допунске наставе врше наставници инструмента.</w:t>
      </w:r>
    </w:p>
    <w:p w14:paraId="7F700CEF" w14:textId="77777777" w:rsidR="00903D63" w:rsidRPr="00A05132" w:rsidRDefault="00903D63" w:rsidP="003039E7">
      <w:pPr>
        <w:ind w:firstLine="720"/>
      </w:pPr>
    </w:p>
    <w:p w14:paraId="6219C8C1" w14:textId="43DD9C7C" w:rsidR="00060557" w:rsidRPr="00A05132" w:rsidRDefault="00A5694D" w:rsidP="00A5694D">
      <w:pPr>
        <w:ind w:firstLine="720"/>
        <w:rPr>
          <w:lang w:val="sr-Cyrl-RS"/>
        </w:rPr>
      </w:pPr>
      <w:r w:rsidRPr="00A05132">
        <w:rPr>
          <w:lang w:val="sr-Cyrl-RS"/>
        </w:rPr>
        <w:t>Сва</w:t>
      </w:r>
      <w:r w:rsidR="00F92889" w:rsidRPr="00A05132">
        <w:rPr>
          <w:lang w:val="sr-Cyrl-RS"/>
        </w:rPr>
        <w:t>к</w:t>
      </w:r>
      <w:r w:rsidRPr="00A05132">
        <w:rPr>
          <w:lang w:val="sr-Cyrl-RS"/>
        </w:rPr>
        <w:t>и наставник им</w:t>
      </w:r>
      <w:r w:rsidR="00060557" w:rsidRPr="00A05132">
        <w:rPr>
          <w:lang w:val="sr-Cyrl-RS"/>
        </w:rPr>
        <w:t>а годишњи план допунске наставе</w:t>
      </w:r>
      <w:r w:rsidR="00DD53D0" w:rsidRPr="00A05132">
        <w:rPr>
          <w:lang w:val="sr-Cyrl-RS"/>
        </w:rPr>
        <w:t>.</w:t>
      </w:r>
    </w:p>
    <w:tbl>
      <w:tblPr>
        <w:tblpPr w:leftFromText="180" w:rightFromText="180" w:vertAnchor="text" w:horzAnchor="margin" w:tblpXSpec="center" w:tblpY="753"/>
        <w:tblW w:w="874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998"/>
        <w:gridCol w:w="2700"/>
        <w:gridCol w:w="2070"/>
        <w:gridCol w:w="1980"/>
      </w:tblGrid>
      <w:tr w:rsidR="000D4915" w:rsidRPr="00A05132" w14:paraId="13FBE888" w14:textId="77777777" w:rsidTr="00060557">
        <w:trPr>
          <w:trHeight w:val="163"/>
        </w:trPr>
        <w:tc>
          <w:tcPr>
            <w:tcW w:w="199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94BFB" w14:textId="0FAC5A88" w:rsidR="00F92889" w:rsidRPr="00A05132" w:rsidRDefault="00F92889" w:rsidP="00060557">
            <w:pPr>
              <w:suppressAutoHyphens w:val="0"/>
              <w:autoSpaceDE w:val="0"/>
              <w:autoSpaceDN w:val="0"/>
              <w:adjustRightInd w:val="0"/>
              <w:jc w:val="center"/>
              <w:rPr>
                <w:rFonts w:eastAsiaTheme="minorHAnsi"/>
                <w:i/>
                <w:sz w:val="23"/>
                <w:szCs w:val="23"/>
                <w:lang w:val="sr-Latn-RS" w:eastAsia="en-US"/>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4C3BC" w14:textId="12377A8B" w:rsidR="00F92889" w:rsidRPr="00A05132" w:rsidRDefault="00060557" w:rsidP="00060557">
            <w:pPr>
              <w:suppressAutoHyphens w:val="0"/>
              <w:autoSpaceDE w:val="0"/>
              <w:autoSpaceDN w:val="0"/>
              <w:adjustRightInd w:val="0"/>
              <w:jc w:val="center"/>
              <w:rPr>
                <w:rFonts w:eastAsiaTheme="minorHAnsi"/>
                <w:b/>
                <w:i/>
                <w:sz w:val="23"/>
                <w:szCs w:val="23"/>
                <w:lang w:val="sr-Latn-RS" w:eastAsia="en-US"/>
              </w:rPr>
            </w:pPr>
            <w:r w:rsidRPr="00A05132">
              <w:rPr>
                <w:rFonts w:eastAsiaTheme="minorHAnsi"/>
                <w:b/>
                <w:i/>
                <w:sz w:val="23"/>
                <w:szCs w:val="23"/>
                <w:lang w:val="sr-Cyrl-RS" w:eastAsia="en-US"/>
              </w:rPr>
              <w:t>Садржаји/активности</w:t>
            </w:r>
          </w:p>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5DE56" w14:textId="7564E595" w:rsidR="00F92889" w:rsidRPr="00A05132" w:rsidRDefault="00A40872" w:rsidP="00060557">
            <w:pPr>
              <w:suppressAutoHyphens w:val="0"/>
              <w:autoSpaceDE w:val="0"/>
              <w:autoSpaceDN w:val="0"/>
              <w:adjustRightInd w:val="0"/>
              <w:jc w:val="center"/>
              <w:rPr>
                <w:rFonts w:eastAsiaTheme="minorHAnsi"/>
                <w:b/>
                <w:i/>
                <w:sz w:val="23"/>
                <w:szCs w:val="23"/>
                <w:lang w:val="sr-Latn-RS" w:eastAsia="en-US"/>
              </w:rPr>
            </w:pPr>
            <w:r w:rsidRPr="00A05132">
              <w:rPr>
                <w:rFonts w:eastAsiaTheme="minorHAnsi"/>
                <w:b/>
                <w:i/>
                <w:sz w:val="23"/>
                <w:szCs w:val="23"/>
                <w:lang w:val="sr-Cyrl-RS" w:eastAsia="en-US"/>
              </w:rPr>
              <w:t>Носиоци активности</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F5752" w14:textId="3D1B33FB" w:rsidR="00F92889" w:rsidRPr="00A05132" w:rsidRDefault="00A40872" w:rsidP="00060557">
            <w:pPr>
              <w:suppressAutoHyphens w:val="0"/>
              <w:autoSpaceDE w:val="0"/>
              <w:autoSpaceDN w:val="0"/>
              <w:adjustRightInd w:val="0"/>
              <w:jc w:val="center"/>
              <w:rPr>
                <w:rFonts w:eastAsiaTheme="minorHAnsi"/>
                <w:b/>
                <w:i/>
                <w:sz w:val="23"/>
                <w:szCs w:val="23"/>
                <w:lang w:val="sr-Cyrl-RS" w:eastAsia="en-US"/>
              </w:rPr>
            </w:pPr>
            <w:r w:rsidRPr="00A05132">
              <w:rPr>
                <w:rFonts w:eastAsiaTheme="minorHAnsi"/>
                <w:b/>
                <w:i/>
                <w:sz w:val="23"/>
                <w:szCs w:val="23"/>
                <w:lang w:val="sr-Cyrl-RS" w:eastAsia="en-US"/>
              </w:rPr>
              <w:t>Време реализације</w:t>
            </w:r>
          </w:p>
          <w:p w14:paraId="17C5A29C" w14:textId="3AC88316" w:rsidR="00F92889" w:rsidRPr="00A05132" w:rsidRDefault="00F92889" w:rsidP="00060557">
            <w:pPr>
              <w:tabs>
                <w:tab w:val="left" w:pos="1305"/>
              </w:tabs>
              <w:jc w:val="center"/>
              <w:rPr>
                <w:rFonts w:eastAsiaTheme="minorHAnsi"/>
                <w:b/>
                <w:i/>
                <w:sz w:val="23"/>
                <w:szCs w:val="23"/>
                <w:lang w:val="sr-Latn-RS" w:eastAsia="en-US"/>
              </w:rPr>
            </w:pPr>
          </w:p>
        </w:tc>
      </w:tr>
      <w:tr w:rsidR="000D4915" w:rsidRPr="00A05132" w14:paraId="7790058F" w14:textId="77777777" w:rsidTr="00060557">
        <w:trPr>
          <w:trHeight w:val="1170"/>
        </w:trPr>
        <w:tc>
          <w:tcPr>
            <w:tcW w:w="1998" w:type="dxa"/>
            <w:tcBorders>
              <w:top w:val="single" w:sz="8" w:space="0" w:color="000000"/>
              <w:left w:val="single" w:sz="8" w:space="0" w:color="000000"/>
              <w:bottom w:val="single" w:sz="8" w:space="0" w:color="000000"/>
              <w:right w:val="single" w:sz="8" w:space="0" w:color="000000"/>
            </w:tcBorders>
            <w:vAlign w:val="center"/>
            <w:hideMark/>
          </w:tcPr>
          <w:p w14:paraId="4214632D" w14:textId="77777777" w:rsidR="00F92889" w:rsidRPr="00A05132" w:rsidRDefault="00F92889" w:rsidP="00FF35CF">
            <w:pPr>
              <w:suppressAutoHyphens w:val="0"/>
              <w:autoSpaceDE w:val="0"/>
              <w:autoSpaceDN w:val="0"/>
              <w:adjustRightInd w:val="0"/>
              <w:jc w:val="center"/>
              <w:rPr>
                <w:rFonts w:eastAsiaTheme="minorHAnsi"/>
                <w:b/>
                <w:bCs/>
                <w:sz w:val="23"/>
                <w:szCs w:val="23"/>
                <w:lang w:val="sr-Cyrl-RS" w:eastAsia="en-US"/>
              </w:rPr>
            </w:pPr>
          </w:p>
          <w:p w14:paraId="232D90EA" w14:textId="77777777" w:rsidR="00F92889" w:rsidRPr="00A05132" w:rsidRDefault="00F92889" w:rsidP="00FF35CF">
            <w:pPr>
              <w:suppressAutoHyphens w:val="0"/>
              <w:autoSpaceDE w:val="0"/>
              <w:autoSpaceDN w:val="0"/>
              <w:adjustRightInd w:val="0"/>
              <w:jc w:val="center"/>
              <w:rPr>
                <w:rFonts w:eastAsiaTheme="minorHAnsi"/>
                <w:sz w:val="23"/>
                <w:szCs w:val="23"/>
                <w:lang w:val="sr-Latn-RS" w:eastAsia="en-US"/>
              </w:rPr>
            </w:pPr>
            <w:r w:rsidRPr="00A05132">
              <w:rPr>
                <w:rFonts w:eastAsiaTheme="minorHAnsi"/>
                <w:b/>
                <w:bCs/>
                <w:sz w:val="23"/>
                <w:szCs w:val="23"/>
                <w:lang w:val="sr-Latn-RS" w:eastAsia="en-US"/>
              </w:rPr>
              <w:t>Допунска</w:t>
            </w:r>
          </w:p>
        </w:tc>
        <w:tc>
          <w:tcPr>
            <w:tcW w:w="2700" w:type="dxa"/>
            <w:tcBorders>
              <w:top w:val="single" w:sz="8" w:space="0" w:color="000000"/>
              <w:left w:val="single" w:sz="8" w:space="0" w:color="000000"/>
              <w:bottom w:val="single" w:sz="8" w:space="0" w:color="000000"/>
              <w:right w:val="single" w:sz="8" w:space="0" w:color="000000"/>
            </w:tcBorders>
            <w:hideMark/>
          </w:tcPr>
          <w:p w14:paraId="261D1323"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-подршка ученицима који и поред</w:t>
            </w:r>
            <w:r w:rsidRPr="00A05132">
              <w:rPr>
                <w:rFonts w:eastAsiaTheme="minorHAnsi"/>
                <w:sz w:val="22"/>
                <w:szCs w:val="22"/>
                <w:lang w:val="sr-Cyrl-RS" w:eastAsia="en-US"/>
              </w:rPr>
              <w:t xml:space="preserve"> </w:t>
            </w:r>
            <w:r w:rsidRPr="00A05132">
              <w:rPr>
                <w:rFonts w:eastAsiaTheme="minorHAnsi"/>
                <w:sz w:val="22"/>
                <w:szCs w:val="22"/>
                <w:lang w:val="sr-Latn-RS" w:eastAsia="en-US"/>
              </w:rPr>
              <w:t xml:space="preserve">редовног похађања наставе, показују нижи степен савладаности наставних садржаја, </w:t>
            </w:r>
          </w:p>
          <w:p w14:paraId="4473ED0C"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-оспособљавање ученика за репродукцију наставног садржаја, уз подршку да разумеју основне законитости, дефиниције и сл. </w:t>
            </w:r>
          </w:p>
        </w:tc>
        <w:tc>
          <w:tcPr>
            <w:tcW w:w="2070" w:type="dxa"/>
            <w:tcBorders>
              <w:top w:val="single" w:sz="8" w:space="0" w:color="000000"/>
              <w:left w:val="single" w:sz="8" w:space="0" w:color="000000"/>
              <w:bottom w:val="single" w:sz="8" w:space="0" w:color="000000"/>
              <w:right w:val="single" w:sz="8" w:space="0" w:color="000000"/>
            </w:tcBorders>
            <w:hideMark/>
          </w:tcPr>
          <w:p w14:paraId="2E59BC34"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-предметни наставници који оцењивањем процене да ученик није савладао делове наставног садржаја на основном нивоу </w:t>
            </w:r>
          </w:p>
          <w:p w14:paraId="4395DE5F"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-ученици који не савладавају градиво одређеног наставног предмета </w:t>
            </w:r>
          </w:p>
        </w:tc>
        <w:tc>
          <w:tcPr>
            <w:tcW w:w="1980" w:type="dxa"/>
            <w:tcBorders>
              <w:top w:val="single" w:sz="8" w:space="0" w:color="000000"/>
              <w:left w:val="single" w:sz="8" w:space="0" w:color="000000"/>
              <w:bottom w:val="single" w:sz="8" w:space="0" w:color="000000"/>
              <w:right w:val="single" w:sz="8" w:space="0" w:color="000000"/>
            </w:tcBorders>
            <w:hideMark/>
          </w:tcPr>
          <w:p w14:paraId="6780C74A" w14:textId="77777777" w:rsidR="00FF35CF" w:rsidRPr="00A05132" w:rsidRDefault="00FF35CF" w:rsidP="00F92889">
            <w:pPr>
              <w:suppressAutoHyphens w:val="0"/>
              <w:autoSpaceDE w:val="0"/>
              <w:autoSpaceDN w:val="0"/>
              <w:adjustRightInd w:val="0"/>
              <w:rPr>
                <w:rFonts w:eastAsiaTheme="minorHAnsi"/>
                <w:sz w:val="22"/>
                <w:szCs w:val="22"/>
                <w:lang w:val="sr-Cyrl-RS" w:eastAsia="en-US"/>
              </w:rPr>
            </w:pPr>
          </w:p>
          <w:p w14:paraId="526A477C" w14:textId="77777777" w:rsidR="00FF35CF" w:rsidRPr="00A05132" w:rsidRDefault="00FF35CF" w:rsidP="00F92889">
            <w:pPr>
              <w:suppressAutoHyphens w:val="0"/>
              <w:autoSpaceDE w:val="0"/>
              <w:autoSpaceDN w:val="0"/>
              <w:adjustRightInd w:val="0"/>
              <w:rPr>
                <w:rFonts w:eastAsiaTheme="minorHAnsi"/>
                <w:sz w:val="22"/>
                <w:szCs w:val="22"/>
                <w:lang w:val="sr-Cyrl-RS" w:eastAsia="en-US"/>
              </w:rPr>
            </w:pPr>
          </w:p>
          <w:p w14:paraId="52454593" w14:textId="77777777" w:rsidR="00FF35CF" w:rsidRPr="00A05132" w:rsidRDefault="00FF35CF" w:rsidP="00F92889">
            <w:pPr>
              <w:suppressAutoHyphens w:val="0"/>
              <w:autoSpaceDE w:val="0"/>
              <w:autoSpaceDN w:val="0"/>
              <w:adjustRightInd w:val="0"/>
              <w:rPr>
                <w:rFonts w:eastAsiaTheme="minorHAnsi"/>
                <w:sz w:val="22"/>
                <w:szCs w:val="22"/>
                <w:lang w:val="sr-Cyrl-RS" w:eastAsia="en-US"/>
              </w:rPr>
            </w:pPr>
          </w:p>
          <w:p w14:paraId="468AF6F6" w14:textId="77777777" w:rsidR="00FF35CF" w:rsidRPr="00A05132" w:rsidRDefault="00FF35CF" w:rsidP="00F92889">
            <w:pPr>
              <w:suppressAutoHyphens w:val="0"/>
              <w:autoSpaceDE w:val="0"/>
              <w:autoSpaceDN w:val="0"/>
              <w:adjustRightInd w:val="0"/>
              <w:rPr>
                <w:rFonts w:eastAsiaTheme="minorHAnsi"/>
                <w:sz w:val="22"/>
                <w:szCs w:val="22"/>
                <w:lang w:val="sr-Cyrl-RS" w:eastAsia="en-US"/>
              </w:rPr>
            </w:pPr>
          </w:p>
          <w:p w14:paraId="5C311E0C" w14:textId="77777777" w:rsidR="00FF35CF" w:rsidRPr="00A05132" w:rsidRDefault="00FF35CF" w:rsidP="00F92889">
            <w:pPr>
              <w:suppressAutoHyphens w:val="0"/>
              <w:autoSpaceDE w:val="0"/>
              <w:autoSpaceDN w:val="0"/>
              <w:adjustRightInd w:val="0"/>
              <w:rPr>
                <w:rFonts w:eastAsiaTheme="minorHAnsi"/>
                <w:sz w:val="22"/>
                <w:szCs w:val="22"/>
                <w:lang w:val="sr-Cyrl-RS" w:eastAsia="en-US"/>
              </w:rPr>
            </w:pPr>
          </w:p>
          <w:p w14:paraId="635A94AA" w14:textId="77777777" w:rsidR="00F92889" w:rsidRPr="00A05132" w:rsidRDefault="00F92889" w:rsidP="00FF35CF">
            <w:pPr>
              <w:suppressAutoHyphens w:val="0"/>
              <w:autoSpaceDE w:val="0"/>
              <w:autoSpaceDN w:val="0"/>
              <w:adjustRightInd w:val="0"/>
              <w:jc w:val="center"/>
              <w:rPr>
                <w:rFonts w:eastAsiaTheme="minorHAnsi"/>
                <w:sz w:val="22"/>
                <w:szCs w:val="22"/>
                <w:lang w:val="sr-Latn-RS" w:eastAsia="en-US"/>
              </w:rPr>
            </w:pPr>
            <w:r w:rsidRPr="00A05132">
              <w:rPr>
                <w:rFonts w:eastAsiaTheme="minorHAnsi"/>
                <w:sz w:val="22"/>
                <w:szCs w:val="22"/>
                <w:lang w:val="sr-Latn-RS" w:eastAsia="en-US"/>
              </w:rPr>
              <w:t>континуирано током школске године</w:t>
            </w:r>
          </w:p>
          <w:p w14:paraId="25062396"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p>
        </w:tc>
      </w:tr>
      <w:tr w:rsidR="000D4915" w:rsidRPr="00A05132" w14:paraId="4DBD3E81" w14:textId="77777777" w:rsidTr="00060557">
        <w:trPr>
          <w:trHeight w:val="1746"/>
        </w:trPr>
        <w:tc>
          <w:tcPr>
            <w:tcW w:w="1998" w:type="dxa"/>
            <w:tcBorders>
              <w:top w:val="single" w:sz="8" w:space="0" w:color="000000"/>
              <w:left w:val="single" w:sz="8" w:space="0" w:color="000000"/>
              <w:bottom w:val="single" w:sz="8" w:space="0" w:color="000000"/>
              <w:right w:val="single" w:sz="8" w:space="0" w:color="000000"/>
            </w:tcBorders>
            <w:hideMark/>
          </w:tcPr>
          <w:p w14:paraId="6B323782" w14:textId="77777777" w:rsidR="00F92889" w:rsidRPr="00A05132" w:rsidRDefault="00F92889" w:rsidP="00F92889">
            <w:pPr>
              <w:suppressAutoHyphens w:val="0"/>
              <w:autoSpaceDE w:val="0"/>
              <w:autoSpaceDN w:val="0"/>
              <w:adjustRightInd w:val="0"/>
              <w:rPr>
                <w:rFonts w:eastAsiaTheme="minorHAnsi"/>
                <w:b/>
                <w:bCs/>
                <w:sz w:val="23"/>
                <w:szCs w:val="23"/>
                <w:lang w:val="sr-Cyrl-RS" w:eastAsia="en-US"/>
              </w:rPr>
            </w:pPr>
            <w:r w:rsidRPr="00A05132">
              <w:rPr>
                <w:rFonts w:eastAsiaTheme="minorHAnsi"/>
                <w:b/>
                <w:bCs/>
                <w:sz w:val="23"/>
                <w:szCs w:val="23"/>
                <w:lang w:val="sr-Cyrl-RS" w:eastAsia="en-US"/>
              </w:rPr>
              <w:t xml:space="preserve">        </w:t>
            </w:r>
          </w:p>
          <w:p w14:paraId="398131E7" w14:textId="77777777" w:rsidR="00E865C6" w:rsidRPr="00A05132" w:rsidRDefault="00E865C6" w:rsidP="00F92889">
            <w:pPr>
              <w:suppressAutoHyphens w:val="0"/>
              <w:autoSpaceDE w:val="0"/>
              <w:autoSpaceDN w:val="0"/>
              <w:adjustRightInd w:val="0"/>
              <w:jc w:val="center"/>
              <w:rPr>
                <w:rFonts w:eastAsiaTheme="minorHAnsi"/>
                <w:b/>
                <w:bCs/>
                <w:sz w:val="23"/>
                <w:szCs w:val="23"/>
                <w:lang w:val="sr-Cyrl-RS" w:eastAsia="en-US"/>
              </w:rPr>
            </w:pPr>
          </w:p>
          <w:p w14:paraId="2C643DF1" w14:textId="77777777" w:rsidR="00E865C6" w:rsidRPr="00A05132" w:rsidRDefault="00E865C6" w:rsidP="00F92889">
            <w:pPr>
              <w:suppressAutoHyphens w:val="0"/>
              <w:autoSpaceDE w:val="0"/>
              <w:autoSpaceDN w:val="0"/>
              <w:adjustRightInd w:val="0"/>
              <w:jc w:val="center"/>
              <w:rPr>
                <w:rFonts w:eastAsiaTheme="minorHAnsi"/>
                <w:b/>
                <w:bCs/>
                <w:sz w:val="23"/>
                <w:szCs w:val="23"/>
                <w:lang w:val="sr-Cyrl-RS" w:eastAsia="en-US"/>
              </w:rPr>
            </w:pPr>
          </w:p>
          <w:p w14:paraId="1CA903EB" w14:textId="77777777" w:rsidR="00E865C6" w:rsidRPr="00A05132" w:rsidRDefault="00E865C6" w:rsidP="00F92889">
            <w:pPr>
              <w:suppressAutoHyphens w:val="0"/>
              <w:autoSpaceDE w:val="0"/>
              <w:autoSpaceDN w:val="0"/>
              <w:adjustRightInd w:val="0"/>
              <w:jc w:val="center"/>
              <w:rPr>
                <w:rFonts w:eastAsiaTheme="minorHAnsi"/>
                <w:b/>
                <w:bCs/>
                <w:sz w:val="23"/>
                <w:szCs w:val="23"/>
                <w:lang w:val="sr-Cyrl-RS" w:eastAsia="en-US"/>
              </w:rPr>
            </w:pPr>
          </w:p>
          <w:p w14:paraId="1B081F25" w14:textId="77777777" w:rsidR="00E865C6" w:rsidRPr="00A05132" w:rsidRDefault="00E865C6" w:rsidP="00F92889">
            <w:pPr>
              <w:suppressAutoHyphens w:val="0"/>
              <w:autoSpaceDE w:val="0"/>
              <w:autoSpaceDN w:val="0"/>
              <w:adjustRightInd w:val="0"/>
              <w:jc w:val="center"/>
              <w:rPr>
                <w:rFonts w:eastAsiaTheme="minorHAnsi"/>
                <w:b/>
                <w:bCs/>
                <w:sz w:val="23"/>
                <w:szCs w:val="23"/>
                <w:lang w:val="sr-Cyrl-RS" w:eastAsia="en-US"/>
              </w:rPr>
            </w:pPr>
          </w:p>
          <w:p w14:paraId="219FA0F1" w14:textId="77777777" w:rsidR="00E865C6" w:rsidRPr="00A05132" w:rsidRDefault="00E865C6" w:rsidP="00F92889">
            <w:pPr>
              <w:suppressAutoHyphens w:val="0"/>
              <w:autoSpaceDE w:val="0"/>
              <w:autoSpaceDN w:val="0"/>
              <w:adjustRightInd w:val="0"/>
              <w:jc w:val="center"/>
              <w:rPr>
                <w:rFonts w:eastAsiaTheme="minorHAnsi"/>
                <w:b/>
                <w:bCs/>
                <w:sz w:val="23"/>
                <w:szCs w:val="23"/>
                <w:lang w:val="sr-Cyrl-RS" w:eastAsia="en-US"/>
              </w:rPr>
            </w:pPr>
          </w:p>
          <w:p w14:paraId="00885A1C" w14:textId="77777777" w:rsidR="00F92889" w:rsidRPr="00A05132" w:rsidRDefault="00F92889" w:rsidP="00F92889">
            <w:pPr>
              <w:suppressAutoHyphens w:val="0"/>
              <w:autoSpaceDE w:val="0"/>
              <w:autoSpaceDN w:val="0"/>
              <w:adjustRightInd w:val="0"/>
              <w:jc w:val="center"/>
              <w:rPr>
                <w:rFonts w:eastAsiaTheme="minorHAnsi"/>
                <w:sz w:val="23"/>
                <w:szCs w:val="23"/>
                <w:lang w:val="sr-Latn-RS" w:eastAsia="en-US"/>
              </w:rPr>
            </w:pPr>
            <w:r w:rsidRPr="00A05132">
              <w:rPr>
                <w:rFonts w:eastAsiaTheme="minorHAnsi"/>
                <w:b/>
                <w:bCs/>
                <w:sz w:val="23"/>
                <w:szCs w:val="23"/>
                <w:lang w:val="sr-Latn-RS" w:eastAsia="en-US"/>
              </w:rPr>
              <w:t>Додатна</w:t>
            </w:r>
          </w:p>
        </w:tc>
        <w:tc>
          <w:tcPr>
            <w:tcW w:w="2700" w:type="dxa"/>
            <w:tcBorders>
              <w:top w:val="single" w:sz="8" w:space="0" w:color="000000"/>
              <w:left w:val="single" w:sz="8" w:space="0" w:color="000000"/>
              <w:bottom w:val="single" w:sz="8" w:space="0" w:color="000000"/>
              <w:right w:val="single" w:sz="8" w:space="0" w:color="000000"/>
            </w:tcBorders>
            <w:hideMark/>
          </w:tcPr>
          <w:p w14:paraId="09F59C99"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-подршка ученицима који желе да прошире знања и вештине из појединих наставних предмета; </w:t>
            </w:r>
          </w:p>
          <w:p w14:paraId="2E854472"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-оспособљавање ученика за остваривање што бољих резултата на такмичењима из области музике </w:t>
            </w:r>
          </w:p>
          <w:p w14:paraId="499F847F"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-припремање ученика за полагање пријемног испита за упис у средњу школу </w:t>
            </w:r>
          </w:p>
        </w:tc>
        <w:tc>
          <w:tcPr>
            <w:tcW w:w="2070" w:type="dxa"/>
            <w:tcBorders>
              <w:top w:val="single" w:sz="8" w:space="0" w:color="000000"/>
              <w:left w:val="single" w:sz="8" w:space="0" w:color="000000"/>
              <w:bottom w:val="single" w:sz="8" w:space="0" w:color="000000"/>
              <w:right w:val="single" w:sz="8" w:space="0" w:color="000000"/>
            </w:tcBorders>
            <w:hideMark/>
          </w:tcPr>
          <w:p w14:paraId="07AACB61"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-предметни наставници и заинтересовани ученици </w:t>
            </w:r>
          </w:p>
          <w:p w14:paraId="3E48EBC1"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-наставници солфеђа и теорије музике </w:t>
            </w:r>
          </w:p>
        </w:tc>
        <w:tc>
          <w:tcPr>
            <w:tcW w:w="1980" w:type="dxa"/>
            <w:tcBorders>
              <w:top w:val="single" w:sz="8" w:space="0" w:color="000000"/>
              <w:left w:val="single" w:sz="8" w:space="0" w:color="000000"/>
              <w:bottom w:val="single" w:sz="8" w:space="0" w:color="000000"/>
              <w:right w:val="single" w:sz="8" w:space="0" w:color="000000"/>
            </w:tcBorders>
            <w:hideMark/>
          </w:tcPr>
          <w:p w14:paraId="0E8928B4" w14:textId="03EDF082" w:rsidR="00F92889" w:rsidRPr="00A05132" w:rsidRDefault="00F92889" w:rsidP="00F92889">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Latn-RS" w:eastAsia="en-US"/>
              </w:rPr>
              <w:t xml:space="preserve">континуирано током школске године, са појачаним бројем часова </w:t>
            </w:r>
            <w:r w:rsidRPr="00A05132">
              <w:rPr>
                <w:rFonts w:eastAsiaTheme="minorHAnsi"/>
                <w:sz w:val="22"/>
                <w:szCs w:val="22"/>
                <w:lang w:val="sr-Cyrl-RS" w:eastAsia="en-US"/>
              </w:rPr>
              <w:t xml:space="preserve">у </w:t>
            </w:r>
            <w:r w:rsidRPr="00A05132">
              <w:rPr>
                <w:rFonts w:eastAsiaTheme="minorHAnsi"/>
                <w:sz w:val="22"/>
                <w:szCs w:val="22"/>
                <w:lang w:val="sr-Latn-RS" w:eastAsia="en-US"/>
              </w:rPr>
              <w:t>2.</w:t>
            </w:r>
            <w:r w:rsidR="00E865C6" w:rsidRPr="00A05132">
              <w:rPr>
                <w:rFonts w:eastAsiaTheme="minorHAnsi"/>
                <w:sz w:val="22"/>
                <w:szCs w:val="22"/>
                <w:lang w:val="sr-Cyrl-RS" w:eastAsia="en-US"/>
              </w:rPr>
              <w:t xml:space="preserve"> </w:t>
            </w:r>
            <w:r w:rsidRPr="00A05132">
              <w:rPr>
                <w:rFonts w:eastAsiaTheme="minorHAnsi"/>
                <w:sz w:val="22"/>
                <w:szCs w:val="22"/>
                <w:lang w:val="sr-Latn-RS" w:eastAsia="en-US"/>
              </w:rPr>
              <w:t>полугодишту</w:t>
            </w:r>
            <w:r w:rsidRPr="00A05132">
              <w:rPr>
                <w:rFonts w:eastAsiaTheme="minorHAnsi"/>
                <w:sz w:val="22"/>
                <w:szCs w:val="22"/>
                <w:lang w:val="sr-Cyrl-RS" w:eastAsia="en-US"/>
              </w:rPr>
              <w:t>,</w:t>
            </w:r>
          </w:p>
          <w:p w14:paraId="3EEB2FD9"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Cyrl-RS" w:eastAsia="en-US"/>
              </w:rPr>
              <w:t>з</w:t>
            </w:r>
            <w:r w:rsidRPr="00A05132">
              <w:rPr>
                <w:rFonts w:eastAsiaTheme="minorHAnsi"/>
                <w:sz w:val="22"/>
                <w:szCs w:val="22"/>
                <w:lang w:val="sr-Latn-RS" w:eastAsia="en-US"/>
              </w:rPr>
              <w:t xml:space="preserve">ависно од распореда одржавања такмичења </w:t>
            </w:r>
          </w:p>
          <w:p w14:paraId="5F9762FC" w14:textId="77777777" w:rsidR="00F92889" w:rsidRPr="00A05132" w:rsidRDefault="00F92889" w:rsidP="00F92889">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 </w:t>
            </w:r>
          </w:p>
        </w:tc>
      </w:tr>
    </w:tbl>
    <w:p w14:paraId="18A5142A" w14:textId="6806BA64" w:rsidR="00A40872" w:rsidRPr="000D4915" w:rsidRDefault="00A40872" w:rsidP="009273AC">
      <w:pPr>
        <w:pStyle w:val="BodyText"/>
        <w:spacing w:line="300" w:lineRule="atLeast"/>
        <w:jc w:val="center"/>
        <w:rPr>
          <w:rFonts w:ascii="Times New Roman" w:hAnsi="Times New Roman"/>
          <w:color w:val="FF0000"/>
          <w:sz w:val="24"/>
          <w:szCs w:val="24"/>
          <w:lang w:val="sr-Cyrl-RS"/>
        </w:rPr>
      </w:pPr>
    </w:p>
    <w:p w14:paraId="6329E8B7" w14:textId="77777777" w:rsidR="0054020A" w:rsidRPr="000D4915" w:rsidRDefault="0054020A" w:rsidP="00A05132">
      <w:pPr>
        <w:pStyle w:val="BodyText"/>
        <w:spacing w:line="300" w:lineRule="atLeast"/>
        <w:rPr>
          <w:rFonts w:ascii="Times New Roman" w:hAnsi="Times New Roman"/>
          <w:b/>
          <w:color w:val="FF0000"/>
          <w:sz w:val="24"/>
          <w:szCs w:val="24"/>
          <w:lang w:val="sr-Cyrl-RS"/>
        </w:rPr>
      </w:pPr>
    </w:p>
    <w:p w14:paraId="59D1968F" w14:textId="77777777" w:rsidR="0054020A" w:rsidRPr="000D4915" w:rsidRDefault="0054020A" w:rsidP="009273AC">
      <w:pPr>
        <w:pStyle w:val="BodyText"/>
        <w:spacing w:line="300" w:lineRule="atLeast"/>
        <w:jc w:val="center"/>
        <w:rPr>
          <w:rFonts w:ascii="Times New Roman" w:hAnsi="Times New Roman"/>
          <w:b/>
          <w:color w:val="FF0000"/>
          <w:sz w:val="24"/>
          <w:szCs w:val="24"/>
          <w:lang w:val="sr-Cyrl-RS"/>
        </w:rPr>
      </w:pPr>
    </w:p>
    <w:p w14:paraId="57702F96" w14:textId="77777777" w:rsidR="009273AC" w:rsidRPr="00DD53D0" w:rsidRDefault="009273AC" w:rsidP="009273AC">
      <w:pPr>
        <w:pStyle w:val="BodyText"/>
        <w:spacing w:line="300" w:lineRule="atLeast"/>
        <w:jc w:val="center"/>
        <w:rPr>
          <w:rFonts w:ascii="Times New Roman" w:hAnsi="Times New Roman"/>
          <w:b/>
          <w:sz w:val="24"/>
          <w:szCs w:val="24"/>
          <w:lang w:val="sr-Cyrl-RS"/>
        </w:rPr>
      </w:pPr>
      <w:r w:rsidRPr="00DD53D0">
        <w:rPr>
          <w:rFonts w:ascii="Times New Roman" w:hAnsi="Times New Roman"/>
          <w:b/>
          <w:sz w:val="24"/>
          <w:szCs w:val="24"/>
        </w:rPr>
        <w:t>VII</w:t>
      </w:r>
      <w:r w:rsidRPr="00DD53D0">
        <w:rPr>
          <w:rFonts w:ascii="Times New Roman" w:hAnsi="Times New Roman"/>
          <w:b/>
          <w:sz w:val="24"/>
          <w:szCs w:val="24"/>
          <w:lang w:val="sr-Cyrl-RS"/>
        </w:rPr>
        <w:t>. ПОСЕБНИ ПРОГРАМИ ВАСПИТНО-ОБРАЗОВНОГ РАДА</w:t>
      </w:r>
    </w:p>
    <w:p w14:paraId="05DE713A" w14:textId="77777777" w:rsidR="009273AC" w:rsidRPr="00DD53D0" w:rsidRDefault="009273AC" w:rsidP="009273AC">
      <w:pPr>
        <w:jc w:val="center"/>
        <w:rPr>
          <w:b/>
          <w:lang w:val="sr-Cyrl-RS"/>
        </w:rPr>
      </w:pPr>
    </w:p>
    <w:p w14:paraId="41AA687B" w14:textId="77777777" w:rsidR="003039E7" w:rsidRPr="00DD53D0" w:rsidRDefault="003039E7" w:rsidP="009273AC">
      <w:pPr>
        <w:jc w:val="center"/>
        <w:rPr>
          <w:b/>
          <w:lang w:val="sr-Cyrl-RS"/>
        </w:rPr>
      </w:pPr>
    </w:p>
    <w:p w14:paraId="4177092E" w14:textId="77777777" w:rsidR="009273AC" w:rsidRPr="00DD53D0" w:rsidRDefault="009273AC" w:rsidP="009273AC">
      <w:pPr>
        <w:jc w:val="center"/>
        <w:rPr>
          <w:b/>
          <w:lang w:val="sr-Cyrl-RS"/>
        </w:rPr>
      </w:pPr>
      <w:r w:rsidRPr="00DD53D0">
        <w:rPr>
          <w:b/>
        </w:rPr>
        <w:t>7.1.</w:t>
      </w:r>
      <w:r w:rsidR="00FA7CC8" w:rsidRPr="00DD53D0">
        <w:rPr>
          <w:b/>
          <w:lang w:val="sr-Cyrl-RS"/>
        </w:rPr>
        <w:t xml:space="preserve"> ПРОГРАМ САРАДЊЕ СА ПОРОДИЦОМ</w:t>
      </w:r>
    </w:p>
    <w:p w14:paraId="5E88EACC" w14:textId="77777777" w:rsidR="003039E7" w:rsidRPr="00DD53D0" w:rsidRDefault="003039E7" w:rsidP="009273AC">
      <w:pPr>
        <w:jc w:val="center"/>
        <w:rPr>
          <w:b/>
          <w:lang w:val="sr-Cyrl-RS"/>
        </w:rPr>
      </w:pPr>
    </w:p>
    <w:p w14:paraId="45A48A59" w14:textId="77777777" w:rsidR="003039E7" w:rsidRPr="00DD53D0" w:rsidRDefault="009273AC" w:rsidP="00FA7CC8">
      <w:pPr>
        <w:ind w:firstLine="720"/>
        <w:jc w:val="both"/>
        <w:rPr>
          <w:lang w:val="sr-Cyrl-RS"/>
        </w:rPr>
      </w:pPr>
      <w:r w:rsidRPr="00DD53D0">
        <w:t>Сви наставници главног предмета (инструмента) у обавези су, мимо родитељских састанака, да једном месечно контактирају родитеље ученика како би они континуирано били инф</w:t>
      </w:r>
      <w:r w:rsidR="003039E7" w:rsidRPr="00DD53D0">
        <w:t>ормисани о напредовању ученика.</w:t>
      </w:r>
    </w:p>
    <w:p w14:paraId="545C43EF" w14:textId="77777777" w:rsidR="003039E7" w:rsidRPr="00DD53D0" w:rsidRDefault="009273AC" w:rsidP="00FA7CC8">
      <w:pPr>
        <w:ind w:firstLine="720"/>
        <w:jc w:val="both"/>
        <w:rPr>
          <w:lang w:val="sr-Cyrl-RS"/>
        </w:rPr>
      </w:pPr>
      <w:r w:rsidRPr="00DD53D0">
        <w:t xml:space="preserve">Родитељи ученика који се истичу својим радом свакодневно су у контакту са наставником инструмента, јер имају највећи значај и одлучују у којој мери ће њихова деца бити оптерећена учешћем на </w:t>
      </w:r>
      <w:r w:rsidR="003039E7" w:rsidRPr="00DD53D0">
        <w:t>такмичењима и јавним наступима.</w:t>
      </w:r>
    </w:p>
    <w:p w14:paraId="72A70C3A" w14:textId="77777777" w:rsidR="009273AC" w:rsidRPr="00DD53D0" w:rsidRDefault="009273AC" w:rsidP="00FA7CC8">
      <w:pPr>
        <w:ind w:firstLine="720"/>
        <w:jc w:val="both"/>
      </w:pPr>
      <w:r w:rsidRPr="00DD53D0">
        <w:t>Програм сарадње са породицом планира наставник инструмента у свом дневнику образовно-васпитног рада.</w:t>
      </w:r>
    </w:p>
    <w:p w14:paraId="0D8CF633" w14:textId="77777777" w:rsidR="00A5694D" w:rsidRPr="00DD53D0" w:rsidRDefault="00A5694D" w:rsidP="003039E7">
      <w:pPr>
        <w:ind w:firstLine="720"/>
      </w:pPr>
    </w:p>
    <w:p w14:paraId="73CDB002" w14:textId="77777777" w:rsidR="00626C35" w:rsidRPr="00DD53D0" w:rsidRDefault="00626C35" w:rsidP="003039E7">
      <w:pPr>
        <w:ind w:firstLine="720"/>
      </w:pPr>
    </w:p>
    <w:tbl>
      <w:tblPr>
        <w:tblW w:w="945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078"/>
        <w:gridCol w:w="3605"/>
        <w:gridCol w:w="2772"/>
      </w:tblGrid>
      <w:tr w:rsidR="000D4915" w:rsidRPr="00DD53D0" w14:paraId="1269D2EE" w14:textId="77777777" w:rsidTr="00A40872">
        <w:trPr>
          <w:trHeight w:val="159"/>
        </w:trPr>
        <w:tc>
          <w:tcPr>
            <w:tcW w:w="3078" w:type="dxa"/>
            <w:tcBorders>
              <w:top w:val="single" w:sz="8" w:space="0" w:color="000000"/>
              <w:bottom w:val="single" w:sz="8" w:space="0" w:color="000000"/>
              <w:right w:val="single" w:sz="8" w:space="0" w:color="000000"/>
            </w:tcBorders>
            <w:shd w:val="clear" w:color="auto" w:fill="auto"/>
            <w:vAlign w:val="center"/>
          </w:tcPr>
          <w:p w14:paraId="34E62062" w14:textId="77777777" w:rsidR="00A5694D" w:rsidRPr="00DD53D0" w:rsidRDefault="00A5694D" w:rsidP="00FA7CC8">
            <w:pPr>
              <w:suppressAutoHyphens w:val="0"/>
              <w:autoSpaceDE w:val="0"/>
              <w:autoSpaceDN w:val="0"/>
              <w:adjustRightInd w:val="0"/>
              <w:jc w:val="center"/>
              <w:rPr>
                <w:rFonts w:eastAsiaTheme="minorHAnsi"/>
                <w:i/>
                <w:lang w:val="sr-Latn-RS" w:eastAsia="en-US"/>
              </w:rPr>
            </w:pPr>
            <w:r w:rsidRPr="00DD53D0">
              <w:rPr>
                <w:rFonts w:eastAsiaTheme="minorHAnsi"/>
                <w:b/>
                <w:bCs/>
                <w:i/>
                <w:lang w:val="sr-Latn-RS" w:eastAsia="en-US"/>
              </w:rPr>
              <w:t>ОБЛАСТ</w:t>
            </w:r>
          </w:p>
        </w:tc>
        <w:tc>
          <w:tcPr>
            <w:tcW w:w="3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75198D" w14:textId="77777777" w:rsidR="00A5694D" w:rsidRPr="00DD53D0" w:rsidRDefault="00A5694D" w:rsidP="00FA7CC8">
            <w:pPr>
              <w:suppressAutoHyphens w:val="0"/>
              <w:autoSpaceDE w:val="0"/>
              <w:autoSpaceDN w:val="0"/>
              <w:adjustRightInd w:val="0"/>
              <w:jc w:val="center"/>
              <w:rPr>
                <w:rFonts w:eastAsiaTheme="minorHAnsi"/>
                <w:i/>
                <w:lang w:val="sr-Latn-RS" w:eastAsia="en-US"/>
              </w:rPr>
            </w:pPr>
            <w:r w:rsidRPr="00DD53D0">
              <w:rPr>
                <w:rFonts w:eastAsiaTheme="minorHAnsi"/>
                <w:b/>
                <w:bCs/>
                <w:i/>
                <w:lang w:val="sr-Latn-RS" w:eastAsia="en-US"/>
              </w:rPr>
              <w:t>САДРЖАЈ</w:t>
            </w:r>
          </w:p>
        </w:tc>
        <w:tc>
          <w:tcPr>
            <w:tcW w:w="2772" w:type="dxa"/>
            <w:tcBorders>
              <w:top w:val="single" w:sz="8" w:space="0" w:color="000000"/>
              <w:left w:val="single" w:sz="8" w:space="0" w:color="000000"/>
              <w:bottom w:val="single" w:sz="8" w:space="0" w:color="000000"/>
            </w:tcBorders>
            <w:shd w:val="clear" w:color="auto" w:fill="auto"/>
            <w:vAlign w:val="center"/>
          </w:tcPr>
          <w:p w14:paraId="56624124" w14:textId="77777777" w:rsidR="00A5694D" w:rsidRPr="00DD53D0" w:rsidRDefault="00A5694D" w:rsidP="00FA7CC8">
            <w:pPr>
              <w:suppressAutoHyphens w:val="0"/>
              <w:autoSpaceDE w:val="0"/>
              <w:autoSpaceDN w:val="0"/>
              <w:adjustRightInd w:val="0"/>
              <w:jc w:val="center"/>
              <w:rPr>
                <w:rFonts w:eastAsiaTheme="minorHAnsi"/>
                <w:i/>
                <w:lang w:val="sr-Latn-RS" w:eastAsia="en-US"/>
              </w:rPr>
            </w:pPr>
            <w:r w:rsidRPr="00DD53D0">
              <w:rPr>
                <w:rFonts w:eastAsiaTheme="minorHAnsi"/>
                <w:b/>
                <w:bCs/>
                <w:i/>
                <w:lang w:val="sr-Latn-RS" w:eastAsia="en-US"/>
              </w:rPr>
              <w:t>ОБЛИК</w:t>
            </w:r>
          </w:p>
        </w:tc>
      </w:tr>
      <w:tr w:rsidR="000D4915" w:rsidRPr="00DD53D0" w14:paraId="7B37A509" w14:textId="77777777" w:rsidTr="00703081">
        <w:trPr>
          <w:trHeight w:val="605"/>
        </w:trPr>
        <w:tc>
          <w:tcPr>
            <w:tcW w:w="3078" w:type="dxa"/>
            <w:tcBorders>
              <w:top w:val="single" w:sz="8" w:space="0" w:color="000000"/>
              <w:bottom w:val="single" w:sz="8" w:space="0" w:color="000000"/>
              <w:right w:val="single" w:sz="8" w:space="0" w:color="000000"/>
            </w:tcBorders>
          </w:tcPr>
          <w:p w14:paraId="00CDA791" w14:textId="577430EF" w:rsidR="00A5694D" w:rsidRPr="00DD53D0" w:rsidRDefault="00703081" w:rsidP="00A5694D">
            <w:pPr>
              <w:suppressAutoHyphens w:val="0"/>
              <w:autoSpaceDE w:val="0"/>
              <w:autoSpaceDN w:val="0"/>
              <w:adjustRightInd w:val="0"/>
              <w:rPr>
                <w:rFonts w:eastAsiaTheme="minorHAnsi"/>
                <w:lang w:val="sr-Latn-RS" w:eastAsia="en-US"/>
              </w:rPr>
            </w:pPr>
            <w:r w:rsidRPr="00DD53D0">
              <w:rPr>
                <w:rFonts w:eastAsiaTheme="minorHAnsi"/>
                <w:lang w:val="sr-Cyrl-RS" w:eastAsia="en-US"/>
              </w:rPr>
              <w:lastRenderedPageBreak/>
              <w:t>Р</w:t>
            </w:r>
            <w:r w:rsidR="00A5694D" w:rsidRPr="00DD53D0">
              <w:rPr>
                <w:rFonts w:eastAsiaTheme="minorHAnsi"/>
                <w:lang w:val="sr-Latn-RS" w:eastAsia="en-US"/>
              </w:rPr>
              <w:t xml:space="preserve">азвој музичке свести и јачање личности детета </w:t>
            </w:r>
          </w:p>
        </w:tc>
        <w:tc>
          <w:tcPr>
            <w:tcW w:w="3605" w:type="dxa"/>
            <w:tcBorders>
              <w:top w:val="single" w:sz="8" w:space="0" w:color="000000"/>
              <w:left w:val="single" w:sz="8" w:space="0" w:color="000000"/>
              <w:bottom w:val="single" w:sz="8" w:space="0" w:color="000000"/>
              <w:right w:val="single" w:sz="8" w:space="0" w:color="000000"/>
            </w:tcBorders>
          </w:tcPr>
          <w:p w14:paraId="6CA21481"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-Обострана (школа и породица) подршка ученицима када је у питању продубљивање знања која стичу </w:t>
            </w:r>
          </w:p>
          <w:p w14:paraId="20F986DD"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Обострана (школа и породица) подршка развоју личности ученика кроз учешће на такмичењима </w:t>
            </w:r>
          </w:p>
          <w:p w14:paraId="1FB77DD1"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Подршка школе родитељима у различитим кризним ситуацијама </w:t>
            </w:r>
          </w:p>
        </w:tc>
        <w:tc>
          <w:tcPr>
            <w:tcW w:w="2772" w:type="dxa"/>
            <w:tcBorders>
              <w:top w:val="single" w:sz="8" w:space="0" w:color="000000"/>
              <w:left w:val="single" w:sz="8" w:space="0" w:color="000000"/>
              <w:bottom w:val="single" w:sz="8" w:space="0" w:color="000000"/>
            </w:tcBorders>
          </w:tcPr>
          <w:p w14:paraId="5D6270DF"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родитељски састанци </w:t>
            </w:r>
          </w:p>
          <w:p w14:paraId="249112D3"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Састанци са мањом групом родитеља, са унапред одређеним циљем </w:t>
            </w:r>
          </w:p>
          <w:p w14:paraId="6C8BED22"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-индивидуални разговори с родитељима у случајевима потешкоћа у напредовању ученика </w:t>
            </w:r>
          </w:p>
          <w:p w14:paraId="4F15324D"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-укључивање родитеља у јавне и такмичарске активности ученика (концерти, наступи...) </w:t>
            </w:r>
          </w:p>
        </w:tc>
      </w:tr>
      <w:tr w:rsidR="00A5694D" w:rsidRPr="00DD53D0" w14:paraId="3DD60609" w14:textId="77777777" w:rsidTr="00703081">
        <w:trPr>
          <w:trHeight w:val="847"/>
        </w:trPr>
        <w:tc>
          <w:tcPr>
            <w:tcW w:w="3078" w:type="dxa"/>
            <w:tcBorders>
              <w:top w:val="single" w:sz="8" w:space="0" w:color="000000"/>
              <w:bottom w:val="single" w:sz="8" w:space="0" w:color="000000"/>
              <w:right w:val="single" w:sz="8" w:space="0" w:color="000000"/>
            </w:tcBorders>
          </w:tcPr>
          <w:p w14:paraId="20C34E25"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Сарадња у погледу развоја школе </w:t>
            </w:r>
          </w:p>
        </w:tc>
        <w:tc>
          <w:tcPr>
            <w:tcW w:w="3605" w:type="dxa"/>
            <w:tcBorders>
              <w:top w:val="single" w:sz="8" w:space="0" w:color="000000"/>
              <w:left w:val="single" w:sz="8" w:space="0" w:color="000000"/>
              <w:bottom w:val="single" w:sz="8" w:space="0" w:color="000000"/>
              <w:right w:val="single" w:sz="8" w:space="0" w:color="000000"/>
            </w:tcBorders>
          </w:tcPr>
          <w:p w14:paraId="7F99AF4A"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Подршка родитеља школи у акцијама које унапређују рад школе </w:t>
            </w:r>
          </w:p>
          <w:p w14:paraId="45E69F85"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 Активно учествовање и школе и породице у иницирању развоја квалитета </w:t>
            </w:r>
          </w:p>
        </w:tc>
        <w:tc>
          <w:tcPr>
            <w:tcW w:w="2772" w:type="dxa"/>
            <w:tcBorders>
              <w:top w:val="single" w:sz="8" w:space="0" w:color="000000"/>
              <w:left w:val="single" w:sz="8" w:space="0" w:color="000000"/>
              <w:bottom w:val="single" w:sz="8" w:space="0" w:color="000000"/>
            </w:tcBorders>
          </w:tcPr>
          <w:p w14:paraId="3B82920D"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-учешће родитеља у анкетама које проводи школа </w:t>
            </w:r>
          </w:p>
          <w:p w14:paraId="1B29C34F"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-учешће родитеља у раду Савета ро</w:t>
            </w:r>
            <w:r w:rsidRPr="00DD53D0">
              <w:rPr>
                <w:rFonts w:eastAsiaTheme="minorHAnsi"/>
                <w:lang w:val="sr-Cyrl-RS" w:eastAsia="en-US"/>
              </w:rPr>
              <w:t>д</w:t>
            </w:r>
            <w:r w:rsidRPr="00DD53D0">
              <w:rPr>
                <w:rFonts w:eastAsiaTheme="minorHAnsi"/>
                <w:lang w:val="sr-Latn-RS" w:eastAsia="en-US"/>
              </w:rPr>
              <w:t xml:space="preserve">итеља </w:t>
            </w:r>
          </w:p>
          <w:p w14:paraId="2C366539" w14:textId="77777777" w:rsidR="00A5694D" w:rsidRPr="00DD53D0" w:rsidRDefault="00A5694D" w:rsidP="00A5694D">
            <w:pPr>
              <w:suppressAutoHyphens w:val="0"/>
              <w:autoSpaceDE w:val="0"/>
              <w:autoSpaceDN w:val="0"/>
              <w:adjustRightInd w:val="0"/>
              <w:rPr>
                <w:rFonts w:eastAsiaTheme="minorHAnsi"/>
                <w:lang w:val="sr-Latn-RS" w:eastAsia="en-US"/>
              </w:rPr>
            </w:pPr>
            <w:r w:rsidRPr="00DD53D0">
              <w:rPr>
                <w:rFonts w:eastAsiaTheme="minorHAnsi"/>
                <w:lang w:val="sr-Latn-RS" w:eastAsia="en-US"/>
              </w:rPr>
              <w:t xml:space="preserve">-подршка родитеља школи кроз помоћ у унапређењу услова </w:t>
            </w:r>
          </w:p>
        </w:tc>
      </w:tr>
    </w:tbl>
    <w:p w14:paraId="3B0421D4" w14:textId="289298B6" w:rsidR="004F7DE6" w:rsidRPr="00DD53D0" w:rsidRDefault="004F7DE6" w:rsidP="00F92889">
      <w:pPr>
        <w:rPr>
          <w:b/>
          <w:lang w:val="sr-Cyrl-RS"/>
        </w:rPr>
      </w:pPr>
    </w:p>
    <w:p w14:paraId="1558346E" w14:textId="77777777" w:rsidR="003039E7" w:rsidRPr="00DD53D0" w:rsidRDefault="003039E7" w:rsidP="00C80552">
      <w:pPr>
        <w:rPr>
          <w:b/>
          <w:lang w:val="sr-Cyrl-RS"/>
        </w:rPr>
      </w:pPr>
    </w:p>
    <w:p w14:paraId="73E02D5C" w14:textId="77777777" w:rsidR="009F66AA" w:rsidRPr="00DD53D0" w:rsidRDefault="009F66AA" w:rsidP="00C80552">
      <w:pPr>
        <w:rPr>
          <w:b/>
          <w:lang w:val="sr-Cyrl-RS"/>
        </w:rPr>
      </w:pPr>
    </w:p>
    <w:p w14:paraId="7A39149C" w14:textId="77777777" w:rsidR="00E73724" w:rsidRPr="00DD53D0" w:rsidRDefault="009273AC" w:rsidP="003039E7">
      <w:pPr>
        <w:pStyle w:val="BodyText"/>
        <w:spacing w:line="300" w:lineRule="atLeast"/>
        <w:ind w:left="360"/>
        <w:jc w:val="center"/>
        <w:rPr>
          <w:rFonts w:ascii="Times New Roman" w:hAnsi="Times New Roman"/>
          <w:b/>
          <w:sz w:val="24"/>
          <w:szCs w:val="24"/>
          <w:lang w:val="sr-Cyrl-CS"/>
        </w:rPr>
      </w:pPr>
      <w:r w:rsidRPr="00DD53D0">
        <w:rPr>
          <w:rFonts w:ascii="Times New Roman" w:hAnsi="Times New Roman"/>
          <w:b/>
          <w:sz w:val="24"/>
          <w:szCs w:val="24"/>
          <w:lang w:val="sr-Cyrl-RS"/>
        </w:rPr>
        <w:t>7</w:t>
      </w:r>
      <w:r w:rsidR="00A43AAF" w:rsidRPr="00DD53D0">
        <w:rPr>
          <w:rFonts w:ascii="Times New Roman" w:hAnsi="Times New Roman"/>
          <w:b/>
          <w:sz w:val="24"/>
          <w:szCs w:val="24"/>
          <w:lang w:val="sr-Cyrl-CS"/>
        </w:rPr>
        <w:t>.2</w:t>
      </w:r>
      <w:r w:rsidRPr="00DD53D0">
        <w:rPr>
          <w:rFonts w:ascii="Times New Roman" w:hAnsi="Times New Roman"/>
          <w:b/>
          <w:sz w:val="24"/>
          <w:szCs w:val="24"/>
          <w:lang w:val="sr-Cyrl-CS"/>
        </w:rPr>
        <w:t>.</w:t>
      </w:r>
      <w:r w:rsidR="00952DE6" w:rsidRPr="00DD53D0">
        <w:rPr>
          <w:rFonts w:ascii="Times New Roman" w:hAnsi="Times New Roman"/>
          <w:b/>
          <w:sz w:val="24"/>
          <w:szCs w:val="24"/>
          <w:lang w:val="sr-Cyrl-CS"/>
        </w:rPr>
        <w:t xml:space="preserve"> </w:t>
      </w:r>
      <w:r w:rsidR="009F66AA" w:rsidRPr="00DD53D0">
        <w:rPr>
          <w:rFonts w:ascii="Times New Roman" w:hAnsi="Times New Roman"/>
          <w:b/>
          <w:sz w:val="24"/>
          <w:szCs w:val="24"/>
          <w:lang w:val="sr-Cyrl-CS"/>
        </w:rPr>
        <w:t>ПРОГРАМ ПРЕВЕНЦИЈЕ ДИСКРИМИНАЦИЈЕ, НАСИЉА, ЗЛОСТАВЉАЊА, ЗАНЕМАРИВАЊА И ПРЕВЕНЦИЈА ДРУГИХ ОБЛИКА РИЗИЧНОГ ПОНАШАЊА</w:t>
      </w:r>
    </w:p>
    <w:p w14:paraId="7AD89DFA" w14:textId="77777777" w:rsidR="009F66AA" w:rsidRPr="00DD53D0" w:rsidRDefault="009F66AA" w:rsidP="003039E7">
      <w:pPr>
        <w:pStyle w:val="BodyText"/>
        <w:spacing w:line="300" w:lineRule="atLeast"/>
        <w:ind w:left="360"/>
        <w:jc w:val="center"/>
        <w:rPr>
          <w:rFonts w:ascii="Times New Roman" w:hAnsi="Times New Roman"/>
          <w:b/>
          <w:sz w:val="24"/>
          <w:szCs w:val="24"/>
          <w:lang w:val="sr-Cyrl-CS"/>
        </w:rPr>
      </w:pPr>
    </w:p>
    <w:p w14:paraId="1A65D309" w14:textId="1B5733C2" w:rsidR="00F97CFC" w:rsidRPr="00DD53D0" w:rsidRDefault="009273AC" w:rsidP="009F66AA">
      <w:pPr>
        <w:pStyle w:val="BodyText"/>
        <w:spacing w:line="300" w:lineRule="atLeast"/>
        <w:rPr>
          <w:rFonts w:ascii="Times New Roman" w:hAnsi="Times New Roman"/>
          <w:sz w:val="24"/>
          <w:szCs w:val="24"/>
          <w:lang w:val="sr-Cyrl-RS"/>
        </w:rPr>
      </w:pPr>
      <w:r w:rsidRPr="00DD53D0">
        <w:rPr>
          <w:rFonts w:ascii="Times New Roman" w:hAnsi="Times New Roman"/>
          <w:b/>
          <w:sz w:val="24"/>
          <w:szCs w:val="24"/>
          <w:lang w:val="sr-Cyrl-CS"/>
        </w:rPr>
        <w:t xml:space="preserve">Чланови Тима за заштиту </w:t>
      </w:r>
      <w:r w:rsidR="00F93254" w:rsidRPr="00DD53D0">
        <w:rPr>
          <w:rFonts w:ascii="Times New Roman" w:hAnsi="Times New Roman"/>
          <w:b/>
          <w:sz w:val="24"/>
          <w:szCs w:val="24"/>
          <w:lang w:val="sr-Cyrl-RS"/>
        </w:rPr>
        <w:t>од дискриминације,</w:t>
      </w:r>
      <w:r w:rsidR="0054020A" w:rsidRPr="00DD53D0">
        <w:rPr>
          <w:rFonts w:ascii="Times New Roman" w:hAnsi="Times New Roman"/>
          <w:b/>
          <w:sz w:val="24"/>
          <w:szCs w:val="24"/>
          <w:lang w:val="sr-Cyrl-RS"/>
        </w:rPr>
        <w:t xml:space="preserve"> </w:t>
      </w:r>
      <w:r w:rsidR="00F93254" w:rsidRPr="00DD53D0">
        <w:rPr>
          <w:rFonts w:ascii="Times New Roman" w:hAnsi="Times New Roman"/>
          <w:b/>
          <w:sz w:val="24"/>
          <w:szCs w:val="24"/>
          <w:lang w:val="sr-Cyrl-RS"/>
        </w:rPr>
        <w:t>насиља, злостављања и занемаривања</w:t>
      </w:r>
      <w:r w:rsidR="00F93254" w:rsidRPr="00DD53D0">
        <w:rPr>
          <w:rFonts w:ascii="Times New Roman" w:hAnsi="Times New Roman"/>
          <w:sz w:val="24"/>
          <w:szCs w:val="24"/>
          <w:lang w:val="sr-Cyrl-RS"/>
        </w:rPr>
        <w:t xml:space="preserve"> </w:t>
      </w:r>
      <w:r w:rsidRPr="00DD53D0">
        <w:rPr>
          <w:rFonts w:ascii="Times New Roman" w:hAnsi="Times New Roman"/>
          <w:sz w:val="24"/>
          <w:szCs w:val="24"/>
          <w:lang w:val="sr-Cyrl-CS"/>
        </w:rPr>
        <w:t>:</w:t>
      </w:r>
    </w:p>
    <w:p w14:paraId="4F5DBF6F" w14:textId="6EC875AC" w:rsidR="00135F24" w:rsidRPr="00DD53D0" w:rsidRDefault="0054020A" w:rsidP="009F66AA">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Маја Јеленковић</w:t>
      </w:r>
      <w:r w:rsidR="00135F24" w:rsidRPr="00DD53D0">
        <w:rPr>
          <w:rFonts w:ascii="Times New Roman" w:hAnsi="Times New Roman"/>
          <w:sz w:val="24"/>
          <w:szCs w:val="24"/>
          <w:lang w:val="de-DE"/>
        </w:rPr>
        <w:t>, секретар школе</w:t>
      </w:r>
    </w:p>
    <w:p w14:paraId="5A85E3E2" w14:textId="093ADE6D" w:rsidR="009273AC" w:rsidRPr="00DD53D0" w:rsidRDefault="00DD53D0" w:rsidP="009F66AA">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Душан Новчић</w:t>
      </w:r>
      <w:r w:rsidR="009273AC" w:rsidRPr="00DD53D0">
        <w:rPr>
          <w:rFonts w:ascii="Times New Roman" w:hAnsi="Times New Roman"/>
          <w:sz w:val="24"/>
          <w:szCs w:val="24"/>
          <w:lang w:val="de-DE"/>
        </w:rPr>
        <w:t>,</w:t>
      </w:r>
      <w:r w:rsidR="006658DF" w:rsidRPr="00DD53D0">
        <w:rPr>
          <w:rFonts w:ascii="Times New Roman" w:hAnsi="Times New Roman"/>
          <w:sz w:val="24"/>
          <w:szCs w:val="24"/>
          <w:lang w:val="sr-Cyrl-RS"/>
        </w:rPr>
        <w:t xml:space="preserve"> </w:t>
      </w:r>
      <w:r w:rsidR="009273AC" w:rsidRPr="00DD53D0">
        <w:rPr>
          <w:rFonts w:ascii="Times New Roman" w:hAnsi="Times New Roman"/>
          <w:sz w:val="24"/>
          <w:szCs w:val="24"/>
          <w:lang w:val="de-DE"/>
        </w:rPr>
        <w:t>директор школе</w:t>
      </w:r>
    </w:p>
    <w:p w14:paraId="5D8437C8" w14:textId="14996C7A" w:rsidR="009273AC" w:rsidRPr="00DD53D0" w:rsidRDefault="00703081" w:rsidP="009F66AA">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 xml:space="preserve">Јелена Милосављевић, стручни сарадник </w:t>
      </w:r>
      <w:r w:rsidR="00F21CB4" w:rsidRPr="00DD53D0">
        <w:rPr>
          <w:rFonts w:ascii="Times New Roman" w:hAnsi="Times New Roman"/>
          <w:sz w:val="24"/>
          <w:szCs w:val="24"/>
          <w:lang w:val="sr-Cyrl-RS"/>
        </w:rPr>
        <w:t>психолог</w:t>
      </w:r>
    </w:p>
    <w:p w14:paraId="345CD5F7" w14:textId="38F63D73" w:rsidR="004F2905" w:rsidRPr="00DD53D0" w:rsidRDefault="00DD53D0" w:rsidP="009F66AA">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Слађана Мијушковић</w:t>
      </w:r>
      <w:r w:rsidR="004F2905" w:rsidRPr="00DD53D0">
        <w:rPr>
          <w:rFonts w:ascii="Times New Roman" w:hAnsi="Times New Roman"/>
          <w:sz w:val="24"/>
          <w:szCs w:val="24"/>
          <w:lang w:val="sr-Cyrl-RS"/>
        </w:rPr>
        <w:t>, наставник клавира</w:t>
      </w:r>
    </w:p>
    <w:p w14:paraId="68892431" w14:textId="2E5E4541" w:rsidR="004F2905" w:rsidRPr="00DD53D0" w:rsidRDefault="00DD53D0" w:rsidP="009F66AA">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Никола Балановић</w:t>
      </w:r>
      <w:r w:rsidR="004F2905" w:rsidRPr="00DD53D0">
        <w:rPr>
          <w:rFonts w:ascii="Times New Roman" w:hAnsi="Times New Roman"/>
          <w:sz w:val="24"/>
          <w:szCs w:val="24"/>
          <w:lang w:val="sr-Cyrl-RS"/>
        </w:rPr>
        <w:t>, наставник хармонике</w:t>
      </w:r>
    </w:p>
    <w:p w14:paraId="703E663B" w14:textId="59A038EC" w:rsidR="00F97CFC" w:rsidRPr="00DD53D0" w:rsidRDefault="00405938" w:rsidP="00D567C2">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Предраг Тасић</w:t>
      </w:r>
      <w:r w:rsidR="009273AC" w:rsidRPr="00DD53D0">
        <w:rPr>
          <w:rFonts w:ascii="Times New Roman" w:hAnsi="Times New Roman"/>
          <w:sz w:val="24"/>
          <w:szCs w:val="24"/>
          <w:lang w:val="de-DE"/>
        </w:rPr>
        <w:t>, наставник</w:t>
      </w:r>
      <w:r w:rsidR="004F2905" w:rsidRPr="00DD53D0">
        <w:rPr>
          <w:rFonts w:ascii="Times New Roman" w:hAnsi="Times New Roman"/>
          <w:sz w:val="24"/>
          <w:szCs w:val="24"/>
          <w:lang w:val="sr-Cyrl-RS"/>
        </w:rPr>
        <w:t xml:space="preserve"> трубе</w:t>
      </w:r>
      <w:r w:rsidR="00135F24" w:rsidRPr="00DD53D0">
        <w:rPr>
          <w:rFonts w:ascii="Times New Roman" w:hAnsi="Times New Roman"/>
          <w:sz w:val="24"/>
          <w:szCs w:val="24"/>
          <w:lang w:val="sr-Cyrl-RS"/>
        </w:rPr>
        <w:t>, координатор тима</w:t>
      </w:r>
    </w:p>
    <w:p w14:paraId="72B48EE5" w14:textId="04EC5419" w:rsidR="00DD53D0" w:rsidRPr="00DD53D0" w:rsidRDefault="00DD53D0" w:rsidP="00D567C2">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Дамир Ницуловић, члан Савета родитеља</w:t>
      </w:r>
    </w:p>
    <w:p w14:paraId="7962E7B8" w14:textId="1ECA0CE4" w:rsidR="00DD53D0" w:rsidRPr="00DD53D0" w:rsidRDefault="00DD53D0" w:rsidP="00D567C2">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Верица Скалушевић, представник локалне самоуправе</w:t>
      </w:r>
    </w:p>
    <w:p w14:paraId="479A8ADA" w14:textId="5D49CC29" w:rsidR="00DD53D0" w:rsidRPr="00DD53D0" w:rsidRDefault="00DD53D0" w:rsidP="00D567C2">
      <w:pPr>
        <w:pStyle w:val="BodyText"/>
        <w:numPr>
          <w:ilvl w:val="0"/>
          <w:numId w:val="6"/>
        </w:numPr>
        <w:spacing w:line="300" w:lineRule="atLeast"/>
        <w:rPr>
          <w:rFonts w:ascii="Times New Roman" w:hAnsi="Times New Roman"/>
          <w:sz w:val="24"/>
          <w:szCs w:val="24"/>
          <w:lang w:val="de-DE"/>
        </w:rPr>
      </w:pPr>
      <w:r w:rsidRPr="00DD53D0">
        <w:rPr>
          <w:rFonts w:ascii="Times New Roman" w:hAnsi="Times New Roman"/>
          <w:sz w:val="24"/>
          <w:szCs w:val="24"/>
          <w:lang w:val="sr-Cyrl-RS"/>
        </w:rPr>
        <w:t>Ј.П – члан ученичког парламнета</w:t>
      </w:r>
    </w:p>
    <w:p w14:paraId="466F5EC8" w14:textId="77777777" w:rsidR="000C2A69" w:rsidRPr="00DD53D0" w:rsidRDefault="000C2A69" w:rsidP="000C2A69">
      <w:pPr>
        <w:pStyle w:val="NoSpacing"/>
        <w:tabs>
          <w:tab w:val="left" w:pos="1770"/>
        </w:tabs>
        <w:ind w:firstLine="708"/>
        <w:rPr>
          <w:b/>
          <w:color w:val="auto"/>
          <w:sz w:val="24"/>
          <w:szCs w:val="24"/>
          <w:lang w:val="sr-Latn-RS"/>
        </w:rPr>
      </w:pPr>
    </w:p>
    <w:p w14:paraId="5583A6AC" w14:textId="77777777" w:rsidR="00BC02D7" w:rsidRPr="00DD53D0" w:rsidRDefault="00BC02D7" w:rsidP="000C2A69">
      <w:pPr>
        <w:pStyle w:val="NoSpacing"/>
        <w:tabs>
          <w:tab w:val="left" w:pos="1770"/>
        </w:tabs>
        <w:ind w:firstLine="708"/>
        <w:rPr>
          <w:b/>
          <w:color w:val="auto"/>
          <w:sz w:val="24"/>
          <w:szCs w:val="24"/>
          <w:lang w:val="sr-Latn-RS"/>
        </w:rPr>
      </w:pPr>
    </w:p>
    <w:p w14:paraId="3843DA6E" w14:textId="77777777" w:rsidR="00453FA9" w:rsidRPr="00DD53D0" w:rsidRDefault="00453FA9" w:rsidP="00A31F9C">
      <w:pPr>
        <w:suppressAutoHyphens w:val="0"/>
        <w:spacing w:after="200" w:line="276" w:lineRule="auto"/>
        <w:jc w:val="center"/>
        <w:rPr>
          <w:rFonts w:eastAsiaTheme="minorHAnsi"/>
          <w:b/>
          <w:sz w:val="22"/>
          <w:szCs w:val="22"/>
          <w:lang w:val="sr-Latn-RS" w:eastAsia="en-US"/>
        </w:rPr>
      </w:pPr>
    </w:p>
    <w:p w14:paraId="2A8B1D1D"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lastRenderedPageBreak/>
        <w:t>ПРОГРАМ ЗАШТИТЕ ОД НАСИЉА, ЗЛОСТАВЉАЊА И ЗАНЕМАРИВАЊА</w:t>
      </w:r>
    </w:p>
    <w:p w14:paraId="35E8A486" w14:textId="77777777" w:rsidR="00453FA9" w:rsidRPr="00DD53D0" w:rsidRDefault="00453FA9" w:rsidP="00453FA9">
      <w:pPr>
        <w:suppressAutoHyphens w:val="0"/>
        <w:spacing w:after="200" w:line="276" w:lineRule="auto"/>
        <w:rPr>
          <w:rFonts w:eastAsiaTheme="minorHAnsi"/>
          <w:lang w:val="sr-Cyrl-RS" w:eastAsia="en-US"/>
        </w:rPr>
      </w:pPr>
    </w:p>
    <w:p w14:paraId="38FC6AFE"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b/>
          <w:lang w:val="sr-Cyrl-RS" w:eastAsia="en-US"/>
        </w:rPr>
        <w:tab/>
        <w:t>Циљ</w:t>
      </w:r>
      <w:r w:rsidRPr="00DD53D0">
        <w:rPr>
          <w:rFonts w:eastAsiaTheme="minorHAnsi"/>
          <w:lang w:val="sr-Cyrl-RS" w:eastAsia="en-US"/>
        </w:rPr>
        <w:t>: Обезбеђивање услова за сигурно и подстицајно одрастање и развој ученика, заштиту од свих облика насиља, злостављања и занемаривања и социјалну реинтеграцију ученика које је извршило, односно било изложено насиљу, злостављању и занемаривању.</w:t>
      </w:r>
    </w:p>
    <w:p w14:paraId="46A16299" w14:textId="77777777" w:rsidR="00453FA9" w:rsidRPr="00DD53D0" w:rsidRDefault="00453FA9" w:rsidP="00453FA9">
      <w:pPr>
        <w:suppressAutoHyphens w:val="0"/>
        <w:spacing w:after="200" w:line="276" w:lineRule="auto"/>
        <w:jc w:val="both"/>
        <w:rPr>
          <w:rFonts w:eastAsia="Calibri"/>
          <w:noProof/>
          <w:lang w:val="sr-Cyrl-CS" w:eastAsia="en-US"/>
        </w:rPr>
      </w:pPr>
      <w:r w:rsidRPr="00DD53D0">
        <w:rPr>
          <w:rFonts w:eastAsia="Calibri"/>
          <w:noProof/>
          <w:lang w:val="sr-Cyrl-CS" w:eastAsia="en-US"/>
        </w:rPr>
        <w:tab/>
        <w:t>Програм заштите утврђује се на основу анализе стања безбедности, присутности различитих облика и интензитета насиља, злостављања и занемаривања у установи, специфичности установе и резултата самовредновања и вредновања квалитета рада установе. Програмом заштите дефинишу се превентивне и интервентне активности, одговорна лица и временска динамика остваривања.</w:t>
      </w:r>
    </w:p>
    <w:p w14:paraId="385056A2" w14:textId="77777777" w:rsidR="00453FA9" w:rsidRPr="00DD53D0" w:rsidRDefault="00453FA9" w:rsidP="00453FA9">
      <w:pPr>
        <w:suppressAutoHyphens w:val="0"/>
        <w:spacing w:after="200" w:line="276" w:lineRule="auto"/>
        <w:rPr>
          <w:rFonts w:asciiTheme="minorHAnsi" w:eastAsiaTheme="minorHAnsi" w:hAnsiTheme="minorHAnsi" w:cstheme="minorBidi"/>
          <w:lang w:val="sr-Latn-RS" w:eastAsia="en-US"/>
        </w:rPr>
      </w:pPr>
    </w:p>
    <w:p w14:paraId="7D185087"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Превентивне активности</w:t>
      </w:r>
    </w:p>
    <w:p w14:paraId="28D6366B"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lang w:val="sr-Cyrl-RS" w:eastAsia="en-US"/>
        </w:rPr>
        <w:tab/>
        <w:t xml:space="preserve">Превенцију насиља, злостављања и занемаривања чине мере и активности којима се у у станови ствара сигурно и подстицајно окружење, негује атмосфера сарадње, уважавања и конструктивне комуникације. </w:t>
      </w:r>
    </w:p>
    <w:p w14:paraId="3CF26596" w14:textId="77777777" w:rsidR="00453FA9" w:rsidRPr="00DD53D0" w:rsidRDefault="00453FA9" w:rsidP="00453FA9">
      <w:pPr>
        <w:suppressAutoHyphens w:val="0"/>
        <w:spacing w:after="200" w:line="276" w:lineRule="auto"/>
        <w:rPr>
          <w:rFonts w:eastAsiaTheme="minorHAnsi"/>
          <w:b/>
          <w:lang w:val="sr-Cyrl-RS" w:eastAsia="en-US"/>
        </w:rPr>
      </w:pPr>
      <w:r w:rsidRPr="00DD53D0">
        <w:rPr>
          <w:rFonts w:eastAsiaTheme="minorHAnsi"/>
          <w:b/>
          <w:lang w:val="sr-Cyrl-RS" w:eastAsia="en-US"/>
        </w:rPr>
        <w:t xml:space="preserve">Специфични циљеви: </w:t>
      </w:r>
    </w:p>
    <w:p w14:paraId="3A30069B" w14:textId="77777777" w:rsidR="00453FA9" w:rsidRPr="00DD53D0" w:rsidRDefault="00453FA9" w:rsidP="00453FA9">
      <w:pPr>
        <w:numPr>
          <w:ilvl w:val="0"/>
          <w:numId w:val="21"/>
        </w:numPr>
        <w:tabs>
          <w:tab w:val="left" w:pos="0"/>
        </w:tabs>
        <w:suppressAutoHyphens w:val="0"/>
        <w:autoSpaceDE w:val="0"/>
        <w:autoSpaceDN w:val="0"/>
        <w:adjustRightInd w:val="0"/>
        <w:spacing w:after="200" w:line="276" w:lineRule="auto"/>
        <w:ind w:left="0" w:firstLine="360"/>
        <w:jc w:val="both"/>
        <w:rPr>
          <w:rFonts w:eastAsiaTheme="minorHAnsi"/>
          <w:lang w:val="sr-Cyrl-RS" w:eastAsia="en-US"/>
        </w:rPr>
      </w:pPr>
      <w:r w:rsidRPr="00DD53D0">
        <w:rPr>
          <w:rFonts w:eastAsiaTheme="minorHAnsi"/>
          <w:lang w:val="sr-Cyrl-RS" w:eastAsia="en-US"/>
        </w:rPr>
        <w:t xml:space="preserve"> </w:t>
      </w:r>
      <w:r w:rsidRPr="00DD53D0">
        <w:rPr>
          <w:rFonts w:eastAsiaTheme="minorHAnsi"/>
          <w:lang w:val="sr-Latn-RS" w:eastAsia="en-US"/>
        </w:rPr>
        <w:t>поди</w:t>
      </w:r>
      <w:r w:rsidRPr="00DD53D0">
        <w:rPr>
          <w:rFonts w:eastAsiaTheme="minorHAnsi"/>
          <w:lang w:val="sr-Cyrl-RS" w:eastAsia="en-US"/>
        </w:rPr>
        <w:t>зање</w:t>
      </w:r>
      <w:r w:rsidRPr="00DD53D0">
        <w:rPr>
          <w:rFonts w:eastAsiaTheme="minorHAnsi"/>
          <w:lang w:val="sr-Latn-RS" w:eastAsia="en-US"/>
        </w:rPr>
        <w:t xml:space="preserve"> ниво</w:t>
      </w:r>
      <w:r w:rsidRPr="00DD53D0">
        <w:rPr>
          <w:rFonts w:eastAsiaTheme="minorHAnsi"/>
          <w:lang w:val="sr-Cyrl-RS" w:eastAsia="en-US"/>
        </w:rPr>
        <w:t>а</w:t>
      </w:r>
      <w:r w:rsidRPr="00DD53D0">
        <w:rPr>
          <w:rFonts w:eastAsiaTheme="minorHAnsi"/>
          <w:lang w:val="sr-Latn-RS" w:eastAsia="en-US"/>
        </w:rPr>
        <w:t xml:space="preserve"> свести и осетљивости детета и ученика, родитеља и свих запослених за препознавање свих облика насиља, злостављања и занемаривања; </w:t>
      </w:r>
    </w:p>
    <w:p w14:paraId="5F7A3D5A"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Latn-RS" w:eastAsia="en-US"/>
        </w:rPr>
      </w:pPr>
      <w:r w:rsidRPr="00DD53D0">
        <w:rPr>
          <w:rFonts w:eastAsiaTheme="minorHAnsi"/>
          <w:lang w:val="sr-Latn-RS" w:eastAsia="en-US"/>
        </w:rPr>
        <w:t>2)</w:t>
      </w:r>
      <w:r w:rsidRPr="00DD53D0">
        <w:rPr>
          <w:rFonts w:eastAsiaTheme="minorHAnsi"/>
          <w:lang w:val="sr-Cyrl-RS" w:eastAsia="en-US"/>
        </w:rPr>
        <w:t xml:space="preserve"> неговање атмосфере</w:t>
      </w:r>
      <w:r w:rsidRPr="00DD53D0">
        <w:rPr>
          <w:rFonts w:eastAsiaTheme="minorHAnsi"/>
          <w:lang w:val="sr-Latn-RS" w:eastAsia="en-US"/>
        </w:rPr>
        <w:t xml:space="preserve"> сарадње и толеранције, уважавања и конструктивне комуникације у којој се не толерише насиље, злостављање и занемаривање; </w:t>
      </w:r>
    </w:p>
    <w:p w14:paraId="6F9085C0"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r w:rsidRPr="00DD53D0">
        <w:rPr>
          <w:rFonts w:eastAsiaTheme="minorHAnsi"/>
          <w:lang w:val="sr-Latn-RS" w:eastAsia="en-US"/>
        </w:rPr>
        <w:t xml:space="preserve">3) </w:t>
      </w:r>
      <w:r w:rsidRPr="00DD53D0">
        <w:rPr>
          <w:rFonts w:eastAsiaTheme="minorHAnsi"/>
          <w:lang w:val="sr-Cyrl-RS" w:eastAsia="en-US"/>
        </w:rPr>
        <w:t xml:space="preserve"> истицање и унапређивање</w:t>
      </w:r>
      <w:r w:rsidRPr="00DD53D0">
        <w:rPr>
          <w:rFonts w:eastAsiaTheme="minorHAnsi"/>
          <w:lang w:val="sr-Latn-RS" w:eastAsia="en-US"/>
        </w:rPr>
        <w:t xml:space="preserve"> знања, вештин</w:t>
      </w:r>
      <w:r w:rsidRPr="00DD53D0">
        <w:rPr>
          <w:rFonts w:eastAsiaTheme="minorHAnsi"/>
          <w:lang w:val="sr-Cyrl-RS" w:eastAsia="en-US"/>
        </w:rPr>
        <w:t>а</w:t>
      </w:r>
      <w:r w:rsidRPr="00DD53D0">
        <w:rPr>
          <w:rFonts w:eastAsiaTheme="minorHAnsi"/>
          <w:lang w:val="sr-Latn-RS" w:eastAsia="en-US"/>
        </w:rPr>
        <w:t xml:space="preserve"> и ставов</w:t>
      </w:r>
      <w:r w:rsidRPr="00DD53D0">
        <w:rPr>
          <w:rFonts w:eastAsiaTheme="minorHAnsi"/>
          <w:lang w:val="sr-Cyrl-RS" w:eastAsia="en-US"/>
        </w:rPr>
        <w:t>а</w:t>
      </w:r>
      <w:r w:rsidRPr="00DD53D0">
        <w:rPr>
          <w:rFonts w:eastAsiaTheme="minorHAnsi"/>
          <w:lang w:val="sr-Latn-RS" w:eastAsia="en-US"/>
        </w:rPr>
        <w:t xml:space="preserve"> потребни</w:t>
      </w:r>
      <w:r w:rsidRPr="00DD53D0">
        <w:rPr>
          <w:rFonts w:eastAsiaTheme="minorHAnsi"/>
          <w:lang w:val="sr-Cyrl-RS" w:eastAsia="en-US"/>
        </w:rPr>
        <w:t>х</w:t>
      </w:r>
      <w:r w:rsidRPr="00DD53D0">
        <w:rPr>
          <w:rFonts w:eastAsiaTheme="minorHAnsi"/>
          <w:lang w:val="sr-Latn-RS" w:eastAsia="en-US"/>
        </w:rPr>
        <w:t xml:space="preserve"> за конструктивно реаговање на насиље; </w:t>
      </w:r>
    </w:p>
    <w:p w14:paraId="166811B6"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Latn-RS" w:eastAsia="en-US"/>
        </w:rPr>
      </w:pPr>
      <w:r w:rsidRPr="00DD53D0">
        <w:rPr>
          <w:rFonts w:eastAsiaTheme="minorHAnsi"/>
          <w:lang w:val="sr-Latn-RS" w:eastAsia="en-US"/>
        </w:rPr>
        <w:t xml:space="preserve">4) </w:t>
      </w:r>
      <w:r w:rsidRPr="00DD53D0">
        <w:rPr>
          <w:rFonts w:eastAsiaTheme="minorHAnsi"/>
          <w:lang w:val="sr-Cyrl-RS" w:eastAsia="en-US"/>
        </w:rPr>
        <w:t xml:space="preserve"> обезбеђивање заштите детета</w:t>
      </w:r>
      <w:r w:rsidRPr="00DD53D0">
        <w:rPr>
          <w:rFonts w:eastAsiaTheme="minorHAnsi"/>
          <w:lang w:val="sr-Latn-RS" w:eastAsia="en-US"/>
        </w:rPr>
        <w:t xml:space="preserve"> и ученика, родитеља и свих запослених од насиља, злостављања и занемаривања.</w:t>
      </w:r>
    </w:p>
    <w:p w14:paraId="317C2971"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Latn-RS" w:eastAsia="en-US"/>
        </w:rPr>
      </w:pPr>
    </w:p>
    <w:p w14:paraId="034EA1FB" w14:textId="77777777" w:rsidR="00453FA9" w:rsidRPr="00DD53D0" w:rsidRDefault="00453FA9" w:rsidP="00453FA9">
      <w:pPr>
        <w:suppressAutoHyphens w:val="0"/>
        <w:ind w:left="720"/>
        <w:contextualSpacing/>
        <w:jc w:val="both"/>
        <w:rPr>
          <w:rFonts w:eastAsiaTheme="minorHAnsi" w:cstheme="minorBidi"/>
          <w:b/>
          <w:lang w:val="sr-Cyrl-CS" w:eastAsia="en-US"/>
        </w:rPr>
      </w:pPr>
      <w:r w:rsidRPr="00DD53D0">
        <w:rPr>
          <w:rFonts w:eastAsiaTheme="minorHAnsi" w:cstheme="minorBidi"/>
          <w:b/>
          <w:lang w:val="sr-Cyrl-CS" w:eastAsia="en-US"/>
        </w:rPr>
        <w:t>Начини на који се превентивне мере уграђују у свакодневни рад школе</w:t>
      </w:r>
    </w:p>
    <w:p w14:paraId="7AA8CA0F" w14:textId="77777777" w:rsidR="00453FA9" w:rsidRPr="00DD53D0" w:rsidRDefault="00453FA9" w:rsidP="00453FA9">
      <w:pPr>
        <w:suppressAutoHyphens w:val="0"/>
        <w:spacing w:after="200" w:line="276" w:lineRule="auto"/>
        <w:rPr>
          <w:rFonts w:eastAsiaTheme="minorHAnsi" w:cstheme="minorBidi"/>
          <w:b/>
          <w:u w:val="single"/>
          <w:lang w:val="ru-RU" w:eastAsia="en-US"/>
        </w:rPr>
      </w:pPr>
    </w:p>
    <w:p w14:paraId="385CA447"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Унапређење безбедности у установи (ефикасна организација дежурства наставника и помоћно особља, физичко обезбеђење)</w:t>
      </w:r>
    </w:p>
    <w:p w14:paraId="551707E4"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Праћење укључености ученика у слободне активности у школи и активности ван школе</w:t>
      </w:r>
    </w:p>
    <w:p w14:paraId="6F969655"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Планирање поступака и процедура васпитања у школи</w:t>
      </w:r>
      <w:r w:rsidRPr="00DD53D0">
        <w:rPr>
          <w:rFonts w:eastAsiaTheme="minorHAnsi" w:cstheme="minorBidi"/>
          <w:lang w:val="sr-Cyrl-RS" w:eastAsia="en-US"/>
        </w:rPr>
        <w:t xml:space="preserve"> (музички бонтон)</w:t>
      </w:r>
    </w:p>
    <w:p w14:paraId="7F123948"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Планирање поступака и процедура укључивања ученика у школску средину</w:t>
      </w:r>
    </w:p>
    <w:p w14:paraId="792C697A"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Идентификација система вредности важећег у школи</w:t>
      </w:r>
    </w:p>
    <w:p w14:paraId="37D763EF"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lastRenderedPageBreak/>
        <w:t>Предавања, обука, радионице на тему насиља, позитивне дисциплине, вођеног дијалога, ненасилне комуникације, толеранције...</w:t>
      </w:r>
    </w:p>
    <w:p w14:paraId="5D218FFB" w14:textId="64009B5F"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Укључивање ресурса школске </w:t>
      </w:r>
      <w:r w:rsidR="00703081" w:rsidRPr="00DD53D0">
        <w:rPr>
          <w:rFonts w:eastAsiaTheme="minorHAnsi" w:cstheme="minorBidi"/>
          <w:lang w:val="sr-Cyrl-CS" w:eastAsia="en-US"/>
        </w:rPr>
        <w:t>нототеке</w:t>
      </w:r>
      <w:r w:rsidRPr="00DD53D0">
        <w:rPr>
          <w:rFonts w:eastAsiaTheme="minorHAnsi" w:cstheme="minorBidi"/>
          <w:lang w:val="sr-Cyrl-CS" w:eastAsia="en-US"/>
        </w:rPr>
        <w:t xml:space="preserve"> </w:t>
      </w:r>
    </w:p>
    <w:p w14:paraId="6B9D66F3"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Организовање акција усмерених на развијање поверења</w:t>
      </w:r>
    </w:p>
    <w:p w14:paraId="10835F28"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Организовање акција усмерених на слободно пријављивање насиља</w:t>
      </w:r>
    </w:p>
    <w:p w14:paraId="1AE64425"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Информисање о едукативним емисијама и програмима </w:t>
      </w:r>
    </w:p>
    <w:p w14:paraId="0ED10547"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Превентивно деловање образовним садржајима појединих предмета: инструмент, солфеђо, хор, етно група и секције</w:t>
      </w:r>
    </w:p>
    <w:p w14:paraId="03C4335D"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Укључивање Савета родитеља и организованих група родитеља у борбу против насиља и сарадњу са Тимом </w:t>
      </w:r>
    </w:p>
    <w:p w14:paraId="18F31D9A"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Стално праћење безбедносне ситуације на одељенским и наставничким већима и педагошком колегијуму</w:t>
      </w:r>
    </w:p>
    <w:p w14:paraId="41C353DE"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Сарадња са локалном заједницом, МУП-ом, Центром за социјални рад, домовима здравља, установама и институцијама културе</w:t>
      </w:r>
    </w:p>
    <w:p w14:paraId="7D754AF4" w14:textId="77777777" w:rsidR="00453FA9" w:rsidRPr="00DD53D0" w:rsidRDefault="00453FA9" w:rsidP="00453FA9">
      <w:pPr>
        <w:numPr>
          <w:ilvl w:val="0"/>
          <w:numId w:val="26"/>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Планирање стручног усавршавања</w:t>
      </w:r>
    </w:p>
    <w:p w14:paraId="16651B93" w14:textId="77777777" w:rsidR="00453FA9" w:rsidRPr="00DD53D0" w:rsidRDefault="00453FA9" w:rsidP="00453FA9">
      <w:pPr>
        <w:suppressAutoHyphens w:val="0"/>
        <w:ind w:left="720"/>
        <w:contextualSpacing/>
        <w:jc w:val="center"/>
        <w:rPr>
          <w:rFonts w:eastAsiaTheme="minorHAnsi" w:cstheme="minorBidi"/>
          <w:b/>
          <w:lang w:val="sr-Cyrl-RS" w:eastAsia="en-US"/>
        </w:rPr>
      </w:pPr>
    </w:p>
    <w:p w14:paraId="268C971D" w14:textId="77777777" w:rsidR="00453FA9" w:rsidRPr="00DD53D0" w:rsidRDefault="00453FA9" w:rsidP="00453FA9">
      <w:pPr>
        <w:suppressAutoHyphens w:val="0"/>
        <w:ind w:left="720"/>
        <w:contextualSpacing/>
        <w:jc w:val="center"/>
        <w:rPr>
          <w:rFonts w:eastAsiaTheme="minorHAnsi" w:cstheme="minorBidi"/>
          <w:lang w:val="sr-Cyrl-CS" w:eastAsia="en-US"/>
        </w:rPr>
      </w:pPr>
      <w:r w:rsidRPr="00DD53D0">
        <w:rPr>
          <w:rFonts w:eastAsiaTheme="minorHAnsi" w:cstheme="minorBidi"/>
          <w:b/>
          <w:lang w:val="sr-Cyrl-CS" w:eastAsia="en-US"/>
        </w:rPr>
        <w:t>Поступци за рано препознавање ризика од насиља, злостављања и занемаривања</w:t>
      </w:r>
    </w:p>
    <w:p w14:paraId="7A8DFDB6" w14:textId="77777777" w:rsidR="00453FA9" w:rsidRPr="00DD53D0" w:rsidRDefault="00453FA9" w:rsidP="00453FA9">
      <w:pPr>
        <w:suppressAutoHyphens w:val="0"/>
        <w:spacing w:after="200" w:line="276" w:lineRule="auto"/>
        <w:rPr>
          <w:rFonts w:eastAsiaTheme="minorHAnsi" w:cstheme="minorBidi"/>
          <w:lang w:val="sr-Cyrl-CS" w:eastAsia="en-US"/>
        </w:rPr>
      </w:pPr>
    </w:p>
    <w:p w14:paraId="344B2894" w14:textId="77777777" w:rsidR="00453FA9" w:rsidRPr="00DD53D0" w:rsidRDefault="00453FA9" w:rsidP="00453FA9">
      <w:pPr>
        <w:numPr>
          <w:ilvl w:val="0"/>
          <w:numId w:val="25"/>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Праћење ученика кроз рад и понашање на часу, </w:t>
      </w:r>
      <w:r w:rsidRPr="00DD53D0">
        <w:rPr>
          <w:rFonts w:eastAsiaTheme="minorHAnsi" w:cstheme="minorBidi"/>
          <w:lang w:val="sr-Cyrl-RS" w:eastAsia="en-US"/>
        </w:rPr>
        <w:t xml:space="preserve">како на часовима индивидуалне, тако и на часовима групне наставе </w:t>
      </w:r>
    </w:p>
    <w:p w14:paraId="42607A2D" w14:textId="77777777" w:rsidR="00453FA9" w:rsidRPr="00DD53D0" w:rsidRDefault="00453FA9" w:rsidP="00453FA9">
      <w:pPr>
        <w:numPr>
          <w:ilvl w:val="0"/>
          <w:numId w:val="25"/>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Праћење ученика путем разговора са родитељима</w:t>
      </w:r>
    </w:p>
    <w:p w14:paraId="0A3BE3F9" w14:textId="77777777" w:rsidR="00453FA9" w:rsidRPr="00DD53D0" w:rsidRDefault="00453FA9" w:rsidP="00453FA9">
      <w:pPr>
        <w:numPr>
          <w:ilvl w:val="0"/>
          <w:numId w:val="25"/>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 xml:space="preserve">Едукација наставног кадра, родитеља и ученика о раним знацима упозорења </w:t>
      </w:r>
    </w:p>
    <w:p w14:paraId="03C087A4" w14:textId="50A191DC" w:rsidR="00453FA9" w:rsidRPr="00DD53D0" w:rsidRDefault="00453FA9" w:rsidP="00703081">
      <w:pPr>
        <w:numPr>
          <w:ilvl w:val="0"/>
          <w:numId w:val="25"/>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Едуковати наставнике да препознају ране знаке упозорења о насиљу</w:t>
      </w:r>
    </w:p>
    <w:p w14:paraId="0C204DB6"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tbl>
      <w:tblPr>
        <w:tblStyle w:val="TableGrid12"/>
        <w:tblW w:w="10008" w:type="dxa"/>
        <w:jc w:val="center"/>
        <w:tblLook w:val="04A0" w:firstRow="1" w:lastRow="0" w:firstColumn="1" w:lastColumn="0" w:noHBand="0" w:noVBand="1"/>
      </w:tblPr>
      <w:tblGrid>
        <w:gridCol w:w="4248"/>
        <w:gridCol w:w="3600"/>
        <w:gridCol w:w="2160"/>
      </w:tblGrid>
      <w:tr w:rsidR="000D4915" w:rsidRPr="00DD53D0" w14:paraId="3FE30B64" w14:textId="77777777" w:rsidTr="00453FA9">
        <w:trPr>
          <w:jc w:val="center"/>
        </w:trPr>
        <w:tc>
          <w:tcPr>
            <w:tcW w:w="4248" w:type="dxa"/>
          </w:tcPr>
          <w:p w14:paraId="4E51FC42"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Активности</w:t>
            </w:r>
          </w:p>
          <w:p w14:paraId="3A475235"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p>
        </w:tc>
        <w:tc>
          <w:tcPr>
            <w:tcW w:w="3600" w:type="dxa"/>
          </w:tcPr>
          <w:p w14:paraId="5D299A1D"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Носиоци реализације</w:t>
            </w:r>
          </w:p>
        </w:tc>
        <w:tc>
          <w:tcPr>
            <w:tcW w:w="2160" w:type="dxa"/>
          </w:tcPr>
          <w:p w14:paraId="200A22BA"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Временска динамика</w:t>
            </w:r>
          </w:p>
        </w:tc>
      </w:tr>
      <w:tr w:rsidR="000D4915" w:rsidRPr="00DD53D0" w14:paraId="25B6558F" w14:textId="77777777" w:rsidTr="00453FA9">
        <w:trPr>
          <w:jc w:val="center"/>
        </w:trPr>
        <w:tc>
          <w:tcPr>
            <w:tcW w:w="4248" w:type="dxa"/>
          </w:tcPr>
          <w:p w14:paraId="0438E2A9"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Ускађивање постојећих подзаконских аката установе:</w:t>
            </w:r>
          </w:p>
          <w:p w14:paraId="155C0D04"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076C1EF5"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Кућни ред школе</w:t>
            </w:r>
          </w:p>
          <w:p w14:paraId="59EC61F0"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5C761239"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 xml:space="preserve">Упознавање ученика, родитеља и запослених са правима, обавезама и одговорностима </w:t>
            </w:r>
          </w:p>
          <w:p w14:paraId="38A5ECF9"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5080E53F"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lastRenderedPageBreak/>
              <w:t>Упознавање наставника са правном регулативом (Протоколи)</w:t>
            </w:r>
          </w:p>
        </w:tc>
        <w:tc>
          <w:tcPr>
            <w:tcW w:w="3600" w:type="dxa"/>
          </w:tcPr>
          <w:p w14:paraId="7BE78517"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lastRenderedPageBreak/>
              <w:t>Секретар установе, Тим за заштиту од насиља, директор, Савет родитеља</w:t>
            </w:r>
          </w:p>
          <w:p w14:paraId="7BE9B01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5A2A9A6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2F737D9A"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7CA63849"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Секретар установе, Тим за заштиту од насиља, директор</w:t>
            </w:r>
          </w:p>
          <w:p w14:paraId="0FCA4355"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tc>
        <w:tc>
          <w:tcPr>
            <w:tcW w:w="2160" w:type="dxa"/>
          </w:tcPr>
          <w:p w14:paraId="5D85BC44"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школске године</w:t>
            </w:r>
          </w:p>
          <w:p w14:paraId="6E9452DE"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4B3C0A81"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5E9E13FD"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7171A979"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307F7B9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школске године</w:t>
            </w:r>
          </w:p>
        </w:tc>
      </w:tr>
      <w:tr w:rsidR="000D4915" w:rsidRPr="00DD53D0" w14:paraId="2850365F" w14:textId="77777777" w:rsidTr="00453FA9">
        <w:trPr>
          <w:jc w:val="center"/>
        </w:trPr>
        <w:tc>
          <w:tcPr>
            <w:tcW w:w="4248" w:type="dxa"/>
          </w:tcPr>
          <w:p w14:paraId="5EFD1DC6"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Дефинисање правила понашања и последица кршења истих</w:t>
            </w:r>
          </w:p>
          <w:p w14:paraId="2F6C1211"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tc>
        <w:tc>
          <w:tcPr>
            <w:tcW w:w="3600" w:type="dxa"/>
          </w:tcPr>
          <w:p w14:paraId="5FFDE78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Директор, Тим за заштиту од насиља, стручни сарадник</w:t>
            </w:r>
          </w:p>
        </w:tc>
        <w:tc>
          <w:tcPr>
            <w:tcW w:w="2160" w:type="dxa"/>
          </w:tcPr>
          <w:p w14:paraId="2AA8C9BE"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школске године</w:t>
            </w:r>
          </w:p>
        </w:tc>
      </w:tr>
      <w:tr w:rsidR="000D4915" w:rsidRPr="00DD53D0" w14:paraId="459AA8AC" w14:textId="77777777" w:rsidTr="00453FA9">
        <w:trPr>
          <w:jc w:val="center"/>
        </w:trPr>
        <w:tc>
          <w:tcPr>
            <w:tcW w:w="4248" w:type="dxa"/>
          </w:tcPr>
          <w:p w14:paraId="2842A4C4"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Дефинисање улога и одговорности у примени процедура и поступака:</w:t>
            </w:r>
          </w:p>
          <w:p w14:paraId="1FB7CD45"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*руководства</w:t>
            </w:r>
          </w:p>
          <w:p w14:paraId="694A9047"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*чланова Тима</w:t>
            </w:r>
          </w:p>
          <w:p w14:paraId="6C8DE72E"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*дежурних наставника</w:t>
            </w:r>
          </w:p>
          <w:p w14:paraId="1AEAC56D"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*наставног и ваннаставног особља</w:t>
            </w:r>
          </w:p>
        </w:tc>
        <w:tc>
          <w:tcPr>
            <w:tcW w:w="3600" w:type="dxa"/>
          </w:tcPr>
          <w:p w14:paraId="3BA4A7D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Руководство, чланови Тима, наставници, родитељи</w:t>
            </w:r>
          </w:p>
        </w:tc>
        <w:tc>
          <w:tcPr>
            <w:tcW w:w="2160" w:type="dxa"/>
          </w:tcPr>
          <w:p w14:paraId="36C884C7"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шк.године</w:t>
            </w:r>
          </w:p>
        </w:tc>
      </w:tr>
      <w:tr w:rsidR="000D4915" w:rsidRPr="00DD53D0" w14:paraId="62DEA085" w14:textId="77777777" w:rsidTr="00453FA9">
        <w:trPr>
          <w:jc w:val="center"/>
        </w:trPr>
        <w:tc>
          <w:tcPr>
            <w:tcW w:w="4248" w:type="dxa"/>
          </w:tcPr>
          <w:p w14:paraId="5945BB47"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Стручно усавршавање запослених ради унапређивања кометенција за превентивни рад, благовремено уочавање, препознавање и реаговање на насиље</w:t>
            </w:r>
          </w:p>
        </w:tc>
        <w:tc>
          <w:tcPr>
            <w:tcW w:w="3600" w:type="dxa"/>
          </w:tcPr>
          <w:p w14:paraId="632E891A"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сарадник, директор</w:t>
            </w:r>
          </w:p>
        </w:tc>
        <w:tc>
          <w:tcPr>
            <w:tcW w:w="2160" w:type="dxa"/>
          </w:tcPr>
          <w:p w14:paraId="0B4EA362"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4E967EC2" w14:textId="77777777" w:rsidTr="00453FA9">
        <w:trPr>
          <w:jc w:val="center"/>
        </w:trPr>
        <w:tc>
          <w:tcPr>
            <w:tcW w:w="4248" w:type="dxa"/>
          </w:tcPr>
          <w:p w14:paraId="11C0F7D2"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Latn-RS" w:eastAsia="en-US"/>
              </w:rPr>
              <w:t>Подстицање и развијање различитости и културе уважавања у оквиру наставних активности</w:t>
            </w:r>
          </w:p>
        </w:tc>
        <w:tc>
          <w:tcPr>
            <w:tcW w:w="3600" w:type="dxa"/>
          </w:tcPr>
          <w:p w14:paraId="32EFDD2D"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Тим за заштиту од насиља, стручни сарадник, директор</w:t>
            </w:r>
          </w:p>
        </w:tc>
        <w:tc>
          <w:tcPr>
            <w:tcW w:w="2160" w:type="dxa"/>
          </w:tcPr>
          <w:p w14:paraId="3704CF6E"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1A369D7D" w14:textId="77777777" w:rsidTr="00453FA9">
        <w:trPr>
          <w:jc w:val="center"/>
        </w:trPr>
        <w:tc>
          <w:tcPr>
            <w:tcW w:w="4248" w:type="dxa"/>
          </w:tcPr>
          <w:p w14:paraId="7E89C37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 xml:space="preserve">Примена различитих метода, облика рада и активности за обезбеђивање подстицајне и безбедне средине </w:t>
            </w:r>
          </w:p>
        </w:tc>
        <w:tc>
          <w:tcPr>
            <w:tcW w:w="3600" w:type="dxa"/>
          </w:tcPr>
          <w:p w14:paraId="061CE17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сарадник</w:t>
            </w:r>
          </w:p>
        </w:tc>
        <w:tc>
          <w:tcPr>
            <w:tcW w:w="2160" w:type="dxa"/>
          </w:tcPr>
          <w:p w14:paraId="1D03148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482EBF59" w14:textId="77777777" w:rsidTr="00453FA9">
        <w:trPr>
          <w:jc w:val="center"/>
        </w:trPr>
        <w:tc>
          <w:tcPr>
            <w:tcW w:w="4248" w:type="dxa"/>
          </w:tcPr>
          <w:p w14:paraId="3C448B3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Latn-RS" w:eastAsia="en-US"/>
              </w:rPr>
              <w:t>Коришћење наставних и ваннаставних садржаја у превенцији насиља</w:t>
            </w:r>
          </w:p>
        </w:tc>
        <w:tc>
          <w:tcPr>
            <w:tcW w:w="3600" w:type="dxa"/>
          </w:tcPr>
          <w:p w14:paraId="2C9DAFC6"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160" w:type="dxa"/>
          </w:tcPr>
          <w:p w14:paraId="386CFCE5"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5ED95630" w14:textId="77777777" w:rsidTr="00453FA9">
        <w:trPr>
          <w:jc w:val="center"/>
        </w:trPr>
        <w:tc>
          <w:tcPr>
            <w:tcW w:w="4248" w:type="dxa"/>
          </w:tcPr>
          <w:p w14:paraId="446F9139"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Одржавање радионица на тему насиља</w:t>
            </w:r>
          </w:p>
        </w:tc>
        <w:tc>
          <w:tcPr>
            <w:tcW w:w="3600" w:type="dxa"/>
          </w:tcPr>
          <w:p w14:paraId="07231406"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Стручни сарадник. Директор</w:t>
            </w:r>
          </w:p>
        </w:tc>
        <w:tc>
          <w:tcPr>
            <w:tcW w:w="2160" w:type="dxa"/>
          </w:tcPr>
          <w:p w14:paraId="67C3D54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67EA4404" w14:textId="77777777" w:rsidTr="00453FA9">
        <w:trPr>
          <w:jc w:val="center"/>
        </w:trPr>
        <w:tc>
          <w:tcPr>
            <w:tcW w:w="4248" w:type="dxa"/>
          </w:tcPr>
          <w:p w14:paraId="52CC4A06"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Организовање разноврсних концерата и јавних наступа у циљу превенције насиља</w:t>
            </w:r>
          </w:p>
        </w:tc>
        <w:tc>
          <w:tcPr>
            <w:tcW w:w="3600" w:type="dxa"/>
          </w:tcPr>
          <w:p w14:paraId="0240B92D"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160" w:type="dxa"/>
          </w:tcPr>
          <w:p w14:paraId="080CA38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1B2C16FB" w14:textId="77777777" w:rsidTr="00453FA9">
        <w:trPr>
          <w:jc w:val="center"/>
        </w:trPr>
        <w:tc>
          <w:tcPr>
            <w:tcW w:w="4248" w:type="dxa"/>
          </w:tcPr>
          <w:p w14:paraId="21403359"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Подстицање и оспособљавање ученика за активно учествовање у садржајима које организује школа</w:t>
            </w:r>
          </w:p>
        </w:tc>
        <w:tc>
          <w:tcPr>
            <w:tcW w:w="3600" w:type="dxa"/>
          </w:tcPr>
          <w:p w14:paraId="36FEA916"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 директор</w:t>
            </w:r>
          </w:p>
        </w:tc>
        <w:tc>
          <w:tcPr>
            <w:tcW w:w="2160" w:type="dxa"/>
          </w:tcPr>
          <w:p w14:paraId="62A97CF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56258E81" w14:textId="77777777" w:rsidTr="00453FA9">
        <w:trPr>
          <w:jc w:val="center"/>
        </w:trPr>
        <w:tc>
          <w:tcPr>
            <w:tcW w:w="4248" w:type="dxa"/>
          </w:tcPr>
          <w:p w14:paraId="057A4958"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Сарадња са Центром са социјални рад, Здравственим центром, МУП-ом, Центром за културу, јединицом локалне самоуправе</w:t>
            </w:r>
          </w:p>
        </w:tc>
        <w:tc>
          <w:tcPr>
            <w:tcW w:w="3600" w:type="dxa"/>
          </w:tcPr>
          <w:p w14:paraId="3F5C644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160" w:type="dxa"/>
          </w:tcPr>
          <w:p w14:paraId="567EB654"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453FA9" w:rsidRPr="00DD53D0" w14:paraId="3BBFF4DE" w14:textId="77777777" w:rsidTr="00453FA9">
        <w:trPr>
          <w:jc w:val="center"/>
        </w:trPr>
        <w:tc>
          <w:tcPr>
            <w:tcW w:w="4248" w:type="dxa"/>
          </w:tcPr>
          <w:p w14:paraId="79D8CA78"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Обезбеђивање простора школе у којима бораве ученици:</w:t>
            </w:r>
          </w:p>
          <w:p w14:paraId="0CDC551C"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организовање дежурства запослених</w:t>
            </w:r>
          </w:p>
          <w:p w14:paraId="7BB9BBDB"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 xml:space="preserve">контрола уласка и изласка </w:t>
            </w:r>
          </w:p>
          <w:p w14:paraId="1F68B29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видео надзор</w:t>
            </w:r>
          </w:p>
        </w:tc>
        <w:tc>
          <w:tcPr>
            <w:tcW w:w="3600" w:type="dxa"/>
          </w:tcPr>
          <w:p w14:paraId="0E98831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Директор, наставници</w:t>
            </w:r>
          </w:p>
        </w:tc>
        <w:tc>
          <w:tcPr>
            <w:tcW w:w="2160" w:type="dxa"/>
          </w:tcPr>
          <w:p w14:paraId="0BEA6F64"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шк.године</w:t>
            </w:r>
          </w:p>
        </w:tc>
      </w:tr>
    </w:tbl>
    <w:p w14:paraId="4E21C290"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p w14:paraId="0031E6F5" w14:textId="77777777" w:rsidR="00453FA9" w:rsidRPr="00DD53D0" w:rsidRDefault="00453FA9" w:rsidP="00453FA9">
      <w:pPr>
        <w:suppressAutoHyphens w:val="0"/>
        <w:ind w:left="360"/>
        <w:jc w:val="center"/>
        <w:rPr>
          <w:rFonts w:eastAsiaTheme="minorHAnsi" w:cstheme="minorBidi"/>
          <w:b/>
          <w:lang w:val="sr-Cyrl-CS" w:eastAsia="en-US"/>
        </w:rPr>
      </w:pPr>
      <w:r w:rsidRPr="00DD53D0">
        <w:rPr>
          <w:rFonts w:eastAsiaTheme="minorHAnsi" w:cstheme="minorBidi"/>
          <w:b/>
          <w:lang w:val="sr-Cyrl-CS" w:eastAsia="en-US"/>
        </w:rPr>
        <w:t>Начини информисања о обавезама и одговорностима у одговору на насиље, злостављање и занемаривање</w:t>
      </w:r>
    </w:p>
    <w:p w14:paraId="1575F3E9" w14:textId="77777777" w:rsidR="00453FA9" w:rsidRPr="00DD53D0" w:rsidRDefault="00453FA9" w:rsidP="00453FA9">
      <w:pPr>
        <w:suppressAutoHyphens w:val="0"/>
        <w:rPr>
          <w:rFonts w:eastAsiaTheme="minorHAnsi" w:cstheme="minorBidi"/>
          <w:lang w:val="sr-Cyrl-CS" w:eastAsia="en-US"/>
        </w:rPr>
      </w:pPr>
    </w:p>
    <w:p w14:paraId="691B003E"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Информисање укључује и  ученике и родитеље и запослене у школи путем часова одељенског старешине, јавних предавања, родитељских састанака, радионица, стручних семинара, сајта школе, стручних органа школе</w:t>
      </w:r>
    </w:p>
    <w:p w14:paraId="4BE5477C"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lastRenderedPageBreak/>
        <w:t>Информисање мора укључити развијање свести о томе шта је насиље, последицама насиља, важности пријаве насиља</w:t>
      </w:r>
    </w:p>
    <w:p w14:paraId="35F440DB"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ru-RU" w:eastAsia="en-US"/>
        </w:rPr>
      </w:pPr>
      <w:r w:rsidRPr="00DD53D0">
        <w:rPr>
          <w:rFonts w:eastAsiaTheme="minorHAnsi" w:cstheme="minorBidi"/>
          <w:lang w:val="ru-RU" w:eastAsia="en-US"/>
        </w:rPr>
        <w:t>Правити одељенске паное са јасним порукама о спречавању лошег, а истицању доброг и позитивног</w:t>
      </w:r>
    </w:p>
    <w:p w14:paraId="7668DF1B"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Инсистирати на познавању Правила школе и последица њиховог кршења, као и последица насилног понашања</w:t>
      </w:r>
    </w:p>
    <w:p w14:paraId="30440EF0"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Информисање подразумева детаљно упознавање ученика, родитеља и запослених о корацима интервенције у случају сумње или дешавања насиља, злостављања и занемаривања</w:t>
      </w:r>
    </w:p>
    <w:p w14:paraId="3DFDD80B"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Кораци интервенције морају бити истакнути у учионицама и другим местима у школи</w:t>
      </w:r>
    </w:p>
    <w:p w14:paraId="4E55E314"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Наставници и родитељи морају бити упознати са законском регулативом превенције насиља и одговора на насиље</w:t>
      </w:r>
    </w:p>
    <w:p w14:paraId="4FF5623D"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По потреби, сарађивати са медијима</w:t>
      </w:r>
    </w:p>
    <w:p w14:paraId="13C68E30"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Планирати информисање стручних органа о реализацији Програма заштите</w:t>
      </w:r>
    </w:p>
    <w:p w14:paraId="43497A9D" w14:textId="77777777" w:rsidR="00453FA9" w:rsidRPr="00DD53D0" w:rsidRDefault="00453FA9" w:rsidP="00453FA9">
      <w:pPr>
        <w:numPr>
          <w:ilvl w:val="0"/>
          <w:numId w:val="27"/>
        </w:numPr>
        <w:suppressAutoHyphens w:val="0"/>
        <w:spacing w:after="200" w:line="276" w:lineRule="auto"/>
        <w:jc w:val="both"/>
        <w:rPr>
          <w:rFonts w:eastAsiaTheme="minorHAnsi" w:cstheme="minorBidi"/>
          <w:lang w:val="sr-Cyrl-CS" w:eastAsia="en-US"/>
        </w:rPr>
      </w:pPr>
      <w:r w:rsidRPr="00DD53D0">
        <w:rPr>
          <w:rFonts w:eastAsiaTheme="minorHAnsi" w:cstheme="minorBidi"/>
          <w:lang w:val="ru-RU" w:eastAsia="en-US"/>
        </w:rPr>
        <w:t xml:space="preserve">Умрежавање свих кључних носилаца превенције насиља (савет родитеља, школски одбор, </w:t>
      </w:r>
      <w:r w:rsidRPr="00DD53D0">
        <w:rPr>
          <w:rFonts w:eastAsiaTheme="minorHAnsi" w:cstheme="minorBidi"/>
          <w:lang w:val="sr-Cyrl-CS" w:eastAsia="en-US"/>
        </w:rPr>
        <w:t xml:space="preserve">одељенско веће, </w:t>
      </w:r>
      <w:r w:rsidRPr="00DD53D0">
        <w:rPr>
          <w:rFonts w:eastAsiaTheme="minorHAnsi" w:cstheme="minorBidi"/>
          <w:lang w:val="ru-RU" w:eastAsia="en-US"/>
        </w:rPr>
        <w:t>наставничко веће</w:t>
      </w:r>
      <w:r w:rsidRPr="00DD53D0">
        <w:rPr>
          <w:rFonts w:eastAsiaTheme="minorHAnsi" w:cstheme="minorBidi"/>
          <w:lang w:val="sr-Cyrl-CS" w:eastAsia="en-US"/>
        </w:rPr>
        <w:t>, Тим за заштиту деце и ученикаод насиља, злостављања и занемаривања...</w:t>
      </w:r>
      <w:r w:rsidRPr="00DD53D0">
        <w:rPr>
          <w:rFonts w:eastAsiaTheme="minorHAnsi" w:cstheme="minorBidi"/>
          <w:lang w:val="ru-RU" w:eastAsia="en-US"/>
        </w:rPr>
        <w:t>).</w:t>
      </w:r>
    </w:p>
    <w:p w14:paraId="74F1B532" w14:textId="77777777" w:rsidR="00453FA9" w:rsidRPr="00DD53D0" w:rsidRDefault="00453FA9" w:rsidP="00453FA9">
      <w:pPr>
        <w:suppressAutoHyphens w:val="0"/>
        <w:spacing w:after="200" w:line="276" w:lineRule="auto"/>
        <w:jc w:val="center"/>
        <w:rPr>
          <w:rFonts w:eastAsiaTheme="minorHAnsi"/>
          <w:b/>
          <w:lang w:val="sr-Cyrl-RS" w:eastAsia="en-US"/>
        </w:rPr>
      </w:pPr>
    </w:p>
    <w:p w14:paraId="14719F05" w14:textId="77777777" w:rsidR="0054020A" w:rsidRPr="00DD53D0" w:rsidRDefault="0054020A" w:rsidP="00453FA9">
      <w:pPr>
        <w:suppressAutoHyphens w:val="0"/>
        <w:spacing w:after="200" w:line="276" w:lineRule="auto"/>
        <w:jc w:val="center"/>
        <w:rPr>
          <w:rFonts w:eastAsiaTheme="minorHAnsi"/>
          <w:b/>
          <w:lang w:val="sr-Cyrl-RS" w:eastAsia="en-US"/>
        </w:rPr>
      </w:pPr>
    </w:p>
    <w:p w14:paraId="77C12909"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Права, обавезе и одговорности свих у установи у превенцији насиља, злостављања и занемаривања</w:t>
      </w:r>
    </w:p>
    <w:p w14:paraId="4850316F"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b/>
          <w:lang w:val="sr-Cyrl-RS" w:eastAsia="en-US"/>
        </w:rPr>
        <w:t xml:space="preserve">Запослени </w:t>
      </w:r>
      <w:r w:rsidRPr="00DD53D0">
        <w:rPr>
          <w:rFonts w:eastAsiaTheme="minorHAnsi"/>
          <w:lang w:val="sr-Cyrl-RS" w:eastAsia="en-US"/>
        </w:rPr>
        <w:t>својим квалитетним радом и применом различитих метода, облика рада и активности обезбеђују подстицајну и безбедну средину. Запослени не сме својим понашањем да изазове или допринесе насиљу, злостављању и занемаривању.</w:t>
      </w:r>
    </w:p>
    <w:p w14:paraId="47855035"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b/>
          <w:lang w:val="sr-Cyrl-RS" w:eastAsia="en-US"/>
        </w:rPr>
        <w:t>Одељењски стрешина, наставник и стручни сарадник</w:t>
      </w:r>
      <w:r w:rsidRPr="00DD53D0">
        <w:rPr>
          <w:rFonts w:eastAsiaTheme="minorHAnsi"/>
          <w:lang w:val="sr-Cyrl-RS" w:eastAsia="en-US"/>
        </w:rPr>
        <w:t xml:space="preserve"> избором одговарајућих садржаја и начина рада доприносе стицању квалитетних знања, вештина и формирању вредносних ставова за узајамно разумевање, уважавање, подршку, конструктивно превазилажење сукоба....и дужни су да обезбеде заштиту ученика од произвољног и незаконитог мешања у његову приватност, породицу, као и заштиту од незаконитих напада на његову част и углед. </w:t>
      </w:r>
    </w:p>
    <w:p w14:paraId="6062D5C5"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b/>
          <w:lang w:val="sr-Cyrl-RS" w:eastAsia="en-US"/>
        </w:rPr>
        <w:t>Ученици</w:t>
      </w:r>
      <w:r w:rsidRPr="00DD53D0">
        <w:rPr>
          <w:rFonts w:eastAsiaTheme="minorHAnsi"/>
          <w:lang w:val="sr-Cyrl-RS" w:eastAsia="en-US"/>
        </w:rPr>
        <w:t xml:space="preserve">, ако одговорни учесници у образовању, а у циљу превенције насиља и злостављања, обавезни су да: </w:t>
      </w:r>
    </w:p>
    <w:p w14:paraId="4AAFE293" w14:textId="77777777" w:rsidR="00453FA9" w:rsidRPr="00DD53D0" w:rsidRDefault="00453FA9" w:rsidP="00453FA9">
      <w:pPr>
        <w:numPr>
          <w:ilvl w:val="0"/>
          <w:numId w:val="22"/>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lastRenderedPageBreak/>
        <w:t xml:space="preserve">уважавају и поштују личнос других- ученика, запослених, родитеља и трећих лица; </w:t>
      </w:r>
    </w:p>
    <w:p w14:paraId="5893EC7B" w14:textId="77777777" w:rsidR="00453FA9" w:rsidRPr="00DD53D0" w:rsidRDefault="00453FA9" w:rsidP="00453FA9">
      <w:pPr>
        <w:numPr>
          <w:ilvl w:val="0"/>
          <w:numId w:val="22"/>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 xml:space="preserve">поштују правила установе и све акте; </w:t>
      </w:r>
    </w:p>
    <w:p w14:paraId="3DE404AC" w14:textId="77777777" w:rsidR="00453FA9" w:rsidRPr="00DD53D0" w:rsidRDefault="00453FA9" w:rsidP="00453FA9">
      <w:pPr>
        <w:numPr>
          <w:ilvl w:val="0"/>
          <w:numId w:val="22"/>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 xml:space="preserve">активно учествују у раду и доприносе и учествују у превентивним активностима; </w:t>
      </w:r>
    </w:p>
    <w:p w14:paraId="6F941A17" w14:textId="77777777" w:rsidR="00453FA9" w:rsidRPr="00DD53D0" w:rsidRDefault="00453FA9" w:rsidP="00453FA9">
      <w:pPr>
        <w:numPr>
          <w:ilvl w:val="0"/>
          <w:numId w:val="22"/>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својим понашањем не изазивају, доприносе или учествују у насиљу и злостављању.</w:t>
      </w:r>
    </w:p>
    <w:p w14:paraId="1FB9DBDE" w14:textId="77777777" w:rsidR="00453FA9" w:rsidRPr="00DD53D0" w:rsidRDefault="00453FA9" w:rsidP="00453FA9">
      <w:pPr>
        <w:suppressAutoHyphens w:val="0"/>
        <w:spacing w:after="200" w:line="276" w:lineRule="auto"/>
        <w:jc w:val="both"/>
        <w:rPr>
          <w:rFonts w:eastAsiaTheme="minorHAnsi"/>
          <w:lang w:val="sr-Cyrl-RS" w:eastAsia="en-US"/>
        </w:rPr>
      </w:pPr>
      <w:r w:rsidRPr="00DD53D0">
        <w:rPr>
          <w:rFonts w:eastAsiaTheme="minorHAnsi"/>
          <w:b/>
          <w:lang w:val="sr-Cyrl-RS" w:eastAsia="en-US"/>
        </w:rPr>
        <w:t>Родитељ</w:t>
      </w:r>
      <w:r w:rsidRPr="00DD53D0">
        <w:rPr>
          <w:rFonts w:eastAsiaTheme="minorHAnsi"/>
          <w:lang w:val="sr-Cyrl-RS" w:eastAsia="en-US"/>
        </w:rPr>
        <w:t xml:space="preserve"> је дужан да, у најбољем интересу детета и ученика: </w:t>
      </w:r>
    </w:p>
    <w:p w14:paraId="3834A2B3" w14:textId="77777777" w:rsidR="00453FA9" w:rsidRPr="00DD53D0" w:rsidRDefault="00453FA9" w:rsidP="00453FA9">
      <w:pPr>
        <w:numPr>
          <w:ilvl w:val="0"/>
          <w:numId w:val="23"/>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 xml:space="preserve">сарађује са установом; </w:t>
      </w:r>
    </w:p>
    <w:p w14:paraId="565278B4" w14:textId="77777777" w:rsidR="00453FA9" w:rsidRPr="00DD53D0" w:rsidRDefault="00453FA9" w:rsidP="00453FA9">
      <w:pPr>
        <w:numPr>
          <w:ilvl w:val="0"/>
          <w:numId w:val="23"/>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учествује у превентивним мерама и активностима;</w:t>
      </w:r>
    </w:p>
    <w:p w14:paraId="34ED7CC4" w14:textId="77777777" w:rsidR="00453FA9" w:rsidRPr="00DD53D0" w:rsidRDefault="00453FA9" w:rsidP="00453FA9">
      <w:pPr>
        <w:numPr>
          <w:ilvl w:val="0"/>
          <w:numId w:val="23"/>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уважава и поштује личност свог детета, других ученика, запослених, других родитеља и трећих лица</w:t>
      </w:r>
    </w:p>
    <w:p w14:paraId="15D829D9" w14:textId="77777777" w:rsidR="00453FA9" w:rsidRPr="00DD53D0" w:rsidRDefault="00453FA9" w:rsidP="00453FA9">
      <w:pPr>
        <w:numPr>
          <w:ilvl w:val="0"/>
          <w:numId w:val="23"/>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не сме својим понашањем у установи да изазове или допринесе појави насиља, злостављања и занемаривања</w:t>
      </w:r>
    </w:p>
    <w:p w14:paraId="20CA179E" w14:textId="77777777" w:rsidR="00453FA9" w:rsidRPr="00DD53D0" w:rsidRDefault="00453FA9" w:rsidP="00453FA9">
      <w:pPr>
        <w:numPr>
          <w:ilvl w:val="0"/>
          <w:numId w:val="23"/>
        </w:numPr>
        <w:suppressAutoHyphens w:val="0"/>
        <w:spacing w:after="200" w:line="276" w:lineRule="auto"/>
        <w:contextualSpacing/>
        <w:jc w:val="both"/>
        <w:rPr>
          <w:rFonts w:eastAsiaTheme="minorHAnsi"/>
          <w:lang w:val="sr-Cyrl-RS" w:eastAsia="en-US"/>
        </w:rPr>
      </w:pPr>
      <w:r w:rsidRPr="00DD53D0">
        <w:rPr>
          <w:rFonts w:eastAsiaTheme="minorHAnsi"/>
          <w:lang w:val="sr-Cyrl-RS" w:eastAsia="en-US"/>
        </w:rPr>
        <w:t>на позив школе узима активно учешће у свим облицима васпитног рада са учеником</w:t>
      </w:r>
    </w:p>
    <w:p w14:paraId="03F8BB34" w14:textId="77777777" w:rsidR="00453FA9" w:rsidRPr="00DD53D0" w:rsidRDefault="00453FA9" w:rsidP="00453FA9">
      <w:pPr>
        <w:suppressAutoHyphens w:val="0"/>
        <w:spacing w:after="200" w:line="276" w:lineRule="auto"/>
        <w:jc w:val="both"/>
        <w:rPr>
          <w:rFonts w:eastAsia="Calibri"/>
          <w:noProof/>
          <w:lang w:val="sr-Cyrl-CS" w:eastAsia="en-US"/>
        </w:rPr>
      </w:pPr>
      <w:r w:rsidRPr="00DD53D0">
        <w:rPr>
          <w:rFonts w:eastAsia="Calibri"/>
          <w:noProof/>
          <w:lang w:val="sr-Cyrl-CS" w:eastAsia="en-US"/>
        </w:rPr>
        <w:t>Превентивне активности установа креира у складу са анализом стања и увидом у присутност насиља у својој средини, а на основу:</w:t>
      </w:r>
    </w:p>
    <w:p w14:paraId="78327335" w14:textId="77777777" w:rsidR="00453FA9" w:rsidRPr="00DD53D0" w:rsidRDefault="00453FA9" w:rsidP="00453FA9">
      <w:pPr>
        <w:numPr>
          <w:ilvl w:val="0"/>
          <w:numId w:val="24"/>
        </w:numPr>
        <w:suppressAutoHyphens w:val="0"/>
        <w:spacing w:after="200" w:line="276" w:lineRule="auto"/>
        <w:contextualSpacing/>
        <w:jc w:val="both"/>
        <w:rPr>
          <w:rFonts w:eastAsia="Calibri"/>
          <w:noProof/>
          <w:lang w:val="sr-Cyrl-CS" w:eastAsia="en-US"/>
        </w:rPr>
      </w:pPr>
      <w:r w:rsidRPr="00DD53D0">
        <w:rPr>
          <w:rFonts w:eastAsiaTheme="minorHAnsi"/>
          <w:noProof/>
          <w:lang w:val="sr-Cyrl-CS" w:eastAsia="en-US"/>
        </w:rPr>
        <w:t xml:space="preserve">учесталости инцидентних ситуација и броја пријава насиља; </w:t>
      </w:r>
    </w:p>
    <w:p w14:paraId="427AB6BC" w14:textId="77777777" w:rsidR="00453FA9" w:rsidRPr="00DD53D0" w:rsidRDefault="00453FA9" w:rsidP="00453FA9">
      <w:pPr>
        <w:numPr>
          <w:ilvl w:val="0"/>
          <w:numId w:val="24"/>
        </w:numPr>
        <w:suppressAutoHyphens w:val="0"/>
        <w:spacing w:after="200" w:line="276" w:lineRule="auto"/>
        <w:contextualSpacing/>
        <w:jc w:val="both"/>
        <w:rPr>
          <w:rFonts w:eastAsiaTheme="minorHAnsi"/>
          <w:noProof/>
          <w:lang w:val="sr-Cyrl-CS" w:eastAsia="en-US"/>
        </w:rPr>
      </w:pPr>
      <w:r w:rsidRPr="00DD53D0">
        <w:rPr>
          <w:rFonts w:eastAsiaTheme="minorHAnsi"/>
          <w:noProof/>
          <w:lang w:val="sr-Cyrl-CS" w:eastAsia="en-US"/>
        </w:rPr>
        <w:t>заступљености различитих врста насиља;</w:t>
      </w:r>
    </w:p>
    <w:p w14:paraId="78C11526" w14:textId="77777777" w:rsidR="00453FA9" w:rsidRPr="00DD53D0" w:rsidRDefault="00453FA9" w:rsidP="00453FA9">
      <w:pPr>
        <w:numPr>
          <w:ilvl w:val="0"/>
          <w:numId w:val="24"/>
        </w:numPr>
        <w:suppressAutoHyphens w:val="0"/>
        <w:spacing w:after="200" w:line="276" w:lineRule="auto"/>
        <w:contextualSpacing/>
        <w:jc w:val="both"/>
        <w:rPr>
          <w:rFonts w:eastAsiaTheme="minorHAnsi"/>
          <w:noProof/>
          <w:lang w:val="sr-Cyrl-CS" w:eastAsia="en-US"/>
        </w:rPr>
      </w:pPr>
      <w:r w:rsidRPr="00DD53D0">
        <w:rPr>
          <w:rFonts w:eastAsiaTheme="minorHAnsi"/>
          <w:noProof/>
          <w:lang w:val="sr-Cyrl-CS" w:eastAsia="en-US"/>
        </w:rPr>
        <w:t>броја повреда;</w:t>
      </w:r>
    </w:p>
    <w:p w14:paraId="22553E41" w14:textId="77777777" w:rsidR="00453FA9" w:rsidRPr="00DD53D0" w:rsidRDefault="00453FA9" w:rsidP="00453FA9">
      <w:pPr>
        <w:numPr>
          <w:ilvl w:val="0"/>
          <w:numId w:val="24"/>
        </w:numPr>
        <w:suppressAutoHyphens w:val="0"/>
        <w:spacing w:after="200" w:line="276" w:lineRule="auto"/>
        <w:contextualSpacing/>
        <w:jc w:val="both"/>
        <w:rPr>
          <w:rFonts w:eastAsiaTheme="minorHAnsi"/>
          <w:noProof/>
          <w:lang w:val="sr-Cyrl-CS" w:eastAsia="en-US"/>
        </w:rPr>
      </w:pPr>
      <w:r w:rsidRPr="00DD53D0">
        <w:rPr>
          <w:rFonts w:eastAsiaTheme="minorHAnsi"/>
          <w:noProof/>
          <w:lang w:val="sr-Cyrl-CS" w:eastAsia="en-US"/>
        </w:rPr>
        <w:t xml:space="preserve">сигурности објекта, дворишта и сл. </w:t>
      </w:r>
    </w:p>
    <w:p w14:paraId="6F6E5F78" w14:textId="77777777" w:rsidR="00453FA9" w:rsidRPr="00DD53D0" w:rsidRDefault="00453FA9" w:rsidP="00453FA9">
      <w:pPr>
        <w:suppressAutoHyphens w:val="0"/>
        <w:spacing w:after="200" w:line="276" w:lineRule="auto"/>
        <w:jc w:val="both"/>
        <w:rPr>
          <w:rFonts w:eastAsiaTheme="minorHAnsi"/>
          <w:noProof/>
          <w:lang w:val="sr-Cyrl-CS" w:eastAsia="en-US"/>
        </w:rPr>
      </w:pPr>
    </w:p>
    <w:p w14:paraId="78517640"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Интервентне  активности</w:t>
      </w:r>
    </w:p>
    <w:p w14:paraId="68327899"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ab/>
        <w:t>Интервенцију у одговору на насиље и занемаривање чине мере и активности којима се зауставља, осигурава безбедност учесника (оних који трпе, чини или су сведоци насиља), смањује ризик од понављања, ублажавају се последице за све учеснике и прате се ефекти предузетих  мера.</w:t>
      </w:r>
    </w:p>
    <w:p w14:paraId="73496F74"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b/>
          <w:lang w:val="sr-Cyrl-RS" w:eastAsia="en-US"/>
        </w:rPr>
        <w:t>Специфични циљеви</w:t>
      </w:r>
      <w:r w:rsidRPr="00DD53D0">
        <w:rPr>
          <w:rFonts w:eastAsiaTheme="minorHAnsi"/>
          <w:lang w:val="sr-Cyrl-RS" w:eastAsia="en-US"/>
        </w:rPr>
        <w:t xml:space="preserve">:  </w:t>
      </w:r>
    </w:p>
    <w:p w14:paraId="6345A83B" w14:textId="77777777" w:rsidR="00453FA9" w:rsidRPr="00DD53D0" w:rsidRDefault="00453FA9" w:rsidP="00453FA9">
      <w:pPr>
        <w:suppressAutoHyphens w:val="0"/>
        <w:spacing w:after="200" w:line="276" w:lineRule="auto"/>
        <w:ind w:left="720"/>
        <w:contextualSpacing/>
        <w:rPr>
          <w:rFonts w:eastAsiaTheme="minorHAnsi" w:cstheme="minorBidi"/>
          <w:noProof/>
          <w:sz w:val="22"/>
          <w:szCs w:val="22"/>
          <w:lang w:val="sr-Cyrl-CS" w:eastAsia="en-US"/>
        </w:rPr>
      </w:pPr>
      <w:r w:rsidRPr="00DD53D0">
        <w:rPr>
          <w:rFonts w:eastAsiaTheme="minorHAnsi" w:cstheme="minorBidi"/>
          <w:noProof/>
          <w:sz w:val="22"/>
          <w:szCs w:val="22"/>
          <w:lang w:val="sr-Cyrl-CS" w:eastAsia="en-US"/>
        </w:rPr>
        <w:t>1)  Доследно спровођење поступака и процедура реаговања у ситуацијама насиља</w:t>
      </w:r>
    </w:p>
    <w:p w14:paraId="0253B947" w14:textId="77777777" w:rsidR="00453FA9" w:rsidRPr="00DD53D0" w:rsidRDefault="00453FA9" w:rsidP="00453FA9">
      <w:pPr>
        <w:suppressAutoHyphens w:val="0"/>
        <w:spacing w:after="200" w:line="276" w:lineRule="auto"/>
        <w:ind w:left="720"/>
        <w:contextualSpacing/>
        <w:rPr>
          <w:rFonts w:eastAsiaTheme="minorHAnsi" w:cstheme="minorBidi"/>
          <w:noProof/>
          <w:sz w:val="22"/>
          <w:szCs w:val="22"/>
          <w:lang w:val="sr-Cyrl-CS" w:eastAsia="en-US"/>
        </w:rPr>
      </w:pPr>
      <w:r w:rsidRPr="00DD53D0">
        <w:rPr>
          <w:rFonts w:eastAsiaTheme="minorHAnsi" w:cstheme="minorBidi"/>
          <w:noProof/>
          <w:sz w:val="22"/>
          <w:szCs w:val="22"/>
          <w:lang w:val="sr-Cyrl-CS" w:eastAsia="en-US"/>
        </w:rPr>
        <w:t>2)  Успостављање система ефикасне заштите деце у случајевима насиља</w:t>
      </w:r>
    </w:p>
    <w:p w14:paraId="60F7841A" w14:textId="77777777" w:rsidR="00453FA9" w:rsidRPr="00DD53D0" w:rsidRDefault="00453FA9" w:rsidP="00453FA9">
      <w:pPr>
        <w:suppressAutoHyphens w:val="0"/>
        <w:spacing w:after="200" w:line="276" w:lineRule="auto"/>
        <w:ind w:left="720"/>
        <w:contextualSpacing/>
        <w:rPr>
          <w:rFonts w:eastAsiaTheme="minorHAnsi" w:cstheme="minorBidi"/>
          <w:noProof/>
          <w:sz w:val="22"/>
          <w:szCs w:val="22"/>
          <w:lang w:val="sr-Cyrl-CS" w:eastAsia="en-US"/>
        </w:rPr>
      </w:pPr>
      <w:r w:rsidRPr="00DD53D0">
        <w:rPr>
          <w:rFonts w:eastAsiaTheme="minorHAnsi" w:cstheme="minorBidi"/>
          <w:noProof/>
          <w:sz w:val="22"/>
          <w:szCs w:val="22"/>
          <w:lang w:val="sr-Cyrl-CS" w:eastAsia="en-US"/>
        </w:rPr>
        <w:t>3)  Стално праћење и евидентирање врста и учесталости насиља и процењивање ефикасности програма заштите</w:t>
      </w:r>
    </w:p>
    <w:p w14:paraId="1293B2D7" w14:textId="77777777" w:rsidR="00453FA9" w:rsidRPr="00DD53D0" w:rsidRDefault="00453FA9" w:rsidP="00453FA9">
      <w:pPr>
        <w:suppressAutoHyphens w:val="0"/>
        <w:spacing w:after="200" w:line="276" w:lineRule="auto"/>
        <w:ind w:left="720"/>
        <w:contextualSpacing/>
        <w:rPr>
          <w:rFonts w:eastAsiaTheme="minorHAnsi" w:cstheme="minorBidi"/>
          <w:noProof/>
          <w:sz w:val="22"/>
          <w:szCs w:val="22"/>
          <w:lang w:val="sr-Cyrl-CS" w:eastAsia="en-US"/>
        </w:rPr>
      </w:pPr>
      <w:r w:rsidRPr="00DD53D0">
        <w:rPr>
          <w:rFonts w:eastAsiaTheme="minorHAnsi" w:cstheme="minorBidi"/>
          <w:noProof/>
          <w:sz w:val="22"/>
          <w:szCs w:val="22"/>
          <w:lang w:val="sr-Cyrl-CS" w:eastAsia="en-US"/>
        </w:rPr>
        <w:t>4)  Ублажавање и отклањање последица насиља и реинтеграција ученика у заједницу вршњака и живот установе</w:t>
      </w:r>
    </w:p>
    <w:p w14:paraId="156C3325" w14:textId="7E9A2D6F" w:rsidR="00453FA9" w:rsidRPr="00DD53D0" w:rsidRDefault="00453FA9" w:rsidP="0054020A">
      <w:pPr>
        <w:suppressAutoHyphens w:val="0"/>
        <w:spacing w:after="200" w:line="276" w:lineRule="auto"/>
        <w:ind w:left="720"/>
        <w:contextualSpacing/>
        <w:rPr>
          <w:rFonts w:eastAsiaTheme="minorHAnsi" w:cstheme="minorBidi"/>
          <w:noProof/>
          <w:sz w:val="22"/>
          <w:szCs w:val="22"/>
          <w:lang w:val="sr-Cyrl-CS" w:eastAsia="en-US"/>
        </w:rPr>
      </w:pPr>
      <w:r w:rsidRPr="00DD53D0">
        <w:rPr>
          <w:rFonts w:eastAsiaTheme="minorHAnsi" w:cstheme="minorBidi"/>
          <w:noProof/>
          <w:sz w:val="22"/>
          <w:szCs w:val="22"/>
          <w:lang w:val="sr-Cyrl-CS" w:eastAsia="en-US"/>
        </w:rPr>
        <w:t>5)  Саветодавни рад са ученицима који трпе насиље, који врше наси</w:t>
      </w:r>
      <w:r w:rsidR="0054020A" w:rsidRPr="00DD53D0">
        <w:rPr>
          <w:rFonts w:eastAsiaTheme="minorHAnsi" w:cstheme="minorBidi"/>
          <w:noProof/>
          <w:sz w:val="22"/>
          <w:szCs w:val="22"/>
          <w:lang w:val="sr-Cyrl-CS" w:eastAsia="en-US"/>
        </w:rPr>
        <w:t>ље и који су посматрачи насиља.</w:t>
      </w:r>
    </w:p>
    <w:tbl>
      <w:tblPr>
        <w:tblStyle w:val="TableGrid12"/>
        <w:tblW w:w="0" w:type="auto"/>
        <w:tblLook w:val="04A0" w:firstRow="1" w:lastRow="0" w:firstColumn="1" w:lastColumn="0" w:noHBand="0" w:noVBand="1"/>
      </w:tblPr>
      <w:tblGrid>
        <w:gridCol w:w="3794"/>
        <w:gridCol w:w="3118"/>
        <w:gridCol w:w="2376"/>
      </w:tblGrid>
      <w:tr w:rsidR="000D4915" w:rsidRPr="00DD53D0" w14:paraId="3EFD95BA" w14:textId="77777777" w:rsidTr="00453FA9">
        <w:tc>
          <w:tcPr>
            <w:tcW w:w="3794" w:type="dxa"/>
          </w:tcPr>
          <w:p w14:paraId="72F2DF3D" w14:textId="77777777" w:rsidR="00453FA9" w:rsidRPr="00DD53D0" w:rsidRDefault="00453FA9" w:rsidP="00453FA9">
            <w:pPr>
              <w:suppressAutoHyphens w:val="0"/>
              <w:jc w:val="center"/>
              <w:rPr>
                <w:rFonts w:eastAsiaTheme="minorHAnsi"/>
                <w:b/>
                <w:lang w:val="sr-Cyrl-RS" w:eastAsia="en-US"/>
              </w:rPr>
            </w:pPr>
            <w:r w:rsidRPr="00DD53D0">
              <w:rPr>
                <w:rFonts w:eastAsiaTheme="minorHAnsi"/>
                <w:b/>
                <w:lang w:val="sr-Cyrl-RS" w:eastAsia="en-US"/>
              </w:rPr>
              <w:t>Активности</w:t>
            </w:r>
          </w:p>
        </w:tc>
        <w:tc>
          <w:tcPr>
            <w:tcW w:w="3118" w:type="dxa"/>
          </w:tcPr>
          <w:p w14:paraId="6A6B2E54" w14:textId="77777777" w:rsidR="00453FA9" w:rsidRPr="00DD53D0" w:rsidRDefault="00453FA9" w:rsidP="00453FA9">
            <w:pPr>
              <w:suppressAutoHyphens w:val="0"/>
              <w:jc w:val="center"/>
              <w:rPr>
                <w:rFonts w:eastAsiaTheme="minorHAnsi"/>
                <w:b/>
                <w:lang w:val="sr-Cyrl-RS" w:eastAsia="en-US"/>
              </w:rPr>
            </w:pPr>
            <w:r w:rsidRPr="00DD53D0">
              <w:rPr>
                <w:rFonts w:eastAsiaTheme="minorHAnsi"/>
                <w:b/>
                <w:lang w:val="sr-Cyrl-RS" w:eastAsia="en-US"/>
              </w:rPr>
              <w:t>Носиоци</w:t>
            </w:r>
          </w:p>
        </w:tc>
        <w:tc>
          <w:tcPr>
            <w:tcW w:w="2376" w:type="dxa"/>
          </w:tcPr>
          <w:p w14:paraId="2CDD406E" w14:textId="77777777" w:rsidR="00453FA9" w:rsidRPr="00DD53D0" w:rsidRDefault="00453FA9" w:rsidP="00453FA9">
            <w:pPr>
              <w:suppressAutoHyphens w:val="0"/>
              <w:jc w:val="center"/>
              <w:rPr>
                <w:rFonts w:eastAsiaTheme="minorHAnsi"/>
                <w:b/>
                <w:lang w:val="sr-Cyrl-RS" w:eastAsia="en-US"/>
              </w:rPr>
            </w:pPr>
            <w:r w:rsidRPr="00DD53D0">
              <w:rPr>
                <w:rFonts w:eastAsiaTheme="minorHAnsi"/>
                <w:b/>
                <w:lang w:val="sr-Cyrl-RS" w:eastAsia="en-US"/>
              </w:rPr>
              <w:t>Време реализације</w:t>
            </w:r>
          </w:p>
        </w:tc>
      </w:tr>
      <w:tr w:rsidR="000D4915" w:rsidRPr="00DD53D0" w14:paraId="66203EB1" w14:textId="77777777" w:rsidTr="00453FA9">
        <w:tc>
          <w:tcPr>
            <w:tcW w:w="3794" w:type="dxa"/>
          </w:tcPr>
          <w:p w14:paraId="2165CB47" w14:textId="77777777" w:rsidR="00453FA9" w:rsidRPr="00DD53D0" w:rsidRDefault="00453FA9" w:rsidP="00453FA9">
            <w:pPr>
              <w:suppressAutoHyphens w:val="0"/>
              <w:spacing w:after="120"/>
              <w:rPr>
                <w:rFonts w:eastAsia="Arial"/>
                <w:lang w:val="sr-Cyrl-RS" w:eastAsia="en-US"/>
              </w:rPr>
            </w:pPr>
            <w:r w:rsidRPr="00DD53D0">
              <w:rPr>
                <w:rFonts w:eastAsia="Arial"/>
                <w:lang w:val="sr-Cyrl-RS" w:eastAsia="en-US"/>
              </w:rPr>
              <w:t xml:space="preserve">Разврставање насиља, злостављања и занемаривања на нивое на основу процене (анализа интензитета, степена ризика, </w:t>
            </w:r>
            <w:r w:rsidRPr="00DD53D0">
              <w:rPr>
                <w:rFonts w:eastAsia="Arial"/>
                <w:lang w:val="sr-Cyrl-RS" w:eastAsia="en-US"/>
              </w:rPr>
              <w:lastRenderedPageBreak/>
              <w:t>трајања и учесталости понашања, последица, броја учесника..)</w:t>
            </w:r>
          </w:p>
        </w:tc>
        <w:tc>
          <w:tcPr>
            <w:tcW w:w="3118" w:type="dxa"/>
          </w:tcPr>
          <w:p w14:paraId="593419F0"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lastRenderedPageBreak/>
              <w:t>Наставник, стручни сарадник, Тим, директор</w:t>
            </w:r>
          </w:p>
        </w:tc>
        <w:tc>
          <w:tcPr>
            <w:tcW w:w="2376" w:type="dxa"/>
          </w:tcPr>
          <w:p w14:paraId="3ED40067"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50D30C8D" w14:textId="77777777" w:rsidTr="00453FA9">
        <w:tc>
          <w:tcPr>
            <w:tcW w:w="3794" w:type="dxa"/>
          </w:tcPr>
          <w:p w14:paraId="7E11ECE1" w14:textId="77777777" w:rsidR="00453FA9" w:rsidRPr="00DD53D0" w:rsidRDefault="00453FA9" w:rsidP="00453FA9">
            <w:pPr>
              <w:suppressAutoHyphens w:val="0"/>
              <w:spacing w:after="120"/>
              <w:rPr>
                <w:rFonts w:eastAsia="Arial"/>
                <w:lang w:val="sr-Cyrl-RS" w:eastAsia="en-US"/>
              </w:rPr>
            </w:pPr>
            <w:r w:rsidRPr="00DD53D0">
              <w:rPr>
                <w:rFonts w:eastAsia="Arial"/>
                <w:lang w:eastAsia="en-US"/>
              </w:rPr>
              <w:t>Спровођење поступака и процедуре реаговања у ситуацијама насиља</w:t>
            </w:r>
          </w:p>
        </w:tc>
        <w:tc>
          <w:tcPr>
            <w:tcW w:w="3118" w:type="dxa"/>
          </w:tcPr>
          <w:p w14:paraId="10B9791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Ученик, Тим, одељенски старешина, стручни сарадник</w:t>
            </w:r>
          </w:p>
        </w:tc>
        <w:tc>
          <w:tcPr>
            <w:tcW w:w="2376" w:type="dxa"/>
          </w:tcPr>
          <w:p w14:paraId="36680D4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70EFF570" w14:textId="77777777" w:rsidTr="00453FA9">
        <w:tc>
          <w:tcPr>
            <w:tcW w:w="3794" w:type="dxa"/>
          </w:tcPr>
          <w:p w14:paraId="4B95654C" w14:textId="77777777" w:rsidR="00453FA9" w:rsidRPr="00DD53D0" w:rsidRDefault="00453FA9" w:rsidP="00453FA9">
            <w:pPr>
              <w:suppressAutoHyphens w:val="0"/>
              <w:rPr>
                <w:rFonts w:eastAsia="Arial"/>
                <w:lang w:val="sr-Cyrl-RS" w:eastAsia="en-US"/>
              </w:rPr>
            </w:pPr>
            <w:r w:rsidRPr="00DD53D0">
              <w:rPr>
                <w:rFonts w:eastAsia="Arial"/>
                <w:lang w:val="sr-Latn-RS" w:eastAsia="en-US"/>
              </w:rPr>
              <w:t>Успостављање система ефикасне заштите деце у случајевима насиља</w:t>
            </w:r>
          </w:p>
        </w:tc>
        <w:tc>
          <w:tcPr>
            <w:tcW w:w="3118" w:type="dxa"/>
          </w:tcPr>
          <w:p w14:paraId="3D5BF9EA"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одељенски старешина, стручни сарадник</w:t>
            </w:r>
          </w:p>
        </w:tc>
        <w:tc>
          <w:tcPr>
            <w:tcW w:w="2376" w:type="dxa"/>
          </w:tcPr>
          <w:p w14:paraId="0C8F4FAA"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7F2DF12F" w14:textId="77777777" w:rsidTr="00453FA9">
        <w:trPr>
          <w:trHeight w:val="941"/>
        </w:trPr>
        <w:tc>
          <w:tcPr>
            <w:tcW w:w="3794" w:type="dxa"/>
          </w:tcPr>
          <w:p w14:paraId="40A7AADF" w14:textId="77777777" w:rsidR="00453FA9" w:rsidRPr="00DD53D0" w:rsidRDefault="00453FA9" w:rsidP="00453FA9">
            <w:pPr>
              <w:suppressAutoHyphens w:val="0"/>
              <w:spacing w:after="120"/>
              <w:rPr>
                <w:rFonts w:eastAsia="Arial"/>
                <w:lang w:val="sr-Cyrl-RS" w:eastAsia="en-US"/>
              </w:rPr>
            </w:pPr>
            <w:r w:rsidRPr="00DD53D0">
              <w:rPr>
                <w:rFonts w:eastAsia="Arial"/>
                <w:lang w:eastAsia="en-US"/>
              </w:rPr>
              <w:t>Стално праћење и евидентирање врста и учесталости насиља и процењивање ефикасности програма заштите.</w:t>
            </w:r>
          </w:p>
        </w:tc>
        <w:tc>
          <w:tcPr>
            <w:tcW w:w="3118" w:type="dxa"/>
          </w:tcPr>
          <w:p w14:paraId="7B52F71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одељенски старешина, стручни сарадник, директор</w:t>
            </w:r>
          </w:p>
          <w:p w14:paraId="38DF0607" w14:textId="77777777" w:rsidR="00453FA9" w:rsidRPr="00DD53D0" w:rsidRDefault="00453FA9" w:rsidP="00453FA9">
            <w:pPr>
              <w:suppressAutoHyphens w:val="0"/>
              <w:rPr>
                <w:rFonts w:eastAsiaTheme="minorHAnsi"/>
                <w:lang w:val="sr-Cyrl-RS" w:eastAsia="en-US"/>
              </w:rPr>
            </w:pPr>
          </w:p>
          <w:p w14:paraId="5EF702FF" w14:textId="77777777" w:rsidR="00453FA9" w:rsidRPr="00DD53D0" w:rsidRDefault="00453FA9" w:rsidP="00453FA9">
            <w:pPr>
              <w:suppressAutoHyphens w:val="0"/>
              <w:rPr>
                <w:rFonts w:eastAsiaTheme="minorHAnsi"/>
                <w:lang w:val="sr-Cyrl-RS" w:eastAsia="en-US"/>
              </w:rPr>
            </w:pPr>
          </w:p>
        </w:tc>
        <w:tc>
          <w:tcPr>
            <w:tcW w:w="2376" w:type="dxa"/>
          </w:tcPr>
          <w:p w14:paraId="453AE347"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569F8221" w14:textId="77777777" w:rsidTr="00453FA9">
        <w:trPr>
          <w:trHeight w:val="80"/>
        </w:trPr>
        <w:tc>
          <w:tcPr>
            <w:tcW w:w="3794" w:type="dxa"/>
          </w:tcPr>
          <w:p w14:paraId="208A827A" w14:textId="77777777" w:rsidR="00453FA9" w:rsidRPr="00DD53D0" w:rsidRDefault="00453FA9" w:rsidP="00453FA9">
            <w:pPr>
              <w:suppressAutoHyphens w:val="0"/>
              <w:spacing w:after="120"/>
              <w:rPr>
                <w:rFonts w:eastAsia="Arial"/>
                <w:lang w:val="sr-Cyrl-RS" w:eastAsia="en-US"/>
              </w:rPr>
            </w:pPr>
            <w:r w:rsidRPr="00DD53D0">
              <w:rPr>
                <w:rFonts w:eastAsia="Arial"/>
                <w:lang w:eastAsia="en-US"/>
              </w:rPr>
              <w:t>Ублажавање и уклањање последица насиља и реинтеграција детета-ученика у заједницу вршњака и живот установе.</w:t>
            </w:r>
          </w:p>
        </w:tc>
        <w:tc>
          <w:tcPr>
            <w:tcW w:w="3118" w:type="dxa"/>
          </w:tcPr>
          <w:p w14:paraId="7CBC3318"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Стручни сарадник, Тим, директор</w:t>
            </w:r>
          </w:p>
        </w:tc>
        <w:tc>
          <w:tcPr>
            <w:tcW w:w="2376" w:type="dxa"/>
          </w:tcPr>
          <w:p w14:paraId="5B012970"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073CB259" w14:textId="77777777" w:rsidTr="00453FA9">
        <w:tc>
          <w:tcPr>
            <w:tcW w:w="3794" w:type="dxa"/>
          </w:tcPr>
          <w:p w14:paraId="40502107" w14:textId="77777777" w:rsidR="00453FA9" w:rsidRPr="00DD53D0" w:rsidRDefault="00453FA9" w:rsidP="00453FA9">
            <w:pPr>
              <w:suppressAutoHyphens w:val="0"/>
              <w:rPr>
                <w:rFonts w:eastAsiaTheme="minorHAnsi"/>
                <w:lang w:val="sr-Cyrl-RS" w:eastAsia="en-US"/>
              </w:rPr>
            </w:pPr>
            <w:r w:rsidRPr="00DD53D0">
              <w:rPr>
                <w:rFonts w:eastAsia="Arial"/>
                <w:lang w:val="sr-Latn-RS" w:eastAsia="en-US"/>
              </w:rPr>
              <w:t>Саветодавни рад са децом – ученицима који трпе насиље, који врше насиље и који су посматрачи насиља</w:t>
            </w:r>
          </w:p>
        </w:tc>
        <w:tc>
          <w:tcPr>
            <w:tcW w:w="3118" w:type="dxa"/>
          </w:tcPr>
          <w:p w14:paraId="5D0FD8BE"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Стручни сарадник, Тим, одељенски старешина</w:t>
            </w:r>
          </w:p>
        </w:tc>
        <w:tc>
          <w:tcPr>
            <w:tcW w:w="2376" w:type="dxa"/>
          </w:tcPr>
          <w:p w14:paraId="43FACAA3"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1F8746E3" w14:textId="77777777" w:rsidTr="00453FA9">
        <w:tc>
          <w:tcPr>
            <w:tcW w:w="3794" w:type="dxa"/>
          </w:tcPr>
          <w:p w14:paraId="3E92BFB9"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Усклађена и доследна примена утврђених поступака и процедура у ситуацијама насиља</w:t>
            </w:r>
          </w:p>
        </w:tc>
        <w:tc>
          <w:tcPr>
            <w:tcW w:w="3118" w:type="dxa"/>
          </w:tcPr>
          <w:p w14:paraId="1ED1E950"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75F05203"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71FE855C" w14:textId="77777777" w:rsidTr="00453FA9">
        <w:tc>
          <w:tcPr>
            <w:tcW w:w="3794" w:type="dxa"/>
          </w:tcPr>
          <w:p w14:paraId="23B72771"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Сарадња са релевантним службама</w:t>
            </w:r>
          </w:p>
        </w:tc>
        <w:tc>
          <w:tcPr>
            <w:tcW w:w="3118" w:type="dxa"/>
          </w:tcPr>
          <w:p w14:paraId="4470DDA3"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38F389E9"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36943D27" w14:textId="77777777" w:rsidTr="00453FA9">
        <w:tc>
          <w:tcPr>
            <w:tcW w:w="3794" w:type="dxa"/>
          </w:tcPr>
          <w:p w14:paraId="4C4F12D5"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Саветодавни рад са родитељима</w:t>
            </w:r>
          </w:p>
          <w:p w14:paraId="10924B53" w14:textId="77777777" w:rsidR="00453FA9" w:rsidRPr="00DD53D0" w:rsidRDefault="00453FA9" w:rsidP="00453FA9">
            <w:pPr>
              <w:suppressAutoHyphens w:val="0"/>
              <w:rPr>
                <w:rFonts w:eastAsia="Arial"/>
                <w:lang w:val="sr-Cyrl-RS" w:eastAsia="en-US"/>
              </w:rPr>
            </w:pPr>
          </w:p>
        </w:tc>
        <w:tc>
          <w:tcPr>
            <w:tcW w:w="3118" w:type="dxa"/>
          </w:tcPr>
          <w:p w14:paraId="57606FB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одељенски старешина</w:t>
            </w:r>
          </w:p>
        </w:tc>
        <w:tc>
          <w:tcPr>
            <w:tcW w:w="2376" w:type="dxa"/>
          </w:tcPr>
          <w:p w14:paraId="29AB9588"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453FA9" w:rsidRPr="00DD53D0" w14:paraId="313994BE" w14:textId="77777777" w:rsidTr="00453FA9">
        <w:tc>
          <w:tcPr>
            <w:tcW w:w="3794" w:type="dxa"/>
          </w:tcPr>
          <w:p w14:paraId="6FFAC43A"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Сарадња са Центром са социјални рад, Здравственим центром, МУП-ом,</w:t>
            </w:r>
            <w:r w:rsidRPr="00DD53D0">
              <w:rPr>
                <w:rFonts w:eastAsia="Arial"/>
                <w:lang w:val="sr-Cyrl-RS" w:eastAsia="en-US"/>
              </w:rPr>
              <w:tab/>
            </w:r>
          </w:p>
        </w:tc>
        <w:tc>
          <w:tcPr>
            <w:tcW w:w="3118" w:type="dxa"/>
          </w:tcPr>
          <w:p w14:paraId="0246D4B8" w14:textId="77777777" w:rsidR="00453FA9" w:rsidRPr="00DD53D0" w:rsidRDefault="00453FA9" w:rsidP="00453FA9">
            <w:pPr>
              <w:suppressAutoHyphens w:val="0"/>
              <w:rPr>
                <w:rFonts w:eastAsiaTheme="minorHAnsi"/>
                <w:lang w:val="sr-Cyrl-RS" w:eastAsia="en-US"/>
              </w:rPr>
            </w:pPr>
            <w:r w:rsidRPr="00DD53D0">
              <w:rPr>
                <w:rFonts w:eastAsia="Arial"/>
                <w:lang w:val="sr-Cyrl-RS" w:eastAsia="en-US"/>
              </w:rPr>
              <w:t>Наставници, стручни сарадник директор</w:t>
            </w:r>
          </w:p>
        </w:tc>
        <w:tc>
          <w:tcPr>
            <w:tcW w:w="2376" w:type="dxa"/>
          </w:tcPr>
          <w:p w14:paraId="725B3CD4"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bl>
    <w:p w14:paraId="2F68B2DF" w14:textId="77777777" w:rsidR="00453FA9" w:rsidRPr="00DD53D0" w:rsidRDefault="00453FA9" w:rsidP="00453FA9">
      <w:pPr>
        <w:suppressAutoHyphens w:val="0"/>
        <w:spacing w:line="276" w:lineRule="auto"/>
        <w:rPr>
          <w:noProof/>
          <w:lang w:val="sr-Cyrl-RS" w:eastAsia="en-US"/>
        </w:rPr>
      </w:pPr>
    </w:p>
    <w:p w14:paraId="5EA2F18C" w14:textId="77777777" w:rsidR="00453FA9" w:rsidRPr="00DD53D0" w:rsidRDefault="00453FA9" w:rsidP="00453FA9">
      <w:pPr>
        <w:suppressAutoHyphens w:val="0"/>
        <w:spacing w:line="276" w:lineRule="auto"/>
        <w:jc w:val="center"/>
        <w:rPr>
          <w:b/>
          <w:noProof/>
          <w:lang w:val="sr-Cyrl-RS" w:eastAsia="en-US"/>
        </w:rPr>
      </w:pPr>
      <w:r w:rsidRPr="00DD53D0">
        <w:rPr>
          <w:b/>
          <w:noProof/>
          <w:lang w:val="sr-Cyrl-RS" w:eastAsia="en-US"/>
        </w:rPr>
        <w:t>Начини реаговања и поступање у ситуацијама насиља, злостављања и занемаривања</w:t>
      </w:r>
    </w:p>
    <w:p w14:paraId="2C196E37" w14:textId="77777777" w:rsidR="00453FA9" w:rsidRPr="00DD53D0" w:rsidRDefault="00453FA9" w:rsidP="00453FA9">
      <w:pPr>
        <w:suppressAutoHyphens w:val="0"/>
        <w:spacing w:line="276" w:lineRule="auto"/>
        <w:rPr>
          <w:noProof/>
          <w:lang w:val="sr-Cyrl-RS" w:eastAsia="en-US"/>
        </w:rPr>
      </w:pPr>
    </w:p>
    <w:p w14:paraId="66A5EC1A" w14:textId="77777777" w:rsidR="00453FA9" w:rsidRPr="00DD53D0" w:rsidRDefault="00453FA9" w:rsidP="00453FA9">
      <w:pPr>
        <w:suppressAutoHyphens w:val="0"/>
        <w:spacing w:line="276" w:lineRule="auto"/>
        <w:jc w:val="both"/>
        <w:rPr>
          <w:noProof/>
          <w:lang w:val="hr-HR" w:eastAsia="en-US"/>
        </w:rPr>
      </w:pPr>
      <w:r w:rsidRPr="00DD53D0">
        <w:rPr>
          <w:noProof/>
          <w:lang w:val="hr-HR" w:eastAsia="en-US"/>
        </w:rPr>
        <w:t>Процедуре у интервенцији су различите с обзиром на три ситуације – да ли се насиље јавља међу ученицима, од стране одраслог у Школи или од стране одраслог ван Школе.</w:t>
      </w:r>
    </w:p>
    <w:p w14:paraId="065F7D29" w14:textId="77777777" w:rsidR="00453FA9" w:rsidRPr="00DD53D0" w:rsidRDefault="00453FA9" w:rsidP="00453FA9">
      <w:pPr>
        <w:suppressAutoHyphens w:val="0"/>
        <w:spacing w:line="276" w:lineRule="auto"/>
        <w:jc w:val="both"/>
        <w:rPr>
          <w:noProof/>
          <w:lang w:val="sr-Cyrl-RS" w:eastAsia="en-US"/>
        </w:rPr>
      </w:pPr>
      <w:r w:rsidRPr="00DD53D0">
        <w:rPr>
          <w:noProof/>
          <w:lang w:val="hr-HR" w:eastAsia="en-US"/>
        </w:rPr>
        <w:t>На насиље је потребно реаговати одмах у циљу што боље заштите детета. Неопходно је да се насиље заустави, да се обезбеди сигурност за сву децу</w:t>
      </w:r>
      <w:r w:rsidRPr="00DD53D0">
        <w:rPr>
          <w:noProof/>
          <w:lang w:val="sr-Cyrl-RS" w:eastAsia="en-US"/>
        </w:rPr>
        <w:t>,</w:t>
      </w:r>
      <w:r w:rsidRPr="00DD53D0">
        <w:rPr>
          <w:noProof/>
          <w:lang w:val="hr-HR" w:eastAsia="en-US"/>
        </w:rPr>
        <w:t xml:space="preserve"> а потом да се даљим консултацијама на нивоу установе и са другим надлежним службама проблем даље решава.</w:t>
      </w:r>
    </w:p>
    <w:p w14:paraId="18514DF6" w14:textId="77777777" w:rsidR="00453FA9" w:rsidRPr="00DD53D0" w:rsidRDefault="00453FA9" w:rsidP="00453FA9">
      <w:pPr>
        <w:suppressAutoHyphens w:val="0"/>
        <w:spacing w:line="276" w:lineRule="auto"/>
        <w:rPr>
          <w:noProof/>
          <w:lang w:val="hr-HR" w:eastAsia="en-US"/>
        </w:rPr>
      </w:pPr>
    </w:p>
    <w:p w14:paraId="02289576" w14:textId="77777777" w:rsidR="00453FA9" w:rsidRPr="00DD53D0" w:rsidRDefault="00453FA9" w:rsidP="00453FA9">
      <w:pPr>
        <w:suppressAutoHyphens w:val="0"/>
        <w:spacing w:line="276" w:lineRule="auto"/>
        <w:rPr>
          <w:noProof/>
          <w:lang w:val="sr-Cyrl-CS" w:eastAsia="en-US"/>
        </w:rPr>
      </w:pPr>
      <w:r w:rsidRPr="00DD53D0">
        <w:rPr>
          <w:noProof/>
          <w:lang w:val="hr-HR" w:eastAsia="en-US"/>
        </w:rPr>
        <w:t>Кораци у интервенцији насиља:</w:t>
      </w:r>
    </w:p>
    <w:p w14:paraId="4A375C86" w14:textId="20636EFD" w:rsidR="00453FA9" w:rsidRPr="00DD53D0" w:rsidRDefault="00453FA9" w:rsidP="00453FA9">
      <w:pPr>
        <w:suppressAutoHyphens w:val="0"/>
        <w:spacing w:line="276" w:lineRule="auto"/>
        <w:rPr>
          <w:noProof/>
          <w:lang w:val="sr-Cyrl-RS" w:eastAsia="en-US"/>
        </w:rPr>
      </w:pPr>
      <w:r w:rsidRPr="00DD53D0">
        <w:rPr>
          <w:noProof/>
          <w:lang w:val="hr-HR" w:eastAsia="en-US"/>
        </w:rPr>
        <w:t xml:space="preserve">Откривање, односно сазнање о насиљу је први корак у заштити ученика од насиља. Сазнање о насиљу може бити директно (када неко саопшти податак у вези са тим) или индиректно (када се на основу појединих знакова сумња да постоји </w:t>
      </w:r>
      <w:r w:rsidR="00703081" w:rsidRPr="00DD53D0">
        <w:rPr>
          <w:noProof/>
          <w:lang w:val="hr-HR" w:eastAsia="en-US"/>
        </w:rPr>
        <w:t>могућност да се насиље дешава).</w:t>
      </w:r>
    </w:p>
    <w:p w14:paraId="20B79E89" w14:textId="3188C741" w:rsidR="00453FA9" w:rsidRPr="00DD53D0" w:rsidRDefault="00453FA9" w:rsidP="00453FA9">
      <w:pPr>
        <w:suppressAutoHyphens w:val="0"/>
        <w:spacing w:line="276" w:lineRule="auto"/>
        <w:rPr>
          <w:noProof/>
          <w:lang w:val="sr-Cyrl-RS" w:eastAsia="en-US"/>
        </w:rPr>
      </w:pPr>
      <w:r w:rsidRPr="00DD53D0">
        <w:rPr>
          <w:noProof/>
          <w:lang w:val="hr-HR" w:eastAsia="en-US"/>
        </w:rPr>
        <w:lastRenderedPageBreak/>
        <w:t>Прекидање, односно заустављање насиља, као и обавештавање надлежних особа је други корак у заштити ученика од насиља</w:t>
      </w:r>
      <w:r w:rsidR="00703081" w:rsidRPr="00DD53D0">
        <w:rPr>
          <w:noProof/>
          <w:lang w:val="hr-HR" w:eastAsia="en-US"/>
        </w:rPr>
        <w:t xml:space="preserve">. </w:t>
      </w:r>
    </w:p>
    <w:p w14:paraId="09148488" w14:textId="0E7A87FB" w:rsidR="00453FA9" w:rsidRPr="00DD53D0" w:rsidRDefault="00453FA9" w:rsidP="00453FA9">
      <w:pPr>
        <w:suppressAutoHyphens w:val="0"/>
        <w:spacing w:line="276" w:lineRule="auto"/>
        <w:rPr>
          <w:noProof/>
          <w:lang w:val="sr-Cyrl-RS" w:eastAsia="en-US"/>
        </w:rPr>
      </w:pPr>
      <w:r w:rsidRPr="00DD53D0">
        <w:rPr>
          <w:noProof/>
          <w:lang w:val="hr-HR" w:eastAsia="en-US"/>
        </w:rPr>
        <w:t>Смиривање ситуације – обезбеђивање сигурности за ученика, уз разговор</w:t>
      </w:r>
      <w:r w:rsidR="00703081" w:rsidRPr="00DD53D0">
        <w:rPr>
          <w:noProof/>
          <w:lang w:val="hr-HR" w:eastAsia="en-US"/>
        </w:rPr>
        <w:t xml:space="preserve"> са учесницима и посматрачима. </w:t>
      </w:r>
    </w:p>
    <w:p w14:paraId="24D11436" w14:textId="0DBF57C4" w:rsidR="00453FA9" w:rsidRPr="00DD53D0" w:rsidRDefault="00453FA9" w:rsidP="00453FA9">
      <w:pPr>
        <w:suppressAutoHyphens w:val="0"/>
        <w:spacing w:line="276" w:lineRule="auto"/>
        <w:rPr>
          <w:noProof/>
          <w:lang w:val="sr-Cyrl-RS" w:eastAsia="en-US"/>
        </w:rPr>
      </w:pPr>
      <w:r w:rsidRPr="00DD53D0">
        <w:rPr>
          <w:noProof/>
          <w:lang w:val="sr-Cyrl-RS" w:eastAsia="en-US"/>
        </w:rPr>
        <w:t>Обавештавање родитеља и п</w:t>
      </w:r>
      <w:r w:rsidRPr="00DD53D0">
        <w:rPr>
          <w:noProof/>
          <w:lang w:val="hr-HR" w:eastAsia="en-US"/>
        </w:rPr>
        <w:t xml:space="preserve">рикупљање података у вези са насталом ситуацијом – вођење разговора </w:t>
      </w:r>
      <w:r w:rsidRPr="00DD53D0">
        <w:rPr>
          <w:noProof/>
          <w:lang w:val="sr-Cyrl-RS" w:eastAsia="en-US"/>
        </w:rPr>
        <w:t>у присуству родитеља</w:t>
      </w:r>
      <w:r w:rsidRPr="00DD53D0">
        <w:rPr>
          <w:noProof/>
          <w:lang w:val="hr-HR" w:eastAsia="en-US"/>
        </w:rPr>
        <w:t>.</w:t>
      </w:r>
    </w:p>
    <w:p w14:paraId="3A41FFA5" w14:textId="67CC31DE" w:rsidR="00453FA9" w:rsidRPr="00DD53D0" w:rsidRDefault="00453FA9" w:rsidP="00453FA9">
      <w:pPr>
        <w:suppressAutoHyphens w:val="0"/>
        <w:spacing w:line="276" w:lineRule="auto"/>
        <w:rPr>
          <w:noProof/>
          <w:lang w:val="sr-Cyrl-RS" w:eastAsia="en-US"/>
        </w:rPr>
      </w:pPr>
      <w:r w:rsidRPr="00DD53D0">
        <w:rPr>
          <w:noProof/>
          <w:lang w:val="hr-HR" w:eastAsia="en-US"/>
        </w:rPr>
        <w:t>Консултације унутар установе – после прекидања насиља и смиривања учесника, запослени који има сазнање о насиљу, иницира консултације унутар установе ради процене ризика и израде</w:t>
      </w:r>
      <w:r w:rsidR="00703081" w:rsidRPr="00DD53D0">
        <w:rPr>
          <w:noProof/>
          <w:lang w:val="hr-HR" w:eastAsia="en-US"/>
        </w:rPr>
        <w:t xml:space="preserve"> плана заштите за све учеснике.</w:t>
      </w:r>
    </w:p>
    <w:p w14:paraId="455555B5" w14:textId="25B39F77" w:rsidR="00453FA9" w:rsidRPr="00DD53D0" w:rsidRDefault="00453FA9" w:rsidP="00453FA9">
      <w:pPr>
        <w:suppressAutoHyphens w:val="0"/>
        <w:spacing w:line="276" w:lineRule="auto"/>
        <w:rPr>
          <w:noProof/>
          <w:lang w:val="sr-Cyrl-RS" w:eastAsia="en-US"/>
        </w:rPr>
      </w:pPr>
      <w:r w:rsidRPr="00DD53D0">
        <w:rPr>
          <w:noProof/>
          <w:lang w:val="hr-HR" w:eastAsia="en-US"/>
        </w:rPr>
        <w:t>Договорене активности и мере заштите – позивање родитеља, обавештавање МУП–а, Центра за социјални рад по потреби (уколико постоји потреба за обавештавањем ових надлежних служби, потребно је то учинити у року од три дана од дана када се насиље десило). Пријава се подноси у усменој и писменој форми, након што је са родитељима обављен р</w:t>
      </w:r>
      <w:r w:rsidR="00703081" w:rsidRPr="00DD53D0">
        <w:rPr>
          <w:noProof/>
          <w:lang w:val="hr-HR" w:eastAsia="en-US"/>
        </w:rPr>
        <w:t>азговор.</w:t>
      </w:r>
    </w:p>
    <w:p w14:paraId="75C5C828" w14:textId="77777777" w:rsidR="00453FA9" w:rsidRPr="00DD53D0" w:rsidRDefault="00453FA9" w:rsidP="00453FA9">
      <w:pPr>
        <w:suppressAutoHyphens w:val="0"/>
        <w:spacing w:line="276" w:lineRule="auto"/>
        <w:rPr>
          <w:noProof/>
          <w:lang w:val="sr-Cyrl-RS" w:eastAsia="en-US"/>
        </w:rPr>
      </w:pPr>
      <w:r w:rsidRPr="00DD53D0">
        <w:rPr>
          <w:noProof/>
          <w:lang w:val="hr-HR" w:eastAsia="en-US"/>
        </w:rPr>
        <w:t xml:space="preserve">Праћење ефеката предузетих мера – у циљу провере успешности предузетих заштитних мера, одељенски старешина/наставник/Тим/ </w:t>
      </w:r>
      <w:r w:rsidRPr="00DD53D0">
        <w:rPr>
          <w:noProof/>
          <w:lang w:val="sr-Cyrl-RS" w:eastAsia="en-US"/>
        </w:rPr>
        <w:t xml:space="preserve">стручни сарадник </w:t>
      </w:r>
      <w:r w:rsidRPr="00DD53D0">
        <w:rPr>
          <w:noProof/>
          <w:lang w:val="hr-HR" w:eastAsia="en-US"/>
        </w:rPr>
        <w:t xml:space="preserve"> планира праћење и вредновање поступака и процедура који су примењени у односу на све учеснике насиља.</w:t>
      </w:r>
    </w:p>
    <w:p w14:paraId="3F9CAAB5" w14:textId="77777777" w:rsidR="00453FA9" w:rsidRPr="00DD53D0" w:rsidRDefault="00453FA9" w:rsidP="00453FA9">
      <w:pPr>
        <w:suppressAutoHyphens w:val="0"/>
        <w:spacing w:line="276" w:lineRule="auto"/>
        <w:rPr>
          <w:noProof/>
          <w:lang w:val="sr-Cyrl-RS" w:eastAsia="en-US"/>
        </w:rPr>
      </w:pPr>
    </w:p>
    <w:p w14:paraId="784DA51D" w14:textId="77777777" w:rsidR="00453FA9" w:rsidRPr="00DD53D0" w:rsidRDefault="00453FA9" w:rsidP="00453FA9">
      <w:pPr>
        <w:suppressAutoHyphens w:val="0"/>
        <w:ind w:left="720"/>
        <w:contextualSpacing/>
        <w:jc w:val="center"/>
        <w:rPr>
          <w:rFonts w:eastAsiaTheme="minorHAnsi" w:cstheme="minorBidi"/>
          <w:b/>
          <w:lang w:val="sr-Cyrl-CS" w:eastAsia="en-US"/>
        </w:rPr>
      </w:pPr>
      <w:r w:rsidRPr="00DD53D0">
        <w:rPr>
          <w:rFonts w:eastAsiaTheme="minorHAnsi" w:cstheme="minorBidi"/>
          <w:b/>
          <w:lang w:val="sr-Cyrl-CS" w:eastAsia="en-US"/>
        </w:rPr>
        <w:t>Облици и садржаји рада са децом и ученицима који трпе, чине или су сведоци насиља, злостављања илизанемаривања</w:t>
      </w:r>
    </w:p>
    <w:p w14:paraId="55C42EB0" w14:textId="77777777" w:rsidR="00453FA9" w:rsidRPr="00DD53D0" w:rsidRDefault="00453FA9" w:rsidP="00453FA9">
      <w:pPr>
        <w:suppressAutoHyphens w:val="0"/>
        <w:rPr>
          <w:rFonts w:eastAsiaTheme="minorHAnsi" w:cstheme="minorBidi"/>
          <w:b/>
          <w:u w:val="single"/>
          <w:lang w:val="sr-Cyrl-CS" w:eastAsia="en-US"/>
        </w:rPr>
      </w:pPr>
    </w:p>
    <w:p w14:paraId="623FF82B" w14:textId="77777777" w:rsidR="00453FA9" w:rsidRPr="00DD53D0" w:rsidRDefault="00453FA9" w:rsidP="00453FA9">
      <w:pPr>
        <w:suppressAutoHyphens w:val="0"/>
        <w:rPr>
          <w:rFonts w:eastAsiaTheme="minorHAnsi" w:cstheme="minorBidi"/>
          <w:lang w:val="sr-Cyrl-CS" w:eastAsia="en-US"/>
        </w:rPr>
      </w:pPr>
    </w:p>
    <w:p w14:paraId="4B20687B"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Едукативни филмови</w:t>
      </w:r>
    </w:p>
    <w:p w14:paraId="35550EE0"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Радионице: психолог, ОС, подршка вршњака</w:t>
      </w:r>
    </w:p>
    <w:p w14:paraId="1B287933"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Активности, састави, панои на тему насиља, превенције насиља и последица насиља</w:t>
      </w:r>
    </w:p>
    <w:p w14:paraId="7ABE5A7D"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Предавања и радионице на тему емпатије, постизања социјалних вештина, контроле беса, конструктивног решавања конфликата, јачања самопоуздања и самопоштовања...</w:t>
      </w:r>
    </w:p>
    <w:p w14:paraId="73A259C1"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Награде и казне у вези са правилима</w:t>
      </w:r>
    </w:p>
    <w:p w14:paraId="365A3421"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Предавања школског полицајца</w:t>
      </w:r>
    </w:p>
    <w:p w14:paraId="3D8EA8EF"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Праћење ефеката предузетих мера</w:t>
      </w:r>
    </w:p>
    <w:p w14:paraId="24F3B596"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Праћење понашања ученика који трпе насиље или су жртве насиља или су сведоци насиља</w:t>
      </w:r>
    </w:p>
    <w:p w14:paraId="348A1063"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Састанци наставника, родитеља и деце</w:t>
      </w:r>
    </w:p>
    <w:p w14:paraId="2FA37816" w14:textId="77777777" w:rsidR="00453FA9" w:rsidRPr="00DD53D0" w:rsidRDefault="00453FA9" w:rsidP="00453FA9">
      <w:pPr>
        <w:numPr>
          <w:ilvl w:val="0"/>
          <w:numId w:val="28"/>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Медијациони састанци</w:t>
      </w:r>
    </w:p>
    <w:p w14:paraId="2B4D65BD" w14:textId="77777777" w:rsidR="00453FA9" w:rsidRPr="00DD53D0" w:rsidRDefault="00453FA9" w:rsidP="00453FA9">
      <w:pPr>
        <w:suppressAutoHyphens w:val="0"/>
        <w:spacing w:line="276" w:lineRule="auto"/>
        <w:rPr>
          <w:noProof/>
          <w:lang w:val="sr-Cyrl-RS" w:eastAsia="en-US"/>
        </w:rPr>
      </w:pPr>
    </w:p>
    <w:p w14:paraId="5344E0F2" w14:textId="77777777" w:rsidR="00453FA9" w:rsidRPr="00DD53D0" w:rsidRDefault="00453FA9" w:rsidP="00453FA9">
      <w:pPr>
        <w:suppressAutoHyphens w:val="0"/>
        <w:ind w:left="720"/>
        <w:contextualSpacing/>
        <w:jc w:val="center"/>
        <w:rPr>
          <w:rFonts w:eastAsiaTheme="minorHAnsi" w:cstheme="minorBidi"/>
          <w:b/>
          <w:lang w:val="sr-Cyrl-CS" w:eastAsia="en-US"/>
        </w:rPr>
      </w:pPr>
      <w:r w:rsidRPr="00DD53D0">
        <w:rPr>
          <w:rFonts w:eastAsiaTheme="minorHAnsi" w:cstheme="minorBidi"/>
          <w:b/>
          <w:lang w:val="ru-RU" w:eastAsia="en-US"/>
        </w:rPr>
        <w:lastRenderedPageBreak/>
        <w:t>Појачан васпитни рад ради развијања самоодговорног и друш</w:t>
      </w:r>
      <w:r w:rsidRPr="00DD53D0">
        <w:rPr>
          <w:rFonts w:eastAsiaTheme="minorHAnsi" w:cstheme="minorBidi"/>
          <w:b/>
          <w:lang w:val="sr-Cyrl-CS" w:eastAsia="en-US"/>
        </w:rPr>
        <w:t>твено одговорног понашања ученика</w:t>
      </w:r>
    </w:p>
    <w:p w14:paraId="1476833A" w14:textId="77777777" w:rsidR="00453FA9" w:rsidRPr="00DD53D0" w:rsidRDefault="00453FA9" w:rsidP="00453FA9">
      <w:pPr>
        <w:suppressAutoHyphens w:val="0"/>
        <w:spacing w:after="200" w:line="276" w:lineRule="auto"/>
        <w:ind w:left="360"/>
        <w:jc w:val="both"/>
        <w:rPr>
          <w:rFonts w:eastAsiaTheme="minorHAnsi" w:cstheme="minorBidi"/>
          <w:b/>
          <w:u w:val="single"/>
          <w:lang w:val="sr-Cyrl-CS" w:eastAsia="en-US"/>
        </w:rPr>
      </w:pPr>
    </w:p>
    <w:p w14:paraId="2194FD59"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Организовати активности (игре, радионице, </w:t>
      </w:r>
      <w:r w:rsidRPr="00DD53D0">
        <w:rPr>
          <w:rFonts w:eastAsiaTheme="minorHAnsi" w:cstheme="minorBidi"/>
          <w:lang w:val="sr-Cyrl-RS" w:eastAsia="en-US"/>
        </w:rPr>
        <w:t>часови ваннаставних активности,</w:t>
      </w:r>
      <w:r w:rsidRPr="00DD53D0">
        <w:rPr>
          <w:rFonts w:eastAsiaTheme="minorHAnsi" w:cstheme="minorBidi"/>
          <w:lang w:val="sr-Cyrl-CS" w:eastAsia="en-US"/>
        </w:rPr>
        <w:t xml:space="preserve"> акције...) усмерене на с</w:t>
      </w:r>
      <w:r w:rsidRPr="00DD53D0">
        <w:rPr>
          <w:rFonts w:eastAsiaTheme="minorHAnsi" w:cstheme="minorBidi"/>
          <w:lang w:eastAsia="en-US"/>
        </w:rPr>
        <w:t>тварање и неговање климе прихватања, толеранције</w:t>
      </w:r>
      <w:r w:rsidRPr="00DD53D0">
        <w:rPr>
          <w:rFonts w:eastAsiaTheme="minorHAnsi" w:cstheme="minorBidi"/>
          <w:lang w:val="sr-Cyrl-CS" w:eastAsia="en-US"/>
        </w:rPr>
        <w:t>,</w:t>
      </w:r>
      <w:r w:rsidRPr="00DD53D0">
        <w:rPr>
          <w:rFonts w:eastAsiaTheme="minorHAnsi" w:cstheme="minorBidi"/>
          <w:lang w:eastAsia="en-US"/>
        </w:rPr>
        <w:t xml:space="preserve"> уважавања</w:t>
      </w:r>
      <w:r w:rsidRPr="00DD53D0">
        <w:rPr>
          <w:rFonts w:eastAsiaTheme="minorHAnsi" w:cstheme="minorBidi"/>
          <w:lang w:val="sr-Cyrl-CS" w:eastAsia="en-US"/>
        </w:rPr>
        <w:t xml:space="preserve"> и емпатије</w:t>
      </w:r>
    </w:p>
    <w:p w14:paraId="6BC7F86D"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Организовати активности (игре, радионице, </w:t>
      </w:r>
      <w:r w:rsidRPr="00DD53D0">
        <w:rPr>
          <w:rFonts w:eastAsiaTheme="minorHAnsi" w:cstheme="minorBidi"/>
          <w:lang w:val="sr-Cyrl-RS" w:eastAsia="en-US"/>
        </w:rPr>
        <w:t xml:space="preserve">часови ваннаставних активности, </w:t>
      </w:r>
      <w:r w:rsidRPr="00DD53D0">
        <w:rPr>
          <w:rFonts w:eastAsiaTheme="minorHAnsi" w:cstheme="minorBidi"/>
          <w:lang w:val="sr-Cyrl-CS" w:eastAsia="en-US"/>
        </w:rPr>
        <w:t>акције...) усмерене на креативну организацију слободног времена и смањење негативног утицаја медија на ученике</w:t>
      </w:r>
    </w:p>
    <w:p w14:paraId="7192572B"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 xml:space="preserve">Организовати активности (игре, радионице, </w:t>
      </w:r>
      <w:r w:rsidRPr="00DD53D0">
        <w:rPr>
          <w:rFonts w:eastAsiaTheme="minorHAnsi" w:cstheme="minorBidi"/>
          <w:lang w:val="sr-Cyrl-RS" w:eastAsia="en-US"/>
        </w:rPr>
        <w:t>часови ваннаставних активности</w:t>
      </w:r>
      <w:r w:rsidRPr="00DD53D0">
        <w:rPr>
          <w:rFonts w:eastAsiaTheme="minorHAnsi" w:cstheme="minorBidi"/>
          <w:lang w:val="sr-Cyrl-CS" w:eastAsia="en-US"/>
        </w:rPr>
        <w:t>, акције...) усмерене на очување животне средине</w:t>
      </w:r>
    </w:p>
    <w:p w14:paraId="16270A47"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Укључивање ученика у доношење и развијање програма превенције</w:t>
      </w:r>
    </w:p>
    <w:p w14:paraId="72C210CB"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ru-RU" w:eastAsia="en-US"/>
        </w:rPr>
      </w:pPr>
      <w:r w:rsidRPr="00DD53D0">
        <w:rPr>
          <w:rFonts w:eastAsiaTheme="minorHAnsi" w:cstheme="minorBidi"/>
          <w:lang w:eastAsia="en-US"/>
        </w:rPr>
        <w:t>Дефинисање правила понашања и последица кршења правила</w:t>
      </w:r>
    </w:p>
    <w:p w14:paraId="1A0B3522" w14:textId="77777777" w:rsidR="00453FA9" w:rsidRPr="00DD53D0" w:rsidRDefault="00453FA9" w:rsidP="00453FA9">
      <w:pPr>
        <w:numPr>
          <w:ilvl w:val="0"/>
          <w:numId w:val="29"/>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 xml:space="preserve">Укључити родитеље у сарадњу са Тимом за заштиту деце и ученика од насиља, злостављања и занемаривања </w:t>
      </w:r>
    </w:p>
    <w:p w14:paraId="6F99207B" w14:textId="58D06C68" w:rsidR="00453FA9" w:rsidRPr="00DD53D0" w:rsidRDefault="00453FA9" w:rsidP="00453FA9">
      <w:pPr>
        <w:numPr>
          <w:ilvl w:val="0"/>
          <w:numId w:val="29"/>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Заједничким радом са родитељима развијати код ученика што већи осећај припадности школи</w:t>
      </w:r>
    </w:p>
    <w:p w14:paraId="608004EB" w14:textId="77777777" w:rsidR="00453FA9" w:rsidRPr="00DD53D0" w:rsidRDefault="00453FA9" w:rsidP="00453FA9">
      <w:pPr>
        <w:suppressAutoHyphens w:val="0"/>
        <w:rPr>
          <w:rFonts w:eastAsiaTheme="minorHAnsi" w:cstheme="minorBidi"/>
          <w:lang w:val="sr-Cyrl-RS" w:eastAsia="en-US"/>
        </w:rPr>
      </w:pPr>
    </w:p>
    <w:p w14:paraId="2A499D7D" w14:textId="77777777" w:rsidR="00453FA9" w:rsidRPr="00DD53D0" w:rsidRDefault="00453FA9" w:rsidP="00453FA9">
      <w:pPr>
        <w:suppressAutoHyphens w:val="0"/>
        <w:ind w:left="720"/>
        <w:contextualSpacing/>
        <w:rPr>
          <w:rFonts w:eastAsiaTheme="minorHAnsi" w:cstheme="minorBidi"/>
          <w:b/>
          <w:lang w:val="sr-Cyrl-CS" w:eastAsia="en-US"/>
        </w:rPr>
      </w:pPr>
      <w:r w:rsidRPr="00DD53D0">
        <w:rPr>
          <w:rFonts w:eastAsiaTheme="minorHAnsi" w:cstheme="minorBidi"/>
          <w:b/>
          <w:lang w:val="sr-Cyrl-CS" w:eastAsia="en-US"/>
        </w:rPr>
        <w:t>Начини и облици  сарадње са породицом и спољном заштитном мрежом</w:t>
      </w:r>
    </w:p>
    <w:p w14:paraId="652B9063" w14:textId="77777777" w:rsidR="00453FA9" w:rsidRPr="00DD53D0" w:rsidRDefault="00453FA9" w:rsidP="00453FA9">
      <w:pPr>
        <w:suppressAutoHyphens w:val="0"/>
        <w:spacing w:after="200" w:line="276" w:lineRule="auto"/>
        <w:rPr>
          <w:rFonts w:eastAsiaTheme="minorHAnsi" w:cstheme="minorBidi"/>
          <w:b/>
          <w:u w:val="single"/>
          <w:lang w:val="sr-Cyrl-CS" w:eastAsia="en-US"/>
        </w:rPr>
      </w:pPr>
    </w:p>
    <w:p w14:paraId="534F06D9" w14:textId="77777777" w:rsidR="00453FA9" w:rsidRPr="00DD53D0" w:rsidRDefault="00453FA9" w:rsidP="00453FA9">
      <w:pPr>
        <w:numPr>
          <w:ilvl w:val="0"/>
          <w:numId w:val="30"/>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На родитељским састанцима, приликом индивидуалних разговора или путем порука упутити родитеље у напоре које школа улаже у спречавање насилништва, информисати родитеље о томе шта је насиље и како га препознати</w:t>
      </w:r>
    </w:p>
    <w:p w14:paraId="19C6875B" w14:textId="77777777" w:rsidR="00453FA9" w:rsidRPr="00DD53D0" w:rsidRDefault="00453FA9" w:rsidP="00453FA9">
      <w:pPr>
        <w:numPr>
          <w:ilvl w:val="0"/>
          <w:numId w:val="30"/>
        </w:numPr>
        <w:suppressAutoHyphens w:val="0"/>
        <w:spacing w:after="200" w:line="276" w:lineRule="auto"/>
        <w:jc w:val="both"/>
        <w:rPr>
          <w:rFonts w:eastAsiaTheme="minorHAnsi" w:cstheme="minorBidi"/>
          <w:lang w:val="ru-RU" w:eastAsia="en-US"/>
        </w:rPr>
      </w:pPr>
      <w:r w:rsidRPr="00DD53D0">
        <w:rPr>
          <w:rFonts w:eastAsiaTheme="minorHAnsi" w:cstheme="minorBidi"/>
          <w:lang w:val="sr-Cyrl-CS" w:eastAsia="en-US"/>
        </w:rPr>
        <w:t>Сарадња са Саветом родитеља и организованим групама родитеља</w:t>
      </w:r>
    </w:p>
    <w:p w14:paraId="70435D56" w14:textId="77777777" w:rsidR="00453FA9" w:rsidRPr="00DD53D0" w:rsidRDefault="00453FA9" w:rsidP="00453FA9">
      <w:pPr>
        <w:numPr>
          <w:ilvl w:val="0"/>
          <w:numId w:val="30"/>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Сарадња школе са следећим организацијама: Центар за социјални рад, Дом здравља, Црвени крст, Друштво ''Нада'', ОШ ''12.септембар''</w:t>
      </w:r>
    </w:p>
    <w:p w14:paraId="0C8E1CB7" w14:textId="4D4D11FE" w:rsidR="00453FA9" w:rsidRPr="00DD53D0" w:rsidRDefault="00453FA9" w:rsidP="00453FA9">
      <w:pPr>
        <w:numPr>
          <w:ilvl w:val="0"/>
          <w:numId w:val="30"/>
        </w:numPr>
        <w:suppressAutoHyphens w:val="0"/>
        <w:spacing w:after="200" w:line="276" w:lineRule="auto"/>
        <w:jc w:val="both"/>
        <w:rPr>
          <w:rFonts w:eastAsiaTheme="minorHAnsi" w:cstheme="minorBidi"/>
          <w:lang w:val="sr-Cyrl-CS" w:eastAsia="en-US"/>
        </w:rPr>
      </w:pPr>
      <w:r w:rsidRPr="00DD53D0">
        <w:rPr>
          <w:rFonts w:eastAsiaTheme="minorHAnsi" w:cstheme="minorBidi"/>
          <w:lang w:val="sr-Cyrl-CS" w:eastAsia="en-US"/>
        </w:rPr>
        <w:t>Учествовање на различитим конкурсима, пројектима или хуманитарним организацијама</w:t>
      </w:r>
    </w:p>
    <w:p w14:paraId="1A92C5AA" w14:textId="25836C0B" w:rsidR="00453FA9" w:rsidRPr="00DD53D0" w:rsidRDefault="00425308"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Стручно усавршавање</w:t>
      </w:r>
    </w:p>
    <w:p w14:paraId="5A8B84B6" w14:textId="3E783B30"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Стручно усавршавање запослених обавља се ради унапређивања кометенција за превентивни рад, благовремено уочавање, препознавање и реаговање на насиље</w:t>
      </w:r>
    </w:p>
    <w:p w14:paraId="042EEF38" w14:textId="62C1C38F"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Начин праћења, в</w:t>
      </w:r>
      <w:r w:rsidR="00425308" w:rsidRPr="00DD53D0">
        <w:rPr>
          <w:rFonts w:eastAsiaTheme="minorHAnsi"/>
          <w:b/>
          <w:lang w:val="sr-Cyrl-RS" w:eastAsia="en-US"/>
        </w:rPr>
        <w:t>редновања и извештавања</w:t>
      </w:r>
    </w:p>
    <w:p w14:paraId="179BEBCC"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-Учесталост инцидентних ситуација и пријава</w:t>
      </w:r>
    </w:p>
    <w:p w14:paraId="53B1AA47"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lastRenderedPageBreak/>
        <w:t>-Заступљеност облика и нивоа насиља, број повреда</w:t>
      </w:r>
    </w:p>
    <w:p w14:paraId="61DE5655"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-Број васпитно-дисциплинских поступака</w:t>
      </w:r>
    </w:p>
    <w:p w14:paraId="29A2F457"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-Број акција које промовишу сарадњу, разумевање и помоћ</w:t>
      </w:r>
    </w:p>
    <w:p w14:paraId="6B8471F0"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-Степен укључености родитеља у живот и рад установе</w:t>
      </w:r>
    </w:p>
    <w:p w14:paraId="3FDF992A" w14:textId="790BF3C8"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-Ост</w:t>
      </w:r>
      <w:r w:rsidR="00B0715A" w:rsidRPr="00DD53D0">
        <w:rPr>
          <w:rFonts w:eastAsiaTheme="minorHAnsi"/>
          <w:lang w:val="sr-Cyrl-RS" w:eastAsia="en-US"/>
        </w:rPr>
        <w:t>варене обуке у превенцији насиља</w:t>
      </w:r>
    </w:p>
    <w:p w14:paraId="291E4D3B" w14:textId="77777777" w:rsidR="00453FA9" w:rsidRPr="00DD53D0" w:rsidRDefault="00453FA9" w:rsidP="00453FA9">
      <w:pPr>
        <w:suppressAutoHyphens w:val="0"/>
        <w:spacing w:after="200" w:line="276" w:lineRule="auto"/>
        <w:rPr>
          <w:rFonts w:asciiTheme="minorHAnsi" w:eastAsiaTheme="minorHAnsi" w:hAnsiTheme="minorHAnsi" w:cstheme="minorBidi"/>
          <w:lang w:val="sr-Cyrl-RS" w:eastAsia="en-US"/>
        </w:rPr>
      </w:pPr>
    </w:p>
    <w:p w14:paraId="6E3D434B"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ПРОГРАМ ЗАШТИТЕ ОД ДИСКРИМИНАТОРНОГ ПОНАШАЊА И ВРЕЂАЊА УГЛЕДА, ЧАСТИ ИЛИ ДОСТОЈАНСТВА ЛИЧНОСТИ</w:t>
      </w:r>
    </w:p>
    <w:p w14:paraId="3F4B97D2" w14:textId="77777777" w:rsidR="00453FA9" w:rsidRPr="00DD53D0" w:rsidRDefault="00453FA9" w:rsidP="00453FA9">
      <w:pPr>
        <w:suppressAutoHyphens w:val="0"/>
        <w:spacing w:after="200" w:line="276" w:lineRule="auto"/>
        <w:rPr>
          <w:rFonts w:asciiTheme="minorHAnsi" w:eastAsiaTheme="minorHAnsi" w:hAnsiTheme="minorHAnsi" w:cstheme="minorBidi"/>
          <w:lang w:val="sr-Cyrl-RS" w:eastAsia="en-US"/>
        </w:rPr>
      </w:pPr>
    </w:p>
    <w:p w14:paraId="37F29F3F" w14:textId="5A94342B"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b/>
          <w:lang w:val="sr-Cyrl-RS" w:eastAsia="en-US"/>
        </w:rPr>
        <w:t>Циљ</w:t>
      </w:r>
      <w:r w:rsidRPr="00DD53D0">
        <w:rPr>
          <w:rFonts w:eastAsiaTheme="minorHAnsi"/>
          <w:lang w:val="sr-Cyrl-RS" w:eastAsia="en-US"/>
        </w:rPr>
        <w:t>: Спровођење мера и активности у циљу превенције дискриминације, као и вређања угледа, части или достојанства личности и стварање сигурног и подстицајног окружења, неговање атмосфере сарадње, уважавања и контруктивне комуникације у циљу развоја позитивног система вредности</w:t>
      </w:r>
    </w:p>
    <w:p w14:paraId="71D412F8" w14:textId="77777777" w:rsidR="00453FA9" w:rsidRPr="00DD53D0" w:rsidRDefault="00453FA9"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Превентивне активности</w:t>
      </w:r>
    </w:p>
    <w:p w14:paraId="6FE8A130"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r w:rsidRPr="00DD53D0">
        <w:rPr>
          <w:rFonts w:eastAsiaTheme="minorHAnsi"/>
          <w:lang w:val="sr-Cyrl-RS" w:eastAsia="en-US"/>
        </w:rPr>
        <w:t>Превентивним мерама и активностима заснованим на принципу једнаких могућности, кроз једнакост и доступност права на образовање и васпитање, без дискриминације:</w:t>
      </w:r>
    </w:p>
    <w:p w14:paraId="4A7C9A42"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p w14:paraId="2936BE81"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r w:rsidRPr="00DD53D0">
        <w:rPr>
          <w:rFonts w:eastAsiaTheme="minorHAnsi"/>
          <w:lang w:val="sr-Cyrl-RS" w:eastAsia="en-US"/>
        </w:rPr>
        <w:t>1) подиже се ниво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14:paraId="34371D40"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p w14:paraId="4169F78B"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r w:rsidRPr="00DD53D0">
        <w:rPr>
          <w:rFonts w:eastAsiaTheme="minorHAnsi"/>
          <w:lang w:val="sr-Cyrl-RS" w:eastAsia="en-US"/>
        </w:rPr>
        <w:t>2) остварује се пуна посвећеност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14:paraId="194A5A6D"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p w14:paraId="547BD3A6"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r w:rsidRPr="00DD53D0">
        <w:rPr>
          <w:rFonts w:eastAsiaTheme="minorHAnsi"/>
          <w:lang w:val="sr-Cyrl-RS" w:eastAsia="en-US"/>
        </w:rPr>
        <w:t>3) сви носиоци обавеза заштите од дискриминације у установи (унутрашња заштита) и ван ње (спољашња заштита) поступају хитно, ефикасно и координисано у спречавању и сузбијању дискриминаторног понашања.</w:t>
      </w:r>
    </w:p>
    <w:p w14:paraId="407C21EE"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p w14:paraId="752E7D7A" w14:textId="77777777" w:rsidR="00453FA9" w:rsidRPr="00DD53D0" w:rsidRDefault="00453FA9" w:rsidP="00453FA9">
      <w:pPr>
        <w:tabs>
          <w:tab w:val="left" w:pos="0"/>
        </w:tabs>
        <w:suppressAutoHyphens w:val="0"/>
        <w:autoSpaceDE w:val="0"/>
        <w:autoSpaceDN w:val="0"/>
        <w:adjustRightInd w:val="0"/>
        <w:ind w:firstLine="360"/>
        <w:jc w:val="both"/>
        <w:rPr>
          <w:rFonts w:eastAsiaTheme="minorHAnsi"/>
          <w:lang w:val="sr-Cyrl-RS" w:eastAsia="en-US"/>
        </w:rPr>
      </w:pPr>
    </w:p>
    <w:tbl>
      <w:tblPr>
        <w:tblStyle w:val="TableGrid12"/>
        <w:tblW w:w="0" w:type="auto"/>
        <w:tblLook w:val="04A0" w:firstRow="1" w:lastRow="0" w:firstColumn="1" w:lastColumn="0" w:noHBand="0" w:noVBand="1"/>
      </w:tblPr>
      <w:tblGrid>
        <w:gridCol w:w="3227"/>
        <w:gridCol w:w="3544"/>
        <w:gridCol w:w="2517"/>
      </w:tblGrid>
      <w:tr w:rsidR="000D4915" w:rsidRPr="00DD53D0" w14:paraId="06A13158" w14:textId="77777777" w:rsidTr="00453FA9">
        <w:tc>
          <w:tcPr>
            <w:tcW w:w="3227" w:type="dxa"/>
          </w:tcPr>
          <w:p w14:paraId="13909F3E"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Активности</w:t>
            </w:r>
          </w:p>
          <w:p w14:paraId="2E39D2FC"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p>
        </w:tc>
        <w:tc>
          <w:tcPr>
            <w:tcW w:w="3544" w:type="dxa"/>
          </w:tcPr>
          <w:p w14:paraId="7B5FCFA1"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Носиоци реализације</w:t>
            </w:r>
          </w:p>
        </w:tc>
        <w:tc>
          <w:tcPr>
            <w:tcW w:w="2517" w:type="dxa"/>
          </w:tcPr>
          <w:p w14:paraId="25AD5BA3" w14:textId="77777777" w:rsidR="00453FA9" w:rsidRPr="00DD53D0" w:rsidRDefault="00453FA9" w:rsidP="00453FA9">
            <w:pPr>
              <w:tabs>
                <w:tab w:val="left" w:pos="0"/>
              </w:tabs>
              <w:suppressAutoHyphens w:val="0"/>
              <w:autoSpaceDE w:val="0"/>
              <w:autoSpaceDN w:val="0"/>
              <w:adjustRightInd w:val="0"/>
              <w:jc w:val="center"/>
              <w:rPr>
                <w:rFonts w:eastAsiaTheme="minorHAnsi"/>
                <w:b/>
                <w:lang w:val="sr-Cyrl-RS" w:eastAsia="en-US"/>
              </w:rPr>
            </w:pPr>
            <w:r w:rsidRPr="00DD53D0">
              <w:rPr>
                <w:rFonts w:eastAsiaTheme="minorHAnsi"/>
                <w:b/>
                <w:lang w:val="sr-Cyrl-RS" w:eastAsia="en-US"/>
              </w:rPr>
              <w:t>Временска динамика</w:t>
            </w:r>
          </w:p>
        </w:tc>
      </w:tr>
      <w:tr w:rsidR="000D4915" w:rsidRPr="00DD53D0" w14:paraId="48B582B8" w14:textId="77777777" w:rsidTr="00453FA9">
        <w:tc>
          <w:tcPr>
            <w:tcW w:w="3227" w:type="dxa"/>
          </w:tcPr>
          <w:p w14:paraId="70EEA820"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Ускађивање постојећих подзаконских аката установе :</w:t>
            </w:r>
          </w:p>
          <w:p w14:paraId="0EB4C572"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48075698"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Упознавање са правима, обавезама и одговорностима ученика, родитеља и запослених</w:t>
            </w:r>
          </w:p>
          <w:p w14:paraId="5C91D730"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61F941B3"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Упознавање наставника са правном регулативом</w:t>
            </w:r>
          </w:p>
          <w:p w14:paraId="325A5422"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tc>
        <w:tc>
          <w:tcPr>
            <w:tcW w:w="3544" w:type="dxa"/>
          </w:tcPr>
          <w:p w14:paraId="4E5A699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lastRenderedPageBreak/>
              <w:t>Секретар установе, Тим за заштиту од дискриминације, насиља, злостављања и занемаривања, директор, Савет родитеља</w:t>
            </w:r>
          </w:p>
          <w:p w14:paraId="7D921D32"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697708B6"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16963092"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p w14:paraId="1AD20D95"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lastRenderedPageBreak/>
              <w:t>Секретар установе, Тим, директор</w:t>
            </w:r>
          </w:p>
          <w:p w14:paraId="075FDDFB"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tc>
        <w:tc>
          <w:tcPr>
            <w:tcW w:w="2517" w:type="dxa"/>
          </w:tcPr>
          <w:p w14:paraId="03D3994A"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lastRenderedPageBreak/>
              <w:t>Почетак школске године</w:t>
            </w:r>
          </w:p>
          <w:p w14:paraId="67AC5AB6"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5A20E61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3B28B2E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23638BD4"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3CF803EE"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11BB98FB"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p>
          <w:p w14:paraId="64E88EA7"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lastRenderedPageBreak/>
              <w:t>Почетак школске године</w:t>
            </w:r>
          </w:p>
        </w:tc>
      </w:tr>
      <w:tr w:rsidR="000D4915" w:rsidRPr="00DD53D0" w14:paraId="78D17DF9" w14:textId="77777777" w:rsidTr="00453FA9">
        <w:tc>
          <w:tcPr>
            <w:tcW w:w="3227" w:type="dxa"/>
          </w:tcPr>
          <w:p w14:paraId="7664B5D1"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lastRenderedPageBreak/>
              <w:t>Дефинисање правила понашања и последица кршења истих</w:t>
            </w:r>
          </w:p>
        </w:tc>
        <w:tc>
          <w:tcPr>
            <w:tcW w:w="3544" w:type="dxa"/>
          </w:tcPr>
          <w:p w14:paraId="109FFF2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Тим за заштиту од дискриминације, насиља, злостављања и занемаривања, стручни сарадник</w:t>
            </w:r>
          </w:p>
        </w:tc>
        <w:tc>
          <w:tcPr>
            <w:tcW w:w="2517" w:type="dxa"/>
          </w:tcPr>
          <w:p w14:paraId="650B2D3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школске године</w:t>
            </w:r>
          </w:p>
        </w:tc>
      </w:tr>
      <w:tr w:rsidR="000D4915" w:rsidRPr="00DD53D0" w14:paraId="306BE3D9" w14:textId="77777777" w:rsidTr="00453FA9">
        <w:tc>
          <w:tcPr>
            <w:tcW w:w="3227" w:type="dxa"/>
          </w:tcPr>
          <w:p w14:paraId="17DABD1C"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Дефинисање улога и одговорности у примени процедура и поступака</w:t>
            </w:r>
          </w:p>
          <w:p w14:paraId="3D959431"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tc>
        <w:tc>
          <w:tcPr>
            <w:tcW w:w="3544" w:type="dxa"/>
          </w:tcPr>
          <w:p w14:paraId="2E62FE6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Руководство, чланови Тима, наставници, родитељи</w:t>
            </w:r>
          </w:p>
        </w:tc>
        <w:tc>
          <w:tcPr>
            <w:tcW w:w="2517" w:type="dxa"/>
          </w:tcPr>
          <w:p w14:paraId="26C6B71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шк.године</w:t>
            </w:r>
          </w:p>
        </w:tc>
      </w:tr>
      <w:tr w:rsidR="000D4915" w:rsidRPr="00DD53D0" w14:paraId="29C21756" w14:textId="77777777" w:rsidTr="00453FA9">
        <w:tc>
          <w:tcPr>
            <w:tcW w:w="3227" w:type="dxa"/>
          </w:tcPr>
          <w:p w14:paraId="3610CF87"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Стручно усавршавање запослених ради унапређивања кометенција за превентивни рад, благовремено уочавање, препознавање и реаговање на дискриминаторно понашање</w:t>
            </w:r>
          </w:p>
        </w:tc>
        <w:tc>
          <w:tcPr>
            <w:tcW w:w="3544" w:type="dxa"/>
          </w:tcPr>
          <w:p w14:paraId="3DF643C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517" w:type="dxa"/>
          </w:tcPr>
          <w:p w14:paraId="2B9261E3"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523C64E5" w14:textId="77777777" w:rsidTr="00453FA9">
        <w:tc>
          <w:tcPr>
            <w:tcW w:w="3227" w:type="dxa"/>
          </w:tcPr>
          <w:p w14:paraId="1605F7DD"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Latn-RS" w:eastAsia="en-US"/>
              </w:rPr>
              <w:t>Подстицање и развијање различитости и културе уважавања у оквиру наставних активности</w:t>
            </w:r>
          </w:p>
        </w:tc>
        <w:tc>
          <w:tcPr>
            <w:tcW w:w="3544" w:type="dxa"/>
          </w:tcPr>
          <w:p w14:paraId="7E02A6E8"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Тим, стручни сарадник,  директор</w:t>
            </w:r>
          </w:p>
        </w:tc>
        <w:tc>
          <w:tcPr>
            <w:tcW w:w="2517" w:type="dxa"/>
          </w:tcPr>
          <w:p w14:paraId="46CA196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2121515D" w14:textId="77777777" w:rsidTr="00453FA9">
        <w:tc>
          <w:tcPr>
            <w:tcW w:w="3227" w:type="dxa"/>
          </w:tcPr>
          <w:p w14:paraId="71F78A0B"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 xml:space="preserve">Примена различитих метода, облика рада и активности за обезбеђивање подстицајне и безбедне средине </w:t>
            </w:r>
          </w:p>
          <w:p w14:paraId="4077B491"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p>
        </w:tc>
        <w:tc>
          <w:tcPr>
            <w:tcW w:w="3544" w:type="dxa"/>
          </w:tcPr>
          <w:p w14:paraId="4B570028"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Наставници, стручни сарадник</w:t>
            </w:r>
          </w:p>
        </w:tc>
        <w:tc>
          <w:tcPr>
            <w:tcW w:w="2517" w:type="dxa"/>
          </w:tcPr>
          <w:p w14:paraId="63ADE46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08151CE5" w14:textId="77777777" w:rsidTr="00453FA9">
        <w:tc>
          <w:tcPr>
            <w:tcW w:w="3227" w:type="dxa"/>
          </w:tcPr>
          <w:p w14:paraId="163B2ADD"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Latn-RS" w:eastAsia="en-US"/>
              </w:rPr>
              <w:t xml:space="preserve">Коришћење наставних и ваннаставних садржаја у превенцији </w:t>
            </w:r>
            <w:r w:rsidRPr="00DD53D0">
              <w:rPr>
                <w:rFonts w:eastAsiaTheme="minorHAnsi"/>
                <w:lang w:val="sr-Cyrl-RS" w:eastAsia="en-US"/>
              </w:rPr>
              <w:t xml:space="preserve">дискриминаторног понашања </w:t>
            </w:r>
          </w:p>
        </w:tc>
        <w:tc>
          <w:tcPr>
            <w:tcW w:w="3544" w:type="dxa"/>
          </w:tcPr>
          <w:p w14:paraId="76E81E19"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517" w:type="dxa"/>
          </w:tcPr>
          <w:p w14:paraId="41D79FAA"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5A09FB9A" w14:textId="77777777" w:rsidTr="00453FA9">
        <w:tc>
          <w:tcPr>
            <w:tcW w:w="3227" w:type="dxa"/>
          </w:tcPr>
          <w:p w14:paraId="2D023264"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 xml:space="preserve">Одржавање радионица на тему дискриминације </w:t>
            </w:r>
          </w:p>
        </w:tc>
        <w:tc>
          <w:tcPr>
            <w:tcW w:w="3544" w:type="dxa"/>
          </w:tcPr>
          <w:p w14:paraId="4853FED1"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Стручни сарадник. Директор</w:t>
            </w:r>
          </w:p>
        </w:tc>
        <w:tc>
          <w:tcPr>
            <w:tcW w:w="2517" w:type="dxa"/>
          </w:tcPr>
          <w:p w14:paraId="5963859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2F0B79AA" w14:textId="77777777" w:rsidTr="00453FA9">
        <w:tc>
          <w:tcPr>
            <w:tcW w:w="3227" w:type="dxa"/>
          </w:tcPr>
          <w:p w14:paraId="4C0630C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Организовање разноврсних концерата и јавних наступа у циљу превенције дискримнације</w:t>
            </w:r>
          </w:p>
        </w:tc>
        <w:tc>
          <w:tcPr>
            <w:tcW w:w="3544" w:type="dxa"/>
          </w:tcPr>
          <w:p w14:paraId="248A9A2A"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517" w:type="dxa"/>
          </w:tcPr>
          <w:p w14:paraId="7448FC7F"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5B783B90" w14:textId="77777777" w:rsidTr="00453FA9">
        <w:tc>
          <w:tcPr>
            <w:tcW w:w="3227" w:type="dxa"/>
          </w:tcPr>
          <w:p w14:paraId="66474D64"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Подстицање и оспособљавање ученика за активно учествовање у садржајима које организује школа</w:t>
            </w:r>
          </w:p>
        </w:tc>
        <w:tc>
          <w:tcPr>
            <w:tcW w:w="3544" w:type="dxa"/>
          </w:tcPr>
          <w:p w14:paraId="5870DEF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Наставници, стручни сарадни, директор</w:t>
            </w:r>
          </w:p>
        </w:tc>
        <w:tc>
          <w:tcPr>
            <w:tcW w:w="2517" w:type="dxa"/>
          </w:tcPr>
          <w:p w14:paraId="7D26FB0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0D4915" w:rsidRPr="00DD53D0" w14:paraId="4E9B9409" w14:textId="77777777" w:rsidTr="00453FA9">
        <w:tc>
          <w:tcPr>
            <w:tcW w:w="3227" w:type="dxa"/>
          </w:tcPr>
          <w:p w14:paraId="2E91FA3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Сарадња са Центром са социјални рад, Здравственим центром, МУП-ом, Центром за културу, јединицом локалне самоуправе</w:t>
            </w:r>
          </w:p>
        </w:tc>
        <w:tc>
          <w:tcPr>
            <w:tcW w:w="3544" w:type="dxa"/>
          </w:tcPr>
          <w:p w14:paraId="313940AA"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t>Наставници, стручни сарадници, директор</w:t>
            </w:r>
          </w:p>
        </w:tc>
        <w:tc>
          <w:tcPr>
            <w:tcW w:w="2517" w:type="dxa"/>
          </w:tcPr>
          <w:p w14:paraId="7C727912"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Током шк.године</w:t>
            </w:r>
          </w:p>
        </w:tc>
      </w:tr>
      <w:tr w:rsidR="00453FA9" w:rsidRPr="00DD53D0" w14:paraId="456870C5" w14:textId="77777777" w:rsidTr="00453FA9">
        <w:tc>
          <w:tcPr>
            <w:tcW w:w="3227" w:type="dxa"/>
          </w:tcPr>
          <w:p w14:paraId="418AF7B5" w14:textId="77777777" w:rsidR="00453FA9" w:rsidRPr="00DD53D0" w:rsidRDefault="00453FA9" w:rsidP="00453FA9">
            <w:pPr>
              <w:tabs>
                <w:tab w:val="left" w:pos="0"/>
              </w:tabs>
              <w:suppressAutoHyphens w:val="0"/>
              <w:autoSpaceDE w:val="0"/>
              <w:autoSpaceDN w:val="0"/>
              <w:adjustRightInd w:val="0"/>
              <w:rPr>
                <w:rFonts w:eastAsiaTheme="minorHAnsi"/>
                <w:lang w:val="sr-Cyrl-RS" w:eastAsia="en-US"/>
              </w:rPr>
            </w:pPr>
            <w:r w:rsidRPr="00DD53D0">
              <w:rPr>
                <w:rFonts w:eastAsiaTheme="minorHAnsi"/>
                <w:lang w:val="sr-Cyrl-RS" w:eastAsia="en-US"/>
              </w:rPr>
              <w:lastRenderedPageBreak/>
              <w:t>Организовање дежурства запослених</w:t>
            </w:r>
          </w:p>
        </w:tc>
        <w:tc>
          <w:tcPr>
            <w:tcW w:w="3544" w:type="dxa"/>
          </w:tcPr>
          <w:p w14:paraId="0B4DBDD0"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Директор, наставници</w:t>
            </w:r>
          </w:p>
        </w:tc>
        <w:tc>
          <w:tcPr>
            <w:tcW w:w="2517" w:type="dxa"/>
          </w:tcPr>
          <w:p w14:paraId="40778CFC" w14:textId="77777777" w:rsidR="00453FA9" w:rsidRPr="00DD53D0" w:rsidRDefault="00453FA9" w:rsidP="00453FA9">
            <w:pPr>
              <w:tabs>
                <w:tab w:val="left" w:pos="0"/>
              </w:tabs>
              <w:suppressAutoHyphens w:val="0"/>
              <w:autoSpaceDE w:val="0"/>
              <w:autoSpaceDN w:val="0"/>
              <w:adjustRightInd w:val="0"/>
              <w:jc w:val="both"/>
              <w:rPr>
                <w:rFonts w:eastAsiaTheme="minorHAnsi"/>
                <w:lang w:val="sr-Cyrl-RS" w:eastAsia="en-US"/>
              </w:rPr>
            </w:pPr>
            <w:r w:rsidRPr="00DD53D0">
              <w:rPr>
                <w:rFonts w:eastAsiaTheme="minorHAnsi"/>
                <w:lang w:val="sr-Cyrl-RS" w:eastAsia="en-US"/>
              </w:rPr>
              <w:t>Почетак шк.године</w:t>
            </w:r>
          </w:p>
        </w:tc>
      </w:tr>
    </w:tbl>
    <w:p w14:paraId="0A859E5D" w14:textId="77777777" w:rsidR="00453FA9" w:rsidRPr="00DD53D0" w:rsidRDefault="00453FA9" w:rsidP="00453FA9">
      <w:pPr>
        <w:suppressAutoHyphens w:val="0"/>
        <w:spacing w:after="200" w:line="276" w:lineRule="auto"/>
        <w:rPr>
          <w:rFonts w:eastAsiaTheme="minorHAnsi"/>
          <w:b/>
          <w:lang w:val="sr-Cyrl-RS" w:eastAsia="en-US"/>
        </w:rPr>
      </w:pPr>
    </w:p>
    <w:p w14:paraId="6E0A6B0A" w14:textId="40F74159" w:rsidR="00453FA9" w:rsidRPr="00DD53D0" w:rsidRDefault="00425308" w:rsidP="00453FA9">
      <w:pPr>
        <w:suppressAutoHyphens w:val="0"/>
        <w:spacing w:after="200" w:line="276" w:lineRule="auto"/>
        <w:jc w:val="center"/>
        <w:rPr>
          <w:rFonts w:eastAsiaTheme="minorHAnsi"/>
          <w:b/>
          <w:lang w:val="sr-Cyrl-RS" w:eastAsia="en-US"/>
        </w:rPr>
      </w:pPr>
      <w:r w:rsidRPr="00DD53D0">
        <w:rPr>
          <w:rFonts w:eastAsiaTheme="minorHAnsi"/>
          <w:b/>
          <w:lang w:val="sr-Cyrl-RS" w:eastAsia="en-US"/>
        </w:rPr>
        <w:t>Интервентне  активности</w:t>
      </w:r>
    </w:p>
    <w:p w14:paraId="007E2041" w14:textId="529A96DA"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b/>
          <w:lang w:val="sr-Cyrl-RS" w:eastAsia="en-US"/>
        </w:rPr>
        <w:t>Специфични циљеви</w:t>
      </w:r>
      <w:r w:rsidRPr="00DD53D0">
        <w:rPr>
          <w:rFonts w:eastAsiaTheme="minorHAnsi"/>
          <w:lang w:val="sr-Cyrl-RS" w:eastAsia="en-US"/>
        </w:rPr>
        <w:t xml:space="preserve">:  Предузимање мера и активности којима се дискриминаторно понашање или вређање угледа, части или достојанства личности  зауставља, осигурава безбедност учесника у образовном и васпитном процесу </w:t>
      </w:r>
      <w:r w:rsidRPr="00DD53D0">
        <w:rPr>
          <w:rFonts w:eastAsiaTheme="minorHAnsi"/>
          <w:lang w:val="sr-Latn-RS" w:eastAsia="en-US"/>
        </w:rPr>
        <w:t xml:space="preserve">: </w:t>
      </w:r>
      <w:r w:rsidRPr="00DD53D0">
        <w:rPr>
          <w:rFonts w:eastAsiaTheme="minorHAnsi"/>
          <w:lang w:val="sr-Cyrl-RS" w:eastAsia="en-US"/>
        </w:rPr>
        <w:t>оних који трпе, сведоче или чине дискриминацију,  смањује ризик од понављања, ублажавају последице за све учеснике и п</w:t>
      </w:r>
      <w:r w:rsidR="00703081" w:rsidRPr="00DD53D0">
        <w:rPr>
          <w:rFonts w:eastAsiaTheme="minorHAnsi"/>
          <w:lang w:val="sr-Cyrl-RS" w:eastAsia="en-US"/>
        </w:rPr>
        <w:t>рате се ефекти предузетих мера.</w:t>
      </w:r>
    </w:p>
    <w:tbl>
      <w:tblPr>
        <w:tblStyle w:val="TableGrid12"/>
        <w:tblW w:w="0" w:type="auto"/>
        <w:tblLook w:val="04A0" w:firstRow="1" w:lastRow="0" w:firstColumn="1" w:lastColumn="0" w:noHBand="0" w:noVBand="1"/>
      </w:tblPr>
      <w:tblGrid>
        <w:gridCol w:w="3794"/>
        <w:gridCol w:w="3118"/>
        <w:gridCol w:w="2376"/>
      </w:tblGrid>
      <w:tr w:rsidR="000D4915" w:rsidRPr="00DD53D0" w14:paraId="581DE61A" w14:textId="77777777" w:rsidTr="00453FA9">
        <w:tc>
          <w:tcPr>
            <w:tcW w:w="3794" w:type="dxa"/>
          </w:tcPr>
          <w:p w14:paraId="01A81404" w14:textId="77777777" w:rsidR="00453FA9" w:rsidRPr="00DD53D0" w:rsidRDefault="00453FA9" w:rsidP="00453FA9">
            <w:pPr>
              <w:suppressAutoHyphens w:val="0"/>
              <w:jc w:val="center"/>
              <w:rPr>
                <w:rFonts w:eastAsiaTheme="minorHAnsi"/>
                <w:lang w:val="sr-Cyrl-RS" w:eastAsia="en-US"/>
              </w:rPr>
            </w:pPr>
            <w:r w:rsidRPr="00DD53D0">
              <w:rPr>
                <w:rFonts w:eastAsiaTheme="minorHAnsi"/>
                <w:lang w:val="sr-Cyrl-RS" w:eastAsia="en-US"/>
              </w:rPr>
              <w:t>Активности</w:t>
            </w:r>
          </w:p>
        </w:tc>
        <w:tc>
          <w:tcPr>
            <w:tcW w:w="3118" w:type="dxa"/>
          </w:tcPr>
          <w:p w14:paraId="28148BFD" w14:textId="77777777" w:rsidR="00453FA9" w:rsidRPr="00DD53D0" w:rsidRDefault="00453FA9" w:rsidP="00453FA9">
            <w:pPr>
              <w:suppressAutoHyphens w:val="0"/>
              <w:jc w:val="center"/>
              <w:rPr>
                <w:rFonts w:eastAsiaTheme="minorHAnsi"/>
                <w:lang w:val="sr-Cyrl-RS" w:eastAsia="en-US"/>
              </w:rPr>
            </w:pPr>
            <w:r w:rsidRPr="00DD53D0">
              <w:rPr>
                <w:rFonts w:eastAsiaTheme="minorHAnsi"/>
                <w:lang w:val="sr-Cyrl-RS" w:eastAsia="en-US"/>
              </w:rPr>
              <w:t>Носиоци</w:t>
            </w:r>
          </w:p>
        </w:tc>
        <w:tc>
          <w:tcPr>
            <w:tcW w:w="2376" w:type="dxa"/>
          </w:tcPr>
          <w:p w14:paraId="374B202B" w14:textId="77777777" w:rsidR="00453FA9" w:rsidRPr="00DD53D0" w:rsidRDefault="00453FA9" w:rsidP="00453FA9">
            <w:pPr>
              <w:suppressAutoHyphens w:val="0"/>
              <w:jc w:val="center"/>
              <w:rPr>
                <w:rFonts w:eastAsiaTheme="minorHAnsi"/>
                <w:lang w:val="sr-Cyrl-RS" w:eastAsia="en-US"/>
              </w:rPr>
            </w:pPr>
            <w:r w:rsidRPr="00DD53D0">
              <w:rPr>
                <w:rFonts w:eastAsiaTheme="minorHAnsi"/>
                <w:lang w:val="sr-Cyrl-RS" w:eastAsia="en-US"/>
              </w:rPr>
              <w:t>Време реализације</w:t>
            </w:r>
          </w:p>
        </w:tc>
      </w:tr>
      <w:tr w:rsidR="000D4915" w:rsidRPr="00DD53D0" w14:paraId="2E4D7DC1" w14:textId="77777777" w:rsidTr="00453FA9">
        <w:tc>
          <w:tcPr>
            <w:tcW w:w="3794" w:type="dxa"/>
          </w:tcPr>
          <w:p w14:paraId="0E1158C0" w14:textId="77777777" w:rsidR="00453FA9" w:rsidRPr="00DD53D0" w:rsidRDefault="00453FA9" w:rsidP="00453FA9">
            <w:pPr>
              <w:suppressAutoHyphens w:val="0"/>
              <w:spacing w:after="120"/>
              <w:rPr>
                <w:rFonts w:eastAsia="Arial"/>
                <w:lang w:val="sr-Cyrl-RS" w:eastAsia="en-US"/>
              </w:rPr>
            </w:pPr>
            <w:r w:rsidRPr="00DD53D0">
              <w:rPr>
                <w:rFonts w:eastAsia="Arial"/>
                <w:lang w:eastAsia="en-US"/>
              </w:rPr>
              <w:t xml:space="preserve">Спровођење поступака и процедуре реаговања у ситуацијама </w:t>
            </w:r>
            <w:r w:rsidRPr="00DD53D0">
              <w:rPr>
                <w:rFonts w:eastAsia="Arial"/>
                <w:lang w:val="sr-Cyrl-RS" w:eastAsia="en-US"/>
              </w:rPr>
              <w:t>дискриминаторског понашања</w:t>
            </w:r>
          </w:p>
          <w:p w14:paraId="4A868767" w14:textId="77777777" w:rsidR="00453FA9" w:rsidRPr="00DD53D0" w:rsidRDefault="00453FA9" w:rsidP="00453FA9">
            <w:pPr>
              <w:suppressAutoHyphens w:val="0"/>
              <w:rPr>
                <w:rFonts w:eastAsiaTheme="minorHAnsi"/>
                <w:lang w:val="sr-Cyrl-RS" w:eastAsia="en-US"/>
              </w:rPr>
            </w:pPr>
          </w:p>
        </w:tc>
        <w:tc>
          <w:tcPr>
            <w:tcW w:w="3118" w:type="dxa"/>
          </w:tcPr>
          <w:p w14:paraId="26056977"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Ученик, Тим, одељенски старешина, стручни сарадник</w:t>
            </w:r>
          </w:p>
        </w:tc>
        <w:tc>
          <w:tcPr>
            <w:tcW w:w="2376" w:type="dxa"/>
          </w:tcPr>
          <w:p w14:paraId="38ABB50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250E0E38" w14:textId="77777777" w:rsidTr="00453FA9">
        <w:tc>
          <w:tcPr>
            <w:tcW w:w="3794" w:type="dxa"/>
          </w:tcPr>
          <w:p w14:paraId="6DDE1A45" w14:textId="77777777" w:rsidR="00453FA9" w:rsidRPr="00DD53D0" w:rsidRDefault="00453FA9" w:rsidP="00453FA9">
            <w:pPr>
              <w:suppressAutoHyphens w:val="0"/>
              <w:rPr>
                <w:rFonts w:eastAsiaTheme="minorHAnsi"/>
                <w:lang w:val="sr-Cyrl-RS" w:eastAsia="en-US"/>
              </w:rPr>
            </w:pPr>
            <w:r w:rsidRPr="00DD53D0">
              <w:rPr>
                <w:rFonts w:eastAsia="Arial"/>
                <w:lang w:val="sr-Latn-RS" w:eastAsia="en-US"/>
              </w:rPr>
              <w:t xml:space="preserve">Успостављање система ефикасне заштите деце у случајевима </w:t>
            </w:r>
            <w:r w:rsidRPr="00DD53D0">
              <w:rPr>
                <w:rFonts w:eastAsia="Arial"/>
                <w:lang w:val="sr-Cyrl-RS" w:eastAsia="en-US"/>
              </w:rPr>
              <w:t>дискриминације</w:t>
            </w:r>
          </w:p>
        </w:tc>
        <w:tc>
          <w:tcPr>
            <w:tcW w:w="3118" w:type="dxa"/>
          </w:tcPr>
          <w:p w14:paraId="7CA2BC01"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наставници, директор</w:t>
            </w:r>
          </w:p>
        </w:tc>
        <w:tc>
          <w:tcPr>
            <w:tcW w:w="2376" w:type="dxa"/>
          </w:tcPr>
          <w:p w14:paraId="0A1364C8"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57A045E5" w14:textId="77777777" w:rsidTr="00453FA9">
        <w:tc>
          <w:tcPr>
            <w:tcW w:w="3794" w:type="dxa"/>
          </w:tcPr>
          <w:p w14:paraId="274451B6" w14:textId="77777777" w:rsidR="00453FA9" w:rsidRPr="00DD53D0" w:rsidRDefault="00453FA9" w:rsidP="00453FA9">
            <w:pPr>
              <w:suppressAutoHyphens w:val="0"/>
              <w:spacing w:after="120"/>
              <w:rPr>
                <w:rFonts w:eastAsia="Arial"/>
                <w:lang w:eastAsia="en-US"/>
              </w:rPr>
            </w:pPr>
            <w:r w:rsidRPr="00DD53D0">
              <w:rPr>
                <w:rFonts w:eastAsia="Arial"/>
                <w:lang w:eastAsia="en-US"/>
              </w:rPr>
              <w:t>Стално праћење и евидентирање врста и учесталости насиља и процењивање ефикасности програма заштите</w:t>
            </w:r>
            <w:r w:rsidRPr="00DD53D0">
              <w:rPr>
                <w:rFonts w:eastAsia="Arial"/>
                <w:lang w:val="sr-Cyrl-RS" w:eastAsia="en-US"/>
              </w:rPr>
              <w:t xml:space="preserve"> од дискриминације</w:t>
            </w:r>
            <w:r w:rsidRPr="00DD53D0">
              <w:rPr>
                <w:rFonts w:eastAsia="Arial"/>
                <w:lang w:eastAsia="en-US"/>
              </w:rPr>
              <w:t>.</w:t>
            </w:r>
          </w:p>
          <w:p w14:paraId="02FF8505" w14:textId="77777777" w:rsidR="00453FA9" w:rsidRPr="00DD53D0" w:rsidRDefault="00453FA9" w:rsidP="00453FA9">
            <w:pPr>
              <w:suppressAutoHyphens w:val="0"/>
              <w:rPr>
                <w:rFonts w:eastAsiaTheme="minorHAnsi"/>
                <w:lang w:val="sr-Cyrl-RS" w:eastAsia="en-US"/>
              </w:rPr>
            </w:pPr>
          </w:p>
        </w:tc>
        <w:tc>
          <w:tcPr>
            <w:tcW w:w="3118" w:type="dxa"/>
          </w:tcPr>
          <w:p w14:paraId="1F9EB263"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262E41D5"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58093836" w14:textId="77777777" w:rsidTr="00453FA9">
        <w:trPr>
          <w:trHeight w:val="80"/>
        </w:trPr>
        <w:tc>
          <w:tcPr>
            <w:tcW w:w="3794" w:type="dxa"/>
          </w:tcPr>
          <w:p w14:paraId="3AA640E7" w14:textId="77777777" w:rsidR="00453FA9" w:rsidRPr="00DD53D0" w:rsidRDefault="00453FA9" w:rsidP="00453FA9">
            <w:pPr>
              <w:suppressAutoHyphens w:val="0"/>
              <w:spacing w:after="120"/>
              <w:rPr>
                <w:rFonts w:eastAsia="Arial"/>
                <w:lang w:eastAsia="en-US"/>
              </w:rPr>
            </w:pPr>
            <w:r w:rsidRPr="00DD53D0">
              <w:rPr>
                <w:rFonts w:eastAsia="Arial"/>
                <w:lang w:eastAsia="en-US"/>
              </w:rPr>
              <w:t>Ублажавање и уклањање последица насиља и реинтеграција детета-ученика у заједницу вршњака и живот установе.</w:t>
            </w:r>
          </w:p>
          <w:p w14:paraId="1714A82D" w14:textId="77777777" w:rsidR="00453FA9" w:rsidRPr="00DD53D0" w:rsidRDefault="00453FA9" w:rsidP="00453FA9">
            <w:pPr>
              <w:suppressAutoHyphens w:val="0"/>
              <w:rPr>
                <w:rFonts w:eastAsiaTheme="minorHAnsi"/>
                <w:lang w:val="sr-Cyrl-RS" w:eastAsia="en-US"/>
              </w:rPr>
            </w:pPr>
          </w:p>
        </w:tc>
        <w:tc>
          <w:tcPr>
            <w:tcW w:w="3118" w:type="dxa"/>
          </w:tcPr>
          <w:p w14:paraId="0E847A0D"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0B4B04F1"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5EA22343" w14:textId="77777777" w:rsidTr="00453FA9">
        <w:tc>
          <w:tcPr>
            <w:tcW w:w="3794" w:type="dxa"/>
          </w:tcPr>
          <w:p w14:paraId="74BE6554" w14:textId="77777777" w:rsidR="00453FA9" w:rsidRPr="00DD53D0" w:rsidRDefault="00453FA9" w:rsidP="00453FA9">
            <w:pPr>
              <w:suppressAutoHyphens w:val="0"/>
              <w:rPr>
                <w:rFonts w:eastAsiaTheme="minorHAnsi"/>
                <w:lang w:val="sr-Cyrl-RS" w:eastAsia="en-US"/>
              </w:rPr>
            </w:pPr>
            <w:r w:rsidRPr="00DD53D0">
              <w:rPr>
                <w:rFonts w:eastAsia="Arial"/>
                <w:lang w:val="sr-Latn-RS" w:eastAsia="en-US"/>
              </w:rPr>
              <w:t xml:space="preserve">Саветодавни рад са децом – ученицима који трпе </w:t>
            </w:r>
            <w:r w:rsidRPr="00DD53D0">
              <w:rPr>
                <w:rFonts w:eastAsia="Arial"/>
                <w:lang w:val="sr-Cyrl-RS" w:eastAsia="en-US"/>
              </w:rPr>
              <w:t>дискриминацију</w:t>
            </w:r>
            <w:r w:rsidRPr="00DD53D0">
              <w:rPr>
                <w:rFonts w:eastAsia="Arial"/>
                <w:lang w:val="sr-Latn-RS" w:eastAsia="en-US"/>
              </w:rPr>
              <w:t xml:space="preserve">, који врше </w:t>
            </w:r>
            <w:r w:rsidRPr="00DD53D0">
              <w:rPr>
                <w:rFonts w:eastAsia="Arial"/>
                <w:lang w:val="sr-Cyrl-RS" w:eastAsia="en-US"/>
              </w:rPr>
              <w:t xml:space="preserve">дискриминацију </w:t>
            </w:r>
            <w:r w:rsidRPr="00DD53D0">
              <w:rPr>
                <w:rFonts w:eastAsia="Arial"/>
                <w:lang w:val="sr-Latn-RS" w:eastAsia="en-US"/>
              </w:rPr>
              <w:t xml:space="preserve">и који су посматрачи </w:t>
            </w:r>
            <w:r w:rsidRPr="00DD53D0">
              <w:rPr>
                <w:rFonts w:eastAsia="Arial"/>
                <w:lang w:val="sr-Cyrl-RS" w:eastAsia="en-US"/>
              </w:rPr>
              <w:t>дискриминације</w:t>
            </w:r>
          </w:p>
          <w:p w14:paraId="47422F11" w14:textId="77777777" w:rsidR="00453FA9" w:rsidRPr="00DD53D0" w:rsidRDefault="00453FA9" w:rsidP="00453FA9">
            <w:pPr>
              <w:suppressAutoHyphens w:val="0"/>
              <w:rPr>
                <w:rFonts w:eastAsiaTheme="minorHAnsi"/>
                <w:lang w:val="sr-Cyrl-RS" w:eastAsia="en-US"/>
              </w:rPr>
            </w:pPr>
          </w:p>
        </w:tc>
        <w:tc>
          <w:tcPr>
            <w:tcW w:w="3118" w:type="dxa"/>
          </w:tcPr>
          <w:p w14:paraId="51147A37"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наставници</w:t>
            </w:r>
          </w:p>
        </w:tc>
        <w:tc>
          <w:tcPr>
            <w:tcW w:w="2376" w:type="dxa"/>
          </w:tcPr>
          <w:p w14:paraId="19A15E0F"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28F6E53F" w14:textId="77777777" w:rsidTr="00453FA9">
        <w:tc>
          <w:tcPr>
            <w:tcW w:w="3794" w:type="dxa"/>
          </w:tcPr>
          <w:p w14:paraId="0D2FBBED"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Усклађена и доследна примена утврђених поступака и процедура у ситуацијама дискриминаторског понашања</w:t>
            </w:r>
          </w:p>
          <w:p w14:paraId="7B492CDD" w14:textId="77777777" w:rsidR="00453FA9" w:rsidRPr="00DD53D0" w:rsidRDefault="00453FA9" w:rsidP="00453FA9">
            <w:pPr>
              <w:suppressAutoHyphens w:val="0"/>
              <w:rPr>
                <w:rFonts w:eastAsia="Arial"/>
                <w:lang w:val="sr-Cyrl-RS" w:eastAsia="en-US"/>
              </w:rPr>
            </w:pPr>
          </w:p>
        </w:tc>
        <w:tc>
          <w:tcPr>
            <w:tcW w:w="3118" w:type="dxa"/>
          </w:tcPr>
          <w:p w14:paraId="414B1C36"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79861C41"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6799A4F0" w14:textId="77777777" w:rsidTr="00453FA9">
        <w:tc>
          <w:tcPr>
            <w:tcW w:w="3794" w:type="dxa"/>
          </w:tcPr>
          <w:p w14:paraId="22C570A3"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Сарадња са релевантним службама</w:t>
            </w:r>
          </w:p>
          <w:p w14:paraId="0B7EF363" w14:textId="77777777" w:rsidR="00453FA9" w:rsidRPr="00DD53D0" w:rsidRDefault="00453FA9" w:rsidP="00453FA9">
            <w:pPr>
              <w:suppressAutoHyphens w:val="0"/>
              <w:rPr>
                <w:rFonts w:eastAsia="Arial"/>
                <w:lang w:val="sr-Cyrl-RS" w:eastAsia="en-US"/>
              </w:rPr>
            </w:pPr>
          </w:p>
        </w:tc>
        <w:tc>
          <w:tcPr>
            <w:tcW w:w="3118" w:type="dxa"/>
          </w:tcPr>
          <w:p w14:paraId="204BCC19"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директор</w:t>
            </w:r>
          </w:p>
        </w:tc>
        <w:tc>
          <w:tcPr>
            <w:tcW w:w="2376" w:type="dxa"/>
          </w:tcPr>
          <w:p w14:paraId="16E1983A"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0D4915" w:rsidRPr="00DD53D0" w14:paraId="356DF823" w14:textId="77777777" w:rsidTr="00453FA9">
        <w:tc>
          <w:tcPr>
            <w:tcW w:w="3794" w:type="dxa"/>
          </w:tcPr>
          <w:p w14:paraId="0C596A0D" w14:textId="77777777" w:rsidR="00453FA9" w:rsidRPr="00DD53D0" w:rsidRDefault="00453FA9" w:rsidP="00453FA9">
            <w:pPr>
              <w:suppressAutoHyphens w:val="0"/>
              <w:rPr>
                <w:rFonts w:eastAsia="Arial"/>
                <w:lang w:val="sr-Cyrl-RS" w:eastAsia="en-US"/>
              </w:rPr>
            </w:pPr>
            <w:r w:rsidRPr="00DD53D0">
              <w:rPr>
                <w:rFonts w:eastAsia="Arial"/>
                <w:lang w:val="sr-Cyrl-RS" w:eastAsia="en-US"/>
              </w:rPr>
              <w:t>Саветодавни рад са родитељима</w:t>
            </w:r>
          </w:p>
          <w:p w14:paraId="5D46268C" w14:textId="77777777" w:rsidR="00453FA9" w:rsidRPr="00DD53D0" w:rsidRDefault="00453FA9" w:rsidP="00453FA9">
            <w:pPr>
              <w:suppressAutoHyphens w:val="0"/>
              <w:rPr>
                <w:rFonts w:eastAsia="Arial"/>
                <w:lang w:val="sr-Cyrl-RS" w:eastAsia="en-US"/>
              </w:rPr>
            </w:pPr>
          </w:p>
        </w:tc>
        <w:tc>
          <w:tcPr>
            <w:tcW w:w="3118" w:type="dxa"/>
          </w:tcPr>
          <w:p w14:paraId="6741C10B"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Тим, стручни сарадник, наставници</w:t>
            </w:r>
          </w:p>
        </w:tc>
        <w:tc>
          <w:tcPr>
            <w:tcW w:w="2376" w:type="dxa"/>
          </w:tcPr>
          <w:p w14:paraId="6097AA52"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r w:rsidR="00453FA9" w:rsidRPr="00DD53D0" w14:paraId="78405A47" w14:textId="77777777" w:rsidTr="00453FA9">
        <w:tc>
          <w:tcPr>
            <w:tcW w:w="3794" w:type="dxa"/>
          </w:tcPr>
          <w:p w14:paraId="56D52337" w14:textId="77777777" w:rsidR="00453FA9" w:rsidRPr="00DD53D0" w:rsidRDefault="00453FA9" w:rsidP="00453FA9">
            <w:pPr>
              <w:suppressAutoHyphens w:val="0"/>
              <w:rPr>
                <w:rFonts w:eastAsia="Arial"/>
                <w:lang w:val="sr-Cyrl-RS" w:eastAsia="en-US"/>
              </w:rPr>
            </w:pPr>
            <w:r w:rsidRPr="00DD53D0">
              <w:rPr>
                <w:rFonts w:eastAsia="Arial"/>
                <w:lang w:val="sr-Cyrl-RS" w:eastAsia="en-US"/>
              </w:rPr>
              <w:lastRenderedPageBreak/>
              <w:t>Сарадња са Центром са социјални рад, Здравственим центром, МУП-ом,</w:t>
            </w:r>
            <w:r w:rsidRPr="00DD53D0">
              <w:rPr>
                <w:rFonts w:eastAsia="Arial"/>
                <w:lang w:val="sr-Cyrl-RS" w:eastAsia="en-US"/>
              </w:rPr>
              <w:tab/>
            </w:r>
          </w:p>
        </w:tc>
        <w:tc>
          <w:tcPr>
            <w:tcW w:w="3118" w:type="dxa"/>
          </w:tcPr>
          <w:p w14:paraId="49B4E047" w14:textId="77777777" w:rsidR="00453FA9" w:rsidRPr="00DD53D0" w:rsidRDefault="00453FA9" w:rsidP="00453FA9">
            <w:pPr>
              <w:suppressAutoHyphens w:val="0"/>
              <w:rPr>
                <w:rFonts w:eastAsiaTheme="minorHAnsi"/>
                <w:lang w:val="sr-Cyrl-RS" w:eastAsia="en-US"/>
              </w:rPr>
            </w:pPr>
            <w:r w:rsidRPr="00DD53D0">
              <w:rPr>
                <w:rFonts w:eastAsia="Arial"/>
                <w:lang w:val="sr-Cyrl-RS" w:eastAsia="en-US"/>
              </w:rPr>
              <w:t>Наставници, стручни сарадник директор</w:t>
            </w:r>
          </w:p>
        </w:tc>
        <w:tc>
          <w:tcPr>
            <w:tcW w:w="2376" w:type="dxa"/>
          </w:tcPr>
          <w:p w14:paraId="3B0CE1D4" w14:textId="77777777" w:rsidR="00453FA9" w:rsidRPr="00DD53D0" w:rsidRDefault="00453FA9" w:rsidP="00453FA9">
            <w:pPr>
              <w:suppressAutoHyphens w:val="0"/>
              <w:rPr>
                <w:rFonts w:eastAsiaTheme="minorHAnsi"/>
                <w:lang w:val="sr-Cyrl-RS" w:eastAsia="en-US"/>
              </w:rPr>
            </w:pPr>
            <w:r w:rsidRPr="00DD53D0">
              <w:rPr>
                <w:rFonts w:eastAsiaTheme="minorHAnsi"/>
                <w:lang w:val="sr-Cyrl-RS" w:eastAsia="en-US"/>
              </w:rPr>
              <w:t>Током шк.године</w:t>
            </w:r>
          </w:p>
        </w:tc>
      </w:tr>
    </w:tbl>
    <w:p w14:paraId="57D454F2" w14:textId="77777777" w:rsidR="00453FA9" w:rsidRPr="00DD53D0" w:rsidRDefault="00453FA9" w:rsidP="00453FA9">
      <w:pPr>
        <w:suppressAutoHyphens w:val="0"/>
        <w:spacing w:line="276" w:lineRule="auto"/>
        <w:rPr>
          <w:noProof/>
          <w:lang w:val="sr-Cyrl-RS" w:eastAsia="en-US"/>
        </w:rPr>
      </w:pPr>
    </w:p>
    <w:p w14:paraId="07CBAB33" w14:textId="77777777" w:rsidR="00453FA9" w:rsidRPr="00DD53D0" w:rsidRDefault="00453FA9" w:rsidP="00453FA9">
      <w:pPr>
        <w:suppressAutoHyphens w:val="0"/>
        <w:spacing w:line="276" w:lineRule="auto"/>
        <w:rPr>
          <w:noProof/>
          <w:lang w:val="sr-Cyrl-RS" w:eastAsia="en-US"/>
        </w:rPr>
      </w:pPr>
    </w:p>
    <w:p w14:paraId="2B736A7E" w14:textId="77777777" w:rsidR="00453FA9" w:rsidRPr="00DD53D0" w:rsidRDefault="00453FA9" w:rsidP="00453FA9">
      <w:pPr>
        <w:suppressAutoHyphens w:val="0"/>
        <w:spacing w:line="276" w:lineRule="auto"/>
        <w:jc w:val="center"/>
        <w:rPr>
          <w:b/>
          <w:noProof/>
          <w:lang w:val="sr-Cyrl-RS" w:eastAsia="en-US"/>
        </w:rPr>
      </w:pPr>
      <w:r w:rsidRPr="00DD53D0">
        <w:rPr>
          <w:b/>
          <w:noProof/>
          <w:lang w:val="sr-Cyrl-RS" w:eastAsia="en-US"/>
        </w:rPr>
        <w:t>Процедура у интервенцији</w:t>
      </w:r>
    </w:p>
    <w:p w14:paraId="05C928A3" w14:textId="77777777" w:rsidR="00453FA9" w:rsidRPr="00DD53D0" w:rsidRDefault="00453FA9" w:rsidP="00453FA9">
      <w:pPr>
        <w:suppressAutoHyphens w:val="0"/>
        <w:spacing w:after="200" w:line="276" w:lineRule="auto"/>
        <w:rPr>
          <w:rFonts w:eastAsiaTheme="minorHAnsi"/>
          <w:lang w:val="sr-Cyrl-RS" w:eastAsia="en-US"/>
        </w:rPr>
      </w:pPr>
    </w:p>
    <w:p w14:paraId="1128A5EC"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Редослед поступања у интервенцији је следећи:</w:t>
      </w:r>
    </w:p>
    <w:p w14:paraId="5F7204C2"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1) </w:t>
      </w:r>
      <w:r w:rsidRPr="00DD53D0">
        <w:rPr>
          <w:rFonts w:eastAsiaTheme="minorHAnsi"/>
          <w:b/>
          <w:lang w:val="sr-Cyrl-RS" w:eastAsia="en-US"/>
        </w:rPr>
        <w:t>Проверавање добијене информације</w:t>
      </w:r>
      <w:r w:rsidRPr="00DD53D0">
        <w:rPr>
          <w:rFonts w:eastAsiaTheme="minorHAnsi"/>
          <w:lang w:val="sr-Cyrl-RS" w:eastAsia="en-US"/>
        </w:rPr>
        <w:t xml:space="preserve"> да се дискриминаторно понашање припрема или се догодило обавља се прикупљањем информација - директно или индиректно.                           </w:t>
      </w:r>
    </w:p>
    <w:p w14:paraId="342D5EE5"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Када родитељ пријави директору непримерено понашање запосленог према његовом детету, директор поступа у складу са Законом.</w:t>
      </w:r>
    </w:p>
    <w:p w14:paraId="4B9E378E"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 случају непотврђене сумње дискриминаторног понашања, појачава се васпитни рад и прати понашање учесника у образовању. Када се потврди сумња, директор и тим за заштиту предузимају мере и активности за повреду законске забране дискриминације.</w:t>
      </w:r>
    </w:p>
    <w:p w14:paraId="0FC61D8D"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2) </w:t>
      </w:r>
      <w:r w:rsidRPr="00DD53D0">
        <w:rPr>
          <w:rFonts w:eastAsiaTheme="minorHAnsi"/>
          <w:b/>
          <w:lang w:val="sr-Cyrl-RS" w:eastAsia="en-US"/>
        </w:rPr>
        <w:t>Заустављање дискриминаторног понашања</w:t>
      </w:r>
      <w:r w:rsidRPr="00DD53D0">
        <w:rPr>
          <w:rFonts w:eastAsiaTheme="minorHAnsi"/>
          <w:lang w:val="sr-Cyrl-RS" w:eastAsia="en-US"/>
        </w:rPr>
        <w:t xml:space="preserve"> и смиривање учесника јесте обавеза свих запослених у установи, а нарочито најближег присутног запосленог, дежурног наставника, односно васпитача или радника обезбеђења да одлучно прекине све активности, раздвоји и смири учеснике.</w:t>
      </w:r>
    </w:p>
    <w:p w14:paraId="3E687154"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 случају да запослени процени да не може сам да заустави дискриминаторно понашање зато што је сукоб високо ризичан, као и због истовременог физичког насиља, одмах ће тражити помоћ.</w:t>
      </w:r>
    </w:p>
    <w:p w14:paraId="47D08BD1"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Након заустављања сукоба, 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p w14:paraId="2690A4C6"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Смиривање учесника подразумева, најпре, одвојене разговоре са извршиоцем дискриминације и са дискриминисаним лицем, а ако се процени да је могућ, без опасности по наставак сукоба, и заједно учесницима и родитељима.</w:t>
      </w:r>
    </w:p>
    <w:p w14:paraId="160DFD39"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3) </w:t>
      </w:r>
      <w:r w:rsidRPr="00DD53D0">
        <w:rPr>
          <w:rFonts w:eastAsiaTheme="minorHAnsi"/>
          <w:b/>
          <w:lang w:val="sr-Cyrl-RS" w:eastAsia="en-US"/>
        </w:rPr>
        <w:t>Обавештавање и позивање родитеља</w:t>
      </w:r>
      <w:r w:rsidRPr="00DD53D0">
        <w:rPr>
          <w:rFonts w:eastAsiaTheme="minorHAnsi"/>
          <w:lang w:val="sr-Cyrl-RS" w:eastAsia="en-US"/>
        </w:rPr>
        <w:t xml:space="preserve"> је обавеза установе. Одмах након заустављања сукоба учесника - детета или ученика (као дискриминисаног лица и извршиоца дискриминације) установа обавештава и позива родитеља на пријављени број контакт телефона. Уколико родитељ није доступан, установа одмах обавештава центар за социјални рад.</w:t>
      </w:r>
    </w:p>
    <w:p w14:paraId="31B83D83"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4) </w:t>
      </w:r>
      <w:r w:rsidRPr="00DD53D0">
        <w:rPr>
          <w:rFonts w:eastAsiaTheme="minorHAnsi"/>
          <w:b/>
          <w:lang w:val="sr-Cyrl-RS" w:eastAsia="en-US"/>
        </w:rPr>
        <w:t>Прикупљање релевантних информација и консултације</w:t>
      </w:r>
      <w:r w:rsidRPr="00DD53D0">
        <w:rPr>
          <w:rFonts w:eastAsiaTheme="minorHAnsi"/>
          <w:lang w:val="sr-Cyrl-RS" w:eastAsia="en-US"/>
        </w:rPr>
        <w:t xml:space="preserve"> врше се у установи ради: разјашњавања околности, анализирања чињеница на што објективнији начин, процене нивоа дискриминације, ризика и предузимања одговарајућих мера и активности, избегавања конфузије и спречавања некоординисане акције. Нивои дискриминације, на основу овог акта, за учесника у образовању су: први, други и најтежи - трећи ниво. </w:t>
      </w:r>
      <w:r w:rsidRPr="00DD53D0">
        <w:rPr>
          <w:rFonts w:eastAsiaTheme="minorHAnsi"/>
          <w:lang w:val="sr-Cyrl-RS" w:eastAsia="en-US"/>
        </w:rPr>
        <w:lastRenderedPageBreak/>
        <w:t>Процену нивоа увек врши тим за заштиту. Да би извршио правилну процену, тим за заштиту прикупља све релевантне податке, консултује, осим директора, одељењског старешину, дежурног наставника, радника обезбеђења, другог запосленог као очевица, представника ученичког парламента. Тим за заштиту информише родитеље и укључује их у појачан васпитни рад и план заштите од дискриминације.</w:t>
      </w:r>
    </w:p>
    <w:p w14:paraId="041CA136"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Уколико у току консултација у установи директор и тим за заштиту, услед сложених околности не могу са сигурношћу да процене ниво дискриминације, као и да одреде одговарајуће мере и активности, у консултације укључују надлежне органе и друге организације и службе: Министарство - школску управу, центар за социјални рад, полицију, здравствену службу, и др.</w:t>
      </w:r>
    </w:p>
    <w:p w14:paraId="59614731"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5) </w:t>
      </w:r>
      <w:r w:rsidRPr="00DD53D0">
        <w:rPr>
          <w:rFonts w:eastAsiaTheme="minorHAnsi"/>
          <w:b/>
          <w:lang w:val="sr-Cyrl-RS" w:eastAsia="en-US"/>
        </w:rPr>
        <w:t>Предузимање мера и активности према учеснику</w:t>
      </w:r>
      <w:r w:rsidRPr="00DD53D0">
        <w:rPr>
          <w:rFonts w:eastAsiaTheme="minorHAnsi"/>
          <w:lang w:val="sr-Cyrl-RS" w:eastAsia="en-US"/>
        </w:rPr>
        <w:t xml:space="preserve"> у образовању, и то за све нивое дискриминације. План заштите од дискриминације сачињава се за конкретну ситуацију сваког од нивоа и за све учеснике - дискриминисано лице, извршиоца дискриминације и сведоке. План заштите од дискриминације зависи од: узраста и броја учесника, облика и нивоа дискриминације, последица по лице и колектив и сл.</w:t>
      </w:r>
    </w:p>
    <w:p w14:paraId="03F513F2"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План заштите од дискриминације садржи: активности усмерене на промену понашања и ставова који су допринели дискриминаторном понашању - појачан васпитни рад и по интензитету примерен повреди законске забране (интензиван), рад са родитељем, васпитном групом, односно одељењском заједницом, укључивањем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у заједницу. Мере и активности се предузимају укључивањем учесника у образовању, усклађене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ученика, прилагоди и образовно-васпитни рад, предложиће тиму за пружање додатне образовне подршке припрему индивидуалног образовног плана.</w:t>
      </w:r>
    </w:p>
    <w:p w14:paraId="6C0AE907"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План заштите од дискриминације сачињава тим за заштиту заједно са одељењским старешином, односно васпитачем, психологом, педагогом (уколико нису чланови тима за заштиту), директором и родитељем, а по потреби и са другим надлежним организацијама и службама. У припрему плана заштите, када год је могуће, установа ће укључити представнике одељењске заједнице, односно групе, ученичког парламента, као и учеснике у дискриминацији.</w:t>
      </w:r>
    </w:p>
    <w:p w14:paraId="799AA1A2"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План заштите укључује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w:t>
      </w:r>
    </w:p>
    <w:p w14:paraId="3C37B9DD"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За сваки процењени ниво дискриминације директор установе подноси пријаву надлежним органима, организацијама и службама и обавештава Министарство - </w:t>
      </w:r>
      <w:r w:rsidRPr="00DD53D0">
        <w:rPr>
          <w:rFonts w:eastAsiaTheme="minorHAnsi"/>
          <w:lang w:val="sr-Cyrl-RS" w:eastAsia="en-US"/>
        </w:rPr>
        <w:lastRenderedPageBreak/>
        <w:t>надлежну школску управу, у року од 24 сата од догађаја. Пре пријаве обавља се разговор са родитељима, осим ако тим за заштиту, полиција или центар за социјални рад процене да тиме може да буде угрожен најбољи интерес детета и ученика.</w:t>
      </w:r>
    </w:p>
    <w:p w14:paraId="40E2306C"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Уколико је комуникација са медијима неопходна, одговоран је директор, осим ако постоји сумња или је утврђено да је директор извршилац дискриминације. У том случају комуникацију са медијима остварује председник органа управљања.</w:t>
      </w:r>
    </w:p>
    <w:p w14:paraId="4068709B"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 xml:space="preserve">6) </w:t>
      </w:r>
      <w:r w:rsidRPr="00DD53D0">
        <w:rPr>
          <w:rFonts w:eastAsiaTheme="minorHAnsi"/>
          <w:b/>
          <w:lang w:val="sr-Cyrl-RS" w:eastAsia="en-US"/>
        </w:rPr>
        <w:t>Праћење ефеката предузетих мера</w:t>
      </w:r>
      <w:r w:rsidRPr="00DD53D0">
        <w:rPr>
          <w:rFonts w:eastAsiaTheme="minorHAnsi"/>
          <w:lang w:val="sr-Cyrl-RS" w:eastAsia="en-US"/>
        </w:rPr>
        <w:t xml:space="preserve"> и активности прати установа (одељењски старешина, васпитач, тим за заштиту, психолог) ради провере успешности, даљег планирања заштите и других активности установе. Установа прати понашање учесника у образовању које је дискриминисано лице и које је извршилац дискриминације, али и оних који су индиректно били укључени (сведоци).</w:t>
      </w:r>
    </w:p>
    <w:p w14:paraId="38BB4DE3" w14:textId="24DEA255" w:rsidR="00703081" w:rsidRPr="00DD53D0" w:rsidRDefault="00453FA9" w:rsidP="00703081">
      <w:pPr>
        <w:suppressAutoHyphens w:val="0"/>
        <w:spacing w:after="200" w:line="276" w:lineRule="auto"/>
        <w:rPr>
          <w:rFonts w:eastAsiaTheme="minorHAnsi"/>
          <w:lang w:val="sr-Cyrl-RS" w:eastAsia="en-US"/>
        </w:rPr>
      </w:pPr>
      <w:r w:rsidRPr="00DD53D0">
        <w:rPr>
          <w:rFonts w:eastAsiaTheme="minorHAnsi"/>
          <w:lang w:val="sr-Cyrl-RS" w:eastAsia="en-US"/>
        </w:rPr>
        <w:t xml:space="preserve">Прати се и укљученост родитеља и других надлежних </w:t>
      </w:r>
      <w:r w:rsidR="00703081" w:rsidRPr="00DD53D0">
        <w:rPr>
          <w:rFonts w:eastAsiaTheme="minorHAnsi"/>
          <w:lang w:val="sr-Cyrl-RS" w:eastAsia="en-US"/>
        </w:rPr>
        <w:t>органа, организац</w:t>
      </w:r>
      <w:r w:rsidR="0054020A" w:rsidRPr="00DD53D0">
        <w:rPr>
          <w:rFonts w:eastAsiaTheme="minorHAnsi"/>
          <w:lang w:val="sr-Cyrl-RS" w:eastAsia="en-US"/>
        </w:rPr>
        <w:t xml:space="preserve">ија и служби. </w:t>
      </w:r>
    </w:p>
    <w:p w14:paraId="4536D284" w14:textId="0EFDC6AB" w:rsidR="00453FA9" w:rsidRPr="00DD53D0" w:rsidRDefault="00453FA9" w:rsidP="00703081">
      <w:pPr>
        <w:suppressAutoHyphens w:val="0"/>
        <w:spacing w:after="200" w:line="276" w:lineRule="auto"/>
        <w:jc w:val="center"/>
        <w:rPr>
          <w:rFonts w:eastAsiaTheme="minorHAnsi"/>
          <w:lang w:val="sr-Cyrl-RS" w:eastAsia="en-US"/>
        </w:rPr>
      </w:pPr>
      <w:r w:rsidRPr="00DD53D0">
        <w:rPr>
          <w:rFonts w:eastAsiaTheme="minorHAnsi"/>
          <w:b/>
          <w:lang w:val="sr-Cyrl-RS" w:eastAsia="en-US"/>
        </w:rPr>
        <w:t>Начин пр</w:t>
      </w:r>
      <w:r w:rsidR="00703081" w:rsidRPr="00DD53D0">
        <w:rPr>
          <w:rFonts w:eastAsiaTheme="minorHAnsi"/>
          <w:b/>
          <w:lang w:val="sr-Cyrl-RS" w:eastAsia="en-US"/>
        </w:rPr>
        <w:t>аћења, вредновања и извештавања</w:t>
      </w:r>
    </w:p>
    <w:p w14:paraId="6336EF89"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-Учесталост инцидентних ситуација и пријава</w:t>
      </w:r>
    </w:p>
    <w:p w14:paraId="4D9055F3"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-Заступљеност облика и нивоа дискриминаторног понашања</w:t>
      </w:r>
    </w:p>
    <w:p w14:paraId="353E3CCB"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-Број васпитно-дисциплинских поступака</w:t>
      </w:r>
    </w:p>
    <w:p w14:paraId="2FAF18B4"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-Број акција које промовишу сарадњу, разумевање и помоћ</w:t>
      </w:r>
    </w:p>
    <w:p w14:paraId="6B538CE0"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-Степен укључености родитеља у живот и рад установе</w:t>
      </w:r>
    </w:p>
    <w:p w14:paraId="7F506542" w14:textId="77777777" w:rsidR="00453FA9" w:rsidRPr="00DD53D0" w:rsidRDefault="00453FA9" w:rsidP="00453FA9">
      <w:pPr>
        <w:suppressAutoHyphens w:val="0"/>
        <w:spacing w:after="200" w:line="276" w:lineRule="auto"/>
        <w:rPr>
          <w:rFonts w:eastAsiaTheme="minorHAnsi"/>
          <w:lang w:val="sr-Cyrl-RS" w:eastAsia="en-US"/>
        </w:rPr>
      </w:pPr>
      <w:r w:rsidRPr="00DD53D0">
        <w:rPr>
          <w:rFonts w:eastAsiaTheme="minorHAnsi"/>
          <w:lang w:val="sr-Cyrl-RS" w:eastAsia="en-US"/>
        </w:rPr>
        <w:t>-Остварене обуке у превенцији дискриминаторског понашања</w:t>
      </w:r>
    </w:p>
    <w:p w14:paraId="04A7D56A" w14:textId="77777777" w:rsidR="00703081" w:rsidRPr="000D4915" w:rsidRDefault="00703081" w:rsidP="00453FA9">
      <w:pPr>
        <w:suppressAutoHyphens w:val="0"/>
        <w:spacing w:after="200" w:line="276" w:lineRule="auto"/>
        <w:rPr>
          <w:rFonts w:eastAsiaTheme="minorHAnsi"/>
          <w:color w:val="FF0000"/>
          <w:lang w:val="sr-Cyrl-RS" w:eastAsia="en-US"/>
        </w:rPr>
      </w:pPr>
    </w:p>
    <w:p w14:paraId="1F017A70" w14:textId="74552F76" w:rsidR="007E4B51" w:rsidRPr="005E353B" w:rsidRDefault="007E4B51" w:rsidP="007E4B51">
      <w:pPr>
        <w:suppressAutoHyphens w:val="0"/>
        <w:spacing w:after="200" w:line="276" w:lineRule="auto"/>
        <w:jc w:val="center"/>
        <w:rPr>
          <w:rFonts w:eastAsiaTheme="minorHAnsi"/>
          <w:b/>
          <w:lang w:val="sr-Cyrl-RS" w:eastAsia="en-US"/>
        </w:rPr>
      </w:pPr>
      <w:r w:rsidRPr="005E353B">
        <w:rPr>
          <w:rFonts w:eastAsiaTheme="minorHAnsi"/>
          <w:b/>
          <w:lang w:val="sr-Cyrl-RS" w:eastAsia="en-US"/>
        </w:rPr>
        <w:t>ПЛАН РАДА ТИМА ЗА ЗАШТИТУ ОД ДИСКРИМИНАЦИЈЕ, НАСИЉА, ЗЛОСТАВЉАЊА И ЗАНЕМАРИВАЊА ЗА 202</w:t>
      </w:r>
      <w:r w:rsidR="00DD53D0" w:rsidRPr="005E353B">
        <w:rPr>
          <w:rFonts w:eastAsiaTheme="minorHAnsi"/>
          <w:b/>
          <w:lang w:val="sr-Cyrl-RS" w:eastAsia="en-US"/>
        </w:rPr>
        <w:t>3</w:t>
      </w:r>
      <w:r w:rsidRPr="005E353B">
        <w:rPr>
          <w:rFonts w:eastAsiaTheme="minorHAnsi"/>
          <w:b/>
          <w:lang w:val="sr-Cyrl-RS" w:eastAsia="en-US"/>
        </w:rPr>
        <w:t>/202</w:t>
      </w:r>
      <w:r w:rsidR="00DD53D0" w:rsidRPr="005E353B">
        <w:rPr>
          <w:rFonts w:eastAsiaTheme="minorHAnsi"/>
          <w:b/>
          <w:lang w:val="sr-Cyrl-RS" w:eastAsia="en-US"/>
        </w:rPr>
        <w:t>4</w:t>
      </w:r>
      <w:r w:rsidRPr="005E353B">
        <w:rPr>
          <w:rFonts w:eastAsiaTheme="minorHAnsi"/>
          <w:b/>
          <w:lang w:val="sr-Cyrl-RS" w:eastAsia="en-US"/>
        </w:rPr>
        <w:t>.</w:t>
      </w:r>
      <w:r w:rsidR="00703081" w:rsidRPr="005E353B">
        <w:rPr>
          <w:rFonts w:eastAsiaTheme="minorHAnsi"/>
          <w:b/>
          <w:lang w:val="sr-Cyrl-RS" w:eastAsia="en-US"/>
        </w:rPr>
        <w:t xml:space="preserve"> </w:t>
      </w:r>
      <w:r w:rsidRPr="005E353B">
        <w:rPr>
          <w:rFonts w:eastAsiaTheme="minorHAnsi"/>
          <w:b/>
          <w:lang w:val="sr-Cyrl-RS" w:eastAsia="en-US"/>
        </w:rPr>
        <w:t>год.</w:t>
      </w:r>
    </w:p>
    <w:tbl>
      <w:tblPr>
        <w:tblW w:w="102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6210"/>
        <w:gridCol w:w="1887"/>
      </w:tblGrid>
      <w:tr w:rsidR="000D4915" w:rsidRPr="005E353B" w14:paraId="1E332C6E" w14:textId="77777777" w:rsidTr="00A40872">
        <w:tc>
          <w:tcPr>
            <w:tcW w:w="2149" w:type="dxa"/>
            <w:tcBorders>
              <w:top w:val="single" w:sz="4" w:space="0" w:color="000000"/>
              <w:left w:val="single" w:sz="4" w:space="0" w:color="000000"/>
              <w:bottom w:val="single" w:sz="4" w:space="0" w:color="000000"/>
              <w:right w:val="single" w:sz="4" w:space="0" w:color="000000"/>
            </w:tcBorders>
            <w:vAlign w:val="center"/>
          </w:tcPr>
          <w:p w14:paraId="65DC1D3F" w14:textId="44AFB41A" w:rsidR="00703081" w:rsidRPr="005E353B" w:rsidRDefault="00703081" w:rsidP="00703081">
            <w:pPr>
              <w:spacing w:after="200" w:line="276" w:lineRule="auto"/>
              <w:jc w:val="center"/>
              <w:rPr>
                <w:rFonts w:eastAsia="Arial"/>
                <w:b/>
                <w:i/>
                <w:lang w:val="sr-Cyrl-RS"/>
              </w:rPr>
            </w:pPr>
            <w:r w:rsidRPr="005E353B">
              <w:rPr>
                <w:rFonts w:eastAsia="Arial"/>
                <w:b/>
                <w:i/>
                <w:lang w:val="sr-Cyrl-RS"/>
              </w:rPr>
              <w:t>Време реализације</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15F15" w14:textId="1E2AF463" w:rsidR="00703081" w:rsidRPr="005E353B" w:rsidRDefault="00703081" w:rsidP="00703081">
            <w:pPr>
              <w:spacing w:after="200" w:line="276" w:lineRule="auto"/>
              <w:jc w:val="center"/>
              <w:rPr>
                <w:b/>
                <w:i/>
                <w:sz w:val="22"/>
                <w:szCs w:val="22"/>
                <w:lang w:val="sr-Cyrl-RS"/>
              </w:rPr>
            </w:pPr>
            <w:r w:rsidRPr="005E353B">
              <w:rPr>
                <w:rFonts w:eastAsia="Arial"/>
                <w:b/>
                <w:i/>
                <w:lang w:val="sr-Cyrl-RS"/>
              </w:rPr>
              <w:t>Садржаји/активности</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596FBB" w14:textId="4B487EDE" w:rsidR="00703081" w:rsidRPr="005E353B" w:rsidRDefault="00703081" w:rsidP="00703081">
            <w:pPr>
              <w:spacing w:after="200" w:line="276" w:lineRule="auto"/>
              <w:jc w:val="center"/>
              <w:rPr>
                <w:b/>
                <w:i/>
                <w:sz w:val="22"/>
                <w:szCs w:val="22"/>
                <w:lang w:val="sr-Cyrl-RS"/>
              </w:rPr>
            </w:pPr>
            <w:r w:rsidRPr="005E353B">
              <w:rPr>
                <w:rFonts w:eastAsia="Arial"/>
                <w:b/>
                <w:i/>
                <w:lang w:val="sr-Cyrl-RS"/>
              </w:rPr>
              <w:t>Носиоци реализације</w:t>
            </w:r>
          </w:p>
        </w:tc>
      </w:tr>
      <w:tr w:rsidR="005E353B" w:rsidRPr="005E353B" w14:paraId="79DC7E2B" w14:textId="77777777" w:rsidTr="00DD53D0">
        <w:trPr>
          <w:trHeight w:val="693"/>
        </w:trPr>
        <w:tc>
          <w:tcPr>
            <w:tcW w:w="2149" w:type="dxa"/>
            <w:tcBorders>
              <w:top w:val="single" w:sz="4" w:space="0" w:color="000000"/>
              <w:left w:val="single" w:sz="4" w:space="0" w:color="000000"/>
              <w:bottom w:val="single" w:sz="4" w:space="0" w:color="000000"/>
              <w:right w:val="single" w:sz="4" w:space="0" w:color="000000"/>
            </w:tcBorders>
          </w:tcPr>
          <w:p w14:paraId="33CF3752" w14:textId="77777777" w:rsidR="00E865C6" w:rsidRPr="005E353B" w:rsidRDefault="00E865C6" w:rsidP="00DD53D0">
            <w:pPr>
              <w:rPr>
                <w:rFonts w:eastAsia="Arial"/>
                <w:lang w:val="sr-Cyrl-RS"/>
              </w:rPr>
            </w:pPr>
          </w:p>
          <w:p w14:paraId="2F8A02D5" w14:textId="77777777" w:rsidR="00E865C6" w:rsidRPr="005E353B" w:rsidRDefault="00E865C6" w:rsidP="00E865C6">
            <w:pPr>
              <w:jc w:val="center"/>
              <w:rPr>
                <w:rFonts w:eastAsia="Arial"/>
                <w:lang w:val="sr-Cyrl-RS"/>
              </w:rPr>
            </w:pPr>
          </w:p>
          <w:p w14:paraId="282211BD" w14:textId="0BD0824E" w:rsidR="00703081" w:rsidRPr="005E353B" w:rsidRDefault="00703081" w:rsidP="00E865C6">
            <w:pPr>
              <w:jc w:val="center"/>
              <w:rPr>
                <w:rFonts w:eastAsia="Arial"/>
                <w:lang w:val="sr-Cyrl-RS"/>
              </w:rPr>
            </w:pPr>
            <w:r w:rsidRPr="005E353B">
              <w:rPr>
                <w:rFonts w:eastAsia="Arial"/>
              </w:rPr>
              <w:t>Август</w:t>
            </w:r>
            <w:r w:rsidR="00362465" w:rsidRPr="005E353B">
              <w:rPr>
                <w:rFonts w:eastAsia="Arial"/>
                <w:lang w:val="sr-Cyrl-RS"/>
              </w:rPr>
              <w:t>/</w:t>
            </w:r>
          </w:p>
          <w:p w14:paraId="620E7A7F" w14:textId="4544D36D" w:rsidR="00703081" w:rsidRPr="005E353B" w:rsidRDefault="00362465" w:rsidP="00E865C6">
            <w:pPr>
              <w:jc w:val="center"/>
              <w:rPr>
                <w:rFonts w:eastAsia="Arial"/>
              </w:rPr>
            </w:pPr>
            <w:r w:rsidRPr="005E353B">
              <w:rPr>
                <w:rFonts w:eastAsia="Arial"/>
                <w:lang w:val="sr-Cyrl-RS"/>
              </w:rPr>
              <w:t>с</w:t>
            </w:r>
            <w:r w:rsidR="00703081" w:rsidRPr="005E353B">
              <w:rPr>
                <w:rFonts w:eastAsia="Arial"/>
              </w:rPr>
              <w:t>ептембар</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C3541" w14:textId="40535395" w:rsidR="00703081" w:rsidRPr="005E353B" w:rsidRDefault="00703081" w:rsidP="00DD53D0">
            <w:pPr>
              <w:rPr>
                <w:rFonts w:eastAsia="Arial"/>
                <w:lang w:val="sr-Cyrl-RS"/>
              </w:rPr>
            </w:pPr>
            <w:r w:rsidRPr="005E353B">
              <w:rPr>
                <w:rFonts w:eastAsia="Arial"/>
              </w:rPr>
              <w:t xml:space="preserve">- Формирање тима за заштиту </w:t>
            </w:r>
            <w:r w:rsidRPr="005E353B">
              <w:rPr>
                <w:rFonts w:eastAsia="Arial"/>
                <w:lang w:val="sr-Cyrl-RS"/>
              </w:rPr>
              <w:t>од дискриминације, насиља, злостављања и занемаривања</w:t>
            </w:r>
          </w:p>
          <w:p w14:paraId="57BA6347" w14:textId="77777777" w:rsidR="00DD53D0" w:rsidRPr="005E353B" w:rsidRDefault="00DD53D0" w:rsidP="00DD53D0">
            <w:pPr>
              <w:rPr>
                <w:rFonts w:eastAsia="Arial"/>
                <w:lang w:val="sr-Cyrl-RS"/>
              </w:rPr>
            </w:pPr>
          </w:p>
          <w:p w14:paraId="3F572296" w14:textId="16C05F5C" w:rsidR="00703081" w:rsidRPr="005E353B" w:rsidRDefault="00703081" w:rsidP="00DD53D0">
            <w:pPr>
              <w:spacing w:after="200" w:line="276" w:lineRule="auto"/>
              <w:rPr>
                <w:rFonts w:eastAsia="Arial"/>
                <w:lang w:val="sr-Cyrl-RS"/>
              </w:rPr>
            </w:pPr>
            <w:r w:rsidRPr="005E353B">
              <w:rPr>
                <w:rFonts w:eastAsia="Arial"/>
              </w:rPr>
              <w:t>-</w:t>
            </w:r>
            <w:r w:rsidR="00362465" w:rsidRPr="005E353B">
              <w:rPr>
                <w:rFonts w:eastAsia="Arial"/>
                <w:lang w:val="sr-Cyrl-RS"/>
              </w:rPr>
              <w:t xml:space="preserve"> </w:t>
            </w:r>
            <w:r w:rsidRPr="005E353B">
              <w:rPr>
                <w:rFonts w:eastAsia="Arial"/>
              </w:rPr>
              <w:t>Доношење плана рада тима</w:t>
            </w:r>
          </w:p>
          <w:p w14:paraId="0DF45322" w14:textId="4B6D5CB5" w:rsidR="00A40872" w:rsidRPr="005E353B" w:rsidRDefault="00362465" w:rsidP="00DD53D0">
            <w:pPr>
              <w:spacing w:after="200" w:line="276" w:lineRule="auto"/>
              <w:rPr>
                <w:rFonts w:eastAsia="Arial"/>
                <w:lang w:val="sr-Cyrl-RS"/>
              </w:rPr>
            </w:pPr>
            <w:r w:rsidRPr="005E353B">
              <w:rPr>
                <w:rFonts w:eastAsia="Arial"/>
                <w:lang w:val="sr-Cyrl-RS"/>
              </w:rPr>
              <w:t>-</w:t>
            </w:r>
            <w:r w:rsidR="00DD53D0" w:rsidRPr="005E353B">
              <w:rPr>
                <w:rFonts w:eastAsia="Arial"/>
                <w:lang w:val="sr-Cyrl-RS"/>
              </w:rPr>
              <w:t xml:space="preserve"> </w:t>
            </w:r>
            <w:r w:rsidRPr="005E353B">
              <w:rPr>
                <w:rFonts w:eastAsia="Arial"/>
                <w:lang w:val="sr-Cyrl-RS"/>
              </w:rPr>
              <w:t>П</w:t>
            </w:r>
            <w:r w:rsidR="00A40872" w:rsidRPr="005E353B">
              <w:rPr>
                <w:rFonts w:eastAsia="Arial"/>
                <w:lang w:val="sr-Cyrl-RS"/>
              </w:rPr>
              <w:t>одсећање запослених на Протокол и законску регулативу</w:t>
            </w:r>
          </w:p>
          <w:p w14:paraId="04A424A6" w14:textId="77777777" w:rsidR="00A40872" w:rsidRPr="005E353B" w:rsidRDefault="00A40872" w:rsidP="00DD53D0">
            <w:pPr>
              <w:spacing w:after="200" w:line="276" w:lineRule="auto"/>
              <w:rPr>
                <w:rFonts w:eastAsia="Arial"/>
                <w:lang w:val="sr-Cyrl-RS"/>
              </w:rPr>
            </w:pPr>
            <w:r w:rsidRPr="005E353B">
              <w:rPr>
                <w:rFonts w:eastAsia="Arial"/>
                <w:lang w:val="sr-Cyrl-RS"/>
              </w:rPr>
              <w:t>-</w:t>
            </w:r>
            <w:r w:rsidR="00C44EB2" w:rsidRPr="005E353B">
              <w:rPr>
                <w:rFonts w:eastAsia="Arial"/>
                <w:lang w:val="sr-Cyrl-RS"/>
              </w:rPr>
              <w:t xml:space="preserve"> </w:t>
            </w:r>
            <w:r w:rsidRPr="005E353B">
              <w:rPr>
                <w:rFonts w:eastAsia="Arial"/>
                <w:lang w:val="sr-Cyrl-RS"/>
              </w:rPr>
              <w:t>упознавање запослених са листом индикатора (препознавање жртава трговин</w:t>
            </w:r>
            <w:r w:rsidR="00E865C6" w:rsidRPr="005E353B">
              <w:rPr>
                <w:rFonts w:eastAsia="Arial"/>
                <w:lang w:val="sr-Cyrl-RS"/>
              </w:rPr>
              <w:t xml:space="preserve">ом </w:t>
            </w:r>
            <w:r w:rsidRPr="005E353B">
              <w:rPr>
                <w:rFonts w:eastAsia="Arial"/>
                <w:lang w:val="sr-Cyrl-RS"/>
              </w:rPr>
              <w:t xml:space="preserve"> људима)</w:t>
            </w:r>
          </w:p>
          <w:p w14:paraId="1CD3C86C" w14:textId="051A90CC" w:rsidR="00DD53D0" w:rsidRPr="005E353B" w:rsidRDefault="00DD53D0" w:rsidP="00DD53D0">
            <w:pPr>
              <w:spacing w:after="200" w:line="276" w:lineRule="auto"/>
              <w:rPr>
                <w:rFonts w:eastAsia="Arial"/>
                <w:sz w:val="22"/>
                <w:szCs w:val="22"/>
                <w:lang w:val="sr-Cyrl-RS"/>
              </w:rPr>
            </w:pPr>
            <w:r w:rsidRPr="005E353B">
              <w:rPr>
                <w:rFonts w:eastAsia="Arial"/>
                <w:lang w:val="sr-Cyrl-RS"/>
              </w:rPr>
              <w:t xml:space="preserve">- </w:t>
            </w:r>
            <w:r w:rsidR="005E353B" w:rsidRPr="005E353B">
              <w:rPr>
                <w:rFonts w:eastAsia="Arial"/>
                <w:lang w:val="sr-Cyrl-RS"/>
              </w:rPr>
              <w:t>подсећање</w:t>
            </w:r>
            <w:r w:rsidRPr="005E353B">
              <w:rPr>
                <w:rFonts w:eastAsia="Arial"/>
                <w:lang w:val="sr-Cyrl-RS"/>
              </w:rPr>
              <w:t xml:space="preserve"> родитељ</w:t>
            </w:r>
            <w:r w:rsidR="005E353B" w:rsidRPr="005E353B">
              <w:rPr>
                <w:rFonts w:eastAsia="Arial"/>
                <w:lang w:val="sr-Cyrl-RS"/>
              </w:rPr>
              <w:t>а, ученика и запослених на</w:t>
            </w:r>
            <w:r w:rsidRPr="005E353B">
              <w:rPr>
                <w:rFonts w:eastAsia="Arial"/>
                <w:lang w:val="sr-Cyrl-RS"/>
              </w:rPr>
              <w:t xml:space="preserve"> </w:t>
            </w:r>
            <w:r w:rsidRPr="005E353B">
              <w:rPr>
                <w:rFonts w:eastAsia="Arial"/>
                <w:lang w:val="sr-Cyrl-RS"/>
              </w:rPr>
              <w:lastRenderedPageBreak/>
              <w:t>платформ</w:t>
            </w:r>
            <w:r w:rsidR="005E353B" w:rsidRPr="005E353B">
              <w:rPr>
                <w:rFonts w:eastAsia="Arial"/>
                <w:lang w:val="sr-Cyrl-RS"/>
              </w:rPr>
              <w:t>у</w:t>
            </w:r>
            <w:r w:rsidRPr="005E353B">
              <w:rPr>
                <w:rFonts w:eastAsia="Arial"/>
                <w:lang w:val="sr-Cyrl-RS"/>
              </w:rPr>
              <w:t xml:space="preserve"> ''Чувам те''</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C877E" w14:textId="77777777" w:rsidR="00703081" w:rsidRPr="005E353B" w:rsidRDefault="00703081">
            <w:pPr>
              <w:rPr>
                <w:rFonts w:eastAsia="Arial"/>
              </w:rPr>
            </w:pPr>
          </w:p>
          <w:p w14:paraId="72A69F59" w14:textId="58E211D8" w:rsidR="00703081" w:rsidRPr="005E353B" w:rsidRDefault="00703081">
            <w:pPr>
              <w:rPr>
                <w:rFonts w:eastAsia="Arial"/>
                <w:lang w:val="sr-Cyrl-RS"/>
              </w:rPr>
            </w:pPr>
            <w:r w:rsidRPr="005E353B">
              <w:rPr>
                <w:rFonts w:eastAsia="Arial"/>
              </w:rPr>
              <w:t>Чланови Тима, директор</w:t>
            </w:r>
            <w:r w:rsidR="00A40872" w:rsidRPr="005E353B">
              <w:rPr>
                <w:rFonts w:eastAsia="Arial"/>
                <w:lang w:val="sr-Cyrl-RS"/>
              </w:rPr>
              <w:t>, секретар, стручни сарадник</w:t>
            </w:r>
          </w:p>
          <w:p w14:paraId="7D3C0A78" w14:textId="77777777" w:rsidR="00703081" w:rsidRPr="005E353B" w:rsidRDefault="00703081">
            <w:pPr>
              <w:spacing w:after="200" w:line="276" w:lineRule="auto"/>
              <w:rPr>
                <w:rFonts w:eastAsia="Arial"/>
                <w:sz w:val="22"/>
                <w:szCs w:val="22"/>
              </w:rPr>
            </w:pPr>
          </w:p>
        </w:tc>
      </w:tr>
      <w:tr w:rsidR="000D4915" w:rsidRPr="005E353B" w14:paraId="1EC6F435" w14:textId="77777777" w:rsidTr="00A40872">
        <w:tc>
          <w:tcPr>
            <w:tcW w:w="2149" w:type="dxa"/>
            <w:tcBorders>
              <w:top w:val="single" w:sz="4" w:space="0" w:color="000000"/>
              <w:left w:val="single" w:sz="4" w:space="0" w:color="000000"/>
              <w:bottom w:val="single" w:sz="4" w:space="0" w:color="000000"/>
              <w:right w:val="single" w:sz="4" w:space="0" w:color="000000"/>
            </w:tcBorders>
          </w:tcPr>
          <w:p w14:paraId="663ABCDE" w14:textId="6B9E3533" w:rsidR="00703081" w:rsidRPr="005E353B" w:rsidRDefault="00DD53D0" w:rsidP="00C96867">
            <w:pPr>
              <w:spacing w:after="200" w:line="276" w:lineRule="auto"/>
              <w:rPr>
                <w:rFonts w:eastAsia="Arial"/>
              </w:rPr>
            </w:pPr>
            <w:r w:rsidRPr="005E353B">
              <w:rPr>
                <w:rFonts w:eastAsia="Arial"/>
                <w:lang w:val="sr-Cyrl-RS"/>
              </w:rPr>
              <w:t>Прво полугодиште (октобар)</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FBC87" w14:textId="77777777" w:rsidR="00362465" w:rsidRPr="005E353B" w:rsidRDefault="00362465" w:rsidP="005E353B">
            <w:pPr>
              <w:spacing w:after="200" w:line="276" w:lineRule="auto"/>
              <w:rPr>
                <w:rFonts w:eastAsia="Arial"/>
                <w:lang w:val="sr-Cyrl-RS"/>
              </w:rPr>
            </w:pPr>
          </w:p>
          <w:p w14:paraId="1AE137AD" w14:textId="08FF88DA" w:rsidR="00703081" w:rsidRPr="005E353B" w:rsidRDefault="00A40872" w:rsidP="005E353B">
            <w:pPr>
              <w:spacing w:after="200" w:line="276" w:lineRule="auto"/>
              <w:rPr>
                <w:sz w:val="22"/>
                <w:szCs w:val="22"/>
                <w:lang w:val="sr-Cyrl-RS"/>
              </w:rPr>
            </w:pPr>
            <w:r w:rsidRPr="005E353B">
              <w:rPr>
                <w:rFonts w:eastAsia="Arial"/>
              </w:rPr>
              <w:t xml:space="preserve">- </w:t>
            </w:r>
            <w:r w:rsidR="00DD53D0" w:rsidRPr="005E353B">
              <w:rPr>
                <w:rFonts w:eastAsia="Arial"/>
                <w:lang w:val="sr-Cyrl-RS"/>
              </w:rPr>
              <w:t xml:space="preserve">анализа стања безбедности </w:t>
            </w:r>
            <w:r w:rsidRPr="005E353B">
              <w:rPr>
                <w:rFonts w:eastAsia="Arial"/>
                <w:lang w:val="sr-Cyrl-RS"/>
              </w:rPr>
              <w:t>А</w:t>
            </w:r>
            <w:r w:rsidR="00703081" w:rsidRPr="005E353B">
              <w:rPr>
                <w:rFonts w:eastAsia="Arial"/>
              </w:rPr>
              <w:t xml:space="preserve">нкета </w:t>
            </w:r>
            <w:r w:rsidRPr="005E353B">
              <w:rPr>
                <w:rFonts w:eastAsia="Arial"/>
                <w:lang w:val="sr-Cyrl-RS"/>
              </w:rPr>
              <w:t xml:space="preserve">за ученике и родитеље </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1F93E" w14:textId="77777777" w:rsidR="00E865C6" w:rsidRPr="005E353B" w:rsidRDefault="00E865C6">
            <w:pPr>
              <w:spacing w:after="200" w:line="276" w:lineRule="auto"/>
              <w:rPr>
                <w:rFonts w:eastAsia="Arial"/>
                <w:lang w:val="sr-Cyrl-RS"/>
              </w:rPr>
            </w:pPr>
          </w:p>
          <w:p w14:paraId="4D21ABA8" w14:textId="77777777" w:rsidR="00703081" w:rsidRPr="005E353B" w:rsidRDefault="00703081">
            <w:pPr>
              <w:spacing w:after="200" w:line="276" w:lineRule="auto"/>
              <w:rPr>
                <w:sz w:val="22"/>
                <w:szCs w:val="22"/>
                <w:lang w:val="en-US"/>
              </w:rPr>
            </w:pPr>
            <w:r w:rsidRPr="005E353B">
              <w:rPr>
                <w:rFonts w:eastAsia="Arial"/>
              </w:rPr>
              <w:t>Чланови Тима</w:t>
            </w:r>
          </w:p>
        </w:tc>
      </w:tr>
      <w:tr w:rsidR="000D4915" w:rsidRPr="005E353B" w14:paraId="1A432244" w14:textId="77777777" w:rsidTr="00A40872">
        <w:tc>
          <w:tcPr>
            <w:tcW w:w="2149" w:type="dxa"/>
            <w:tcBorders>
              <w:top w:val="single" w:sz="4" w:space="0" w:color="000000"/>
              <w:left w:val="single" w:sz="4" w:space="0" w:color="000000"/>
              <w:bottom w:val="single" w:sz="4" w:space="0" w:color="000000"/>
              <w:right w:val="single" w:sz="4" w:space="0" w:color="000000"/>
            </w:tcBorders>
          </w:tcPr>
          <w:p w14:paraId="74C2C198" w14:textId="5F907388" w:rsidR="00C44EB2" w:rsidRPr="005E353B" w:rsidRDefault="00C44EB2" w:rsidP="00C96867">
            <w:pPr>
              <w:spacing w:after="200" w:line="276" w:lineRule="auto"/>
              <w:rPr>
                <w:rFonts w:eastAsia="Arial"/>
                <w:lang w:val="sr-Cyrl-RS"/>
              </w:rPr>
            </w:pPr>
            <w:r w:rsidRPr="005E353B">
              <w:rPr>
                <w:rFonts w:eastAsia="Arial"/>
                <w:lang w:val="sr-Cyrl-RS"/>
              </w:rPr>
              <w:t xml:space="preserve">У току године </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9D0CA" w14:textId="19FC3DA0" w:rsidR="00C44EB2" w:rsidRPr="005E353B" w:rsidRDefault="00C44EB2" w:rsidP="005E353B">
            <w:pPr>
              <w:spacing w:after="200" w:line="276" w:lineRule="auto"/>
              <w:rPr>
                <w:rFonts w:eastAsia="Arial"/>
                <w:lang w:val="sr-Cyrl-RS"/>
              </w:rPr>
            </w:pPr>
            <w:r w:rsidRPr="005E353B">
              <w:rPr>
                <w:rFonts w:eastAsia="Arial"/>
                <w:lang w:val="sr-Cyrl-RS"/>
              </w:rPr>
              <w:t>- предавање стручног лица на тему заштите од насиља</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BB6DE" w14:textId="10951565" w:rsidR="00C44EB2" w:rsidRPr="005E353B" w:rsidRDefault="00C44EB2">
            <w:pPr>
              <w:spacing w:after="200" w:line="276" w:lineRule="auto"/>
              <w:rPr>
                <w:rFonts w:eastAsia="Arial"/>
                <w:lang w:val="sr-Cyrl-RS"/>
              </w:rPr>
            </w:pPr>
            <w:r w:rsidRPr="005E353B">
              <w:rPr>
                <w:rFonts w:eastAsia="Arial"/>
                <w:lang w:val="sr-Cyrl-RS"/>
              </w:rPr>
              <w:t>Чланови Тима</w:t>
            </w:r>
          </w:p>
        </w:tc>
      </w:tr>
      <w:tr w:rsidR="000D4915" w:rsidRPr="005E353B" w14:paraId="6C79C973" w14:textId="77777777" w:rsidTr="00A40872">
        <w:tc>
          <w:tcPr>
            <w:tcW w:w="2149" w:type="dxa"/>
            <w:tcBorders>
              <w:top w:val="single" w:sz="4" w:space="0" w:color="000000"/>
              <w:left w:val="single" w:sz="4" w:space="0" w:color="000000"/>
              <w:bottom w:val="single" w:sz="4" w:space="0" w:color="000000"/>
              <w:right w:val="single" w:sz="4" w:space="0" w:color="000000"/>
            </w:tcBorders>
          </w:tcPr>
          <w:p w14:paraId="3B3AACAF" w14:textId="63056D31" w:rsidR="00703081" w:rsidRPr="005E353B" w:rsidRDefault="00703081">
            <w:pPr>
              <w:rPr>
                <w:rFonts w:eastAsia="Arial"/>
              </w:rPr>
            </w:pPr>
            <w:r w:rsidRPr="005E353B">
              <w:rPr>
                <w:rFonts w:eastAsia="Arial"/>
              </w:rPr>
              <w:t>Током школске године</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3686C" w14:textId="6172E030" w:rsidR="00703081" w:rsidRPr="005E353B" w:rsidRDefault="00B03854" w:rsidP="005E353B">
            <w:pPr>
              <w:rPr>
                <w:rFonts w:eastAsia="Arial"/>
              </w:rPr>
            </w:pPr>
            <w:r w:rsidRPr="005E353B">
              <w:rPr>
                <w:rFonts w:eastAsia="Arial"/>
              </w:rPr>
              <w:t>-</w:t>
            </w:r>
            <w:r w:rsidRPr="005E353B">
              <w:rPr>
                <w:rFonts w:eastAsia="Arial"/>
                <w:lang w:val="sr-Cyrl-RS"/>
              </w:rPr>
              <w:t xml:space="preserve"> </w:t>
            </w:r>
            <w:r w:rsidR="00703081" w:rsidRPr="005E353B">
              <w:rPr>
                <w:rFonts w:eastAsia="Arial"/>
              </w:rPr>
              <w:t>Упознавање ученика са правилима понашања и последицама непоштовања правила, са Правилником за заштиту деце/ученика од насиља</w:t>
            </w:r>
          </w:p>
          <w:p w14:paraId="0F0F6A61" w14:textId="77777777" w:rsidR="005E353B" w:rsidRPr="005E353B" w:rsidRDefault="005E353B" w:rsidP="005E353B">
            <w:pPr>
              <w:rPr>
                <w:rFonts w:eastAsia="Arial"/>
              </w:rPr>
            </w:pPr>
          </w:p>
          <w:p w14:paraId="1F19E8E7" w14:textId="4CCF3BEE" w:rsidR="00703081" w:rsidRPr="005E353B" w:rsidRDefault="00703081" w:rsidP="005E353B">
            <w:pPr>
              <w:spacing w:after="200" w:line="276" w:lineRule="auto"/>
              <w:rPr>
                <w:rFonts w:eastAsia="Arial"/>
                <w:sz w:val="22"/>
                <w:szCs w:val="22"/>
              </w:rPr>
            </w:pPr>
            <w:r w:rsidRPr="005E353B">
              <w:rPr>
                <w:rFonts w:eastAsia="Arial"/>
                <w:lang w:val="sr-Cyrl-RS"/>
              </w:rPr>
              <w:t>-</w:t>
            </w:r>
            <w:r w:rsidR="005E353B" w:rsidRPr="005E353B">
              <w:rPr>
                <w:rFonts w:eastAsia="Arial"/>
                <w:lang w:val="sr-Cyrl-RS"/>
              </w:rPr>
              <w:t xml:space="preserve"> </w:t>
            </w:r>
            <w:r w:rsidRPr="005E353B">
              <w:rPr>
                <w:rFonts w:eastAsia="Arial"/>
                <w:lang w:val="sr-Cyrl-RS"/>
              </w:rPr>
              <w:t>И</w:t>
            </w:r>
            <w:r w:rsidRPr="005E353B">
              <w:rPr>
                <w:rFonts w:eastAsia="Arial"/>
              </w:rPr>
              <w:t>зрада паноа и постера са јасним порукама против насиља и дискриминације</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8AE73" w14:textId="77777777" w:rsidR="00703081" w:rsidRPr="005E353B" w:rsidRDefault="00703081">
            <w:pPr>
              <w:spacing w:after="200" w:line="276" w:lineRule="auto"/>
              <w:rPr>
                <w:sz w:val="22"/>
                <w:szCs w:val="22"/>
                <w:lang w:val="en-US"/>
              </w:rPr>
            </w:pPr>
            <w:r w:rsidRPr="005E353B">
              <w:rPr>
                <w:rFonts w:eastAsia="Arial"/>
              </w:rPr>
              <w:t>Чланови Тима, директор</w:t>
            </w:r>
          </w:p>
        </w:tc>
      </w:tr>
      <w:tr w:rsidR="005E353B" w:rsidRPr="005E353B" w14:paraId="7B035D05" w14:textId="77777777" w:rsidTr="005E353B">
        <w:trPr>
          <w:trHeight w:val="609"/>
        </w:trPr>
        <w:tc>
          <w:tcPr>
            <w:tcW w:w="2149" w:type="dxa"/>
            <w:tcBorders>
              <w:top w:val="single" w:sz="4" w:space="0" w:color="000000"/>
              <w:left w:val="single" w:sz="4" w:space="0" w:color="000000"/>
              <w:bottom w:val="single" w:sz="4" w:space="0" w:color="000000"/>
              <w:right w:val="single" w:sz="4" w:space="0" w:color="000000"/>
            </w:tcBorders>
          </w:tcPr>
          <w:p w14:paraId="7625DBD6" w14:textId="00CD2707" w:rsidR="00703081" w:rsidRPr="005E353B" w:rsidRDefault="005E353B" w:rsidP="00A40872">
            <w:pPr>
              <w:spacing w:after="200" w:line="276" w:lineRule="auto"/>
              <w:rPr>
                <w:lang w:val="sr-Cyrl-RS"/>
              </w:rPr>
            </w:pPr>
            <w:r w:rsidRPr="005E353B">
              <w:rPr>
                <w:lang w:val="sr-Cyrl-RS"/>
              </w:rPr>
              <w:t>Током школ</w:t>
            </w:r>
            <w:r>
              <w:rPr>
                <w:lang w:val="sr-Cyrl-RS"/>
              </w:rPr>
              <w:t>с</w:t>
            </w:r>
            <w:r w:rsidRPr="005E353B">
              <w:rPr>
                <w:lang w:val="sr-Cyrl-RS"/>
              </w:rPr>
              <w:t xml:space="preserve">ке године </w:t>
            </w:r>
            <w:r w:rsidR="00A40872" w:rsidRPr="005E353B">
              <w:rPr>
                <w:lang w:val="sr-Cyrl-RS"/>
              </w:rPr>
              <w:t xml:space="preserve"> </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271FD" w14:textId="724EAFFF" w:rsidR="00703081" w:rsidRDefault="00A40872" w:rsidP="005E353B">
            <w:pPr>
              <w:spacing w:after="200" w:line="276" w:lineRule="auto"/>
              <w:rPr>
                <w:lang w:val="sr-Cyrl-RS"/>
              </w:rPr>
            </w:pPr>
            <w:r w:rsidRPr="005E353B">
              <w:rPr>
                <w:lang w:val="sr-Cyrl-RS"/>
              </w:rPr>
              <w:t xml:space="preserve">- </w:t>
            </w:r>
            <w:r w:rsidR="00703081" w:rsidRPr="005E353B">
              <w:t xml:space="preserve">Обележавање </w:t>
            </w:r>
            <w:r w:rsidR="005E353B" w:rsidRPr="005E353B">
              <w:rPr>
                <w:lang w:val="sr-Cyrl-RS"/>
              </w:rPr>
              <w:t>тематских дана</w:t>
            </w:r>
          </w:p>
          <w:p w14:paraId="48968981" w14:textId="4241D329" w:rsidR="005E353B" w:rsidRPr="005E353B" w:rsidRDefault="005E353B" w:rsidP="005E353B">
            <w:pPr>
              <w:spacing w:after="200" w:line="276" w:lineRule="auto"/>
              <w:rPr>
                <w:lang w:val="sr-Cyrl-RS"/>
              </w:rPr>
            </w:pPr>
            <w:r>
              <w:rPr>
                <w:lang w:val="sr-Cyrl-RS"/>
              </w:rPr>
              <w:t>- Израда кутије поверења</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5E77D" w14:textId="77777777" w:rsidR="00703081" w:rsidRPr="005E353B" w:rsidRDefault="00703081">
            <w:pPr>
              <w:spacing w:after="200" w:line="276" w:lineRule="auto"/>
              <w:rPr>
                <w:sz w:val="22"/>
                <w:szCs w:val="22"/>
                <w:lang w:val="en-US"/>
              </w:rPr>
            </w:pPr>
            <w:r w:rsidRPr="005E353B">
              <w:t>Чланови тима, наставници</w:t>
            </w:r>
          </w:p>
        </w:tc>
      </w:tr>
      <w:tr w:rsidR="005E353B" w:rsidRPr="005E353B" w14:paraId="75048424" w14:textId="77777777" w:rsidTr="005E353B">
        <w:trPr>
          <w:trHeight w:val="240"/>
        </w:trPr>
        <w:tc>
          <w:tcPr>
            <w:tcW w:w="2149" w:type="dxa"/>
            <w:tcBorders>
              <w:top w:val="single" w:sz="4" w:space="0" w:color="000000"/>
              <w:left w:val="single" w:sz="4" w:space="0" w:color="000000"/>
              <w:bottom w:val="single" w:sz="4" w:space="0" w:color="000000"/>
              <w:right w:val="single" w:sz="4" w:space="0" w:color="000000"/>
            </w:tcBorders>
          </w:tcPr>
          <w:p w14:paraId="4029842E" w14:textId="65503E92" w:rsidR="00703081" w:rsidRPr="005E353B" w:rsidRDefault="00703081" w:rsidP="00A40872">
            <w:pPr>
              <w:spacing w:after="200" w:line="276" w:lineRule="auto"/>
              <w:rPr>
                <w:rFonts w:eastAsia="Arial"/>
                <w:lang w:val="sr-Cyrl-RS"/>
              </w:rPr>
            </w:pPr>
            <w:r w:rsidRPr="005E353B">
              <w:rPr>
                <w:rFonts w:eastAsia="Arial"/>
              </w:rPr>
              <w:t>Друго полугодиште</w:t>
            </w:r>
            <w:r w:rsidRPr="005E353B">
              <w:rPr>
                <w:rFonts w:eastAsia="Arial"/>
                <w:lang w:val="sr-Cyrl-RS"/>
              </w:rPr>
              <w:t xml:space="preserve"> </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64E94" w14:textId="6C134E48" w:rsidR="00703081" w:rsidRPr="005E353B" w:rsidRDefault="00703081" w:rsidP="005E353B">
            <w:pPr>
              <w:spacing w:after="200" w:line="276" w:lineRule="auto"/>
              <w:rPr>
                <w:rFonts w:eastAsia="Arial"/>
                <w:sz w:val="22"/>
                <w:szCs w:val="22"/>
                <w:lang w:val="sr-Cyrl-RS"/>
              </w:rPr>
            </w:pPr>
            <w:r w:rsidRPr="005E353B">
              <w:rPr>
                <w:rFonts w:eastAsia="Arial"/>
                <w:lang w:val="sr-Cyrl-RS"/>
              </w:rPr>
              <w:t>-</w:t>
            </w:r>
            <w:r w:rsidR="00B03854" w:rsidRPr="005E353B">
              <w:rPr>
                <w:rFonts w:eastAsia="Arial"/>
                <w:lang w:val="sr-Cyrl-RS"/>
              </w:rPr>
              <w:t xml:space="preserve"> </w:t>
            </w:r>
            <w:r w:rsidRPr="005E353B">
              <w:rPr>
                <w:rFonts w:eastAsia="Arial"/>
              </w:rPr>
              <w:t>Промоција хуманих вредности - хуманитарни концерт</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13BBC" w14:textId="47066BED" w:rsidR="00703081" w:rsidRPr="005E353B" w:rsidRDefault="00703081">
            <w:pPr>
              <w:spacing w:after="200" w:line="276" w:lineRule="auto"/>
              <w:rPr>
                <w:rFonts w:eastAsia="Arial"/>
                <w:sz w:val="22"/>
                <w:szCs w:val="22"/>
                <w:lang w:val="en-US"/>
              </w:rPr>
            </w:pPr>
            <w:r w:rsidRPr="005E353B">
              <w:rPr>
                <w:rFonts w:eastAsia="Arial"/>
              </w:rPr>
              <w:t>Чланови тима, наставници</w:t>
            </w:r>
          </w:p>
        </w:tc>
      </w:tr>
      <w:tr w:rsidR="005E353B" w:rsidRPr="005E353B" w14:paraId="6AF9E24E" w14:textId="77777777" w:rsidTr="005E353B">
        <w:trPr>
          <w:trHeight w:val="898"/>
        </w:trPr>
        <w:tc>
          <w:tcPr>
            <w:tcW w:w="2149" w:type="dxa"/>
            <w:tcBorders>
              <w:top w:val="single" w:sz="4" w:space="0" w:color="000000"/>
              <w:left w:val="single" w:sz="4" w:space="0" w:color="000000"/>
              <w:bottom w:val="single" w:sz="4" w:space="0" w:color="000000"/>
              <w:right w:val="single" w:sz="4" w:space="0" w:color="000000"/>
            </w:tcBorders>
          </w:tcPr>
          <w:p w14:paraId="2B00CA7A" w14:textId="527D455F" w:rsidR="00703081" w:rsidRPr="005E353B" w:rsidRDefault="00703081" w:rsidP="00A40872">
            <w:pPr>
              <w:spacing w:after="200" w:line="276" w:lineRule="auto"/>
              <w:rPr>
                <w:rFonts w:eastAsia="Arial"/>
              </w:rPr>
            </w:pPr>
            <w:r w:rsidRPr="005E353B">
              <w:rPr>
                <w:rFonts w:eastAsia="Arial"/>
              </w:rPr>
              <w:t xml:space="preserve">Крај првог и крај другог полугодишта </w:t>
            </w:r>
          </w:p>
        </w:tc>
        <w:tc>
          <w:tcPr>
            <w:tcW w:w="6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C0C43" w14:textId="1F38A4F3" w:rsidR="00703081" w:rsidRPr="005E353B" w:rsidRDefault="00703081" w:rsidP="005E353B">
            <w:pPr>
              <w:spacing w:after="200" w:line="276" w:lineRule="auto"/>
              <w:rPr>
                <w:sz w:val="22"/>
                <w:szCs w:val="22"/>
              </w:rPr>
            </w:pPr>
            <w:r w:rsidRPr="005E353B">
              <w:rPr>
                <w:rFonts w:eastAsia="Arial"/>
              </w:rPr>
              <w:t>- Праћење реализације активности предвиђених П</w:t>
            </w:r>
            <w:r w:rsidR="005E353B" w:rsidRPr="005E353B">
              <w:rPr>
                <w:rFonts w:eastAsia="Arial"/>
                <w:lang w:val="sr-Cyrl-RS"/>
              </w:rPr>
              <w:t xml:space="preserve">ланом </w:t>
            </w:r>
            <w:r w:rsidRPr="005E353B">
              <w:rPr>
                <w:rFonts w:eastAsia="Arial"/>
              </w:rPr>
              <w:t xml:space="preserve"> и израда извештаја о раду тима</w:t>
            </w:r>
          </w:p>
        </w:tc>
        <w:tc>
          <w:tcPr>
            <w:tcW w:w="1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F48DF" w14:textId="77777777" w:rsidR="00703081" w:rsidRPr="005E353B" w:rsidRDefault="00703081">
            <w:pPr>
              <w:spacing w:after="200" w:line="276" w:lineRule="auto"/>
              <w:rPr>
                <w:sz w:val="22"/>
                <w:szCs w:val="22"/>
                <w:lang w:val="en-US"/>
              </w:rPr>
            </w:pPr>
            <w:r w:rsidRPr="005E353B">
              <w:rPr>
                <w:rFonts w:eastAsia="Arial"/>
              </w:rPr>
              <w:t>Чланови Тима</w:t>
            </w:r>
          </w:p>
        </w:tc>
      </w:tr>
    </w:tbl>
    <w:p w14:paraId="5C1B6E6B" w14:textId="77777777" w:rsidR="0047059C" w:rsidRPr="000D4915" w:rsidRDefault="0047059C" w:rsidP="000C2A69">
      <w:pPr>
        <w:pStyle w:val="NoSpacing"/>
        <w:tabs>
          <w:tab w:val="left" w:pos="1770"/>
        </w:tabs>
        <w:ind w:firstLine="708"/>
        <w:rPr>
          <w:b/>
          <w:color w:val="FF0000"/>
          <w:sz w:val="24"/>
          <w:szCs w:val="24"/>
          <w:lang w:val="sr-Cyrl-RS"/>
        </w:rPr>
        <w:sectPr w:rsidR="0047059C" w:rsidRPr="000D4915" w:rsidSect="00E85A29">
          <w:footnotePr>
            <w:pos w:val="beneathText"/>
          </w:footnotePr>
          <w:pgSz w:w="11905" w:h="16837"/>
          <w:pgMar w:top="1418" w:right="992" w:bottom="1418" w:left="1701" w:header="720" w:footer="720" w:gutter="0"/>
          <w:cols w:space="720"/>
          <w:docGrid w:linePitch="360"/>
        </w:sectPr>
      </w:pPr>
    </w:p>
    <w:p w14:paraId="6481CFAD" w14:textId="370BD5F2" w:rsidR="00BC02D7" w:rsidRPr="000D4915" w:rsidRDefault="00BC02D7" w:rsidP="000C2A69">
      <w:pPr>
        <w:pStyle w:val="NoSpacing"/>
        <w:tabs>
          <w:tab w:val="left" w:pos="1770"/>
        </w:tabs>
        <w:ind w:firstLine="708"/>
        <w:rPr>
          <w:b/>
          <w:color w:val="FF0000"/>
          <w:sz w:val="24"/>
          <w:szCs w:val="24"/>
          <w:lang w:val="sr-Cyrl-RS"/>
        </w:rPr>
      </w:pPr>
    </w:p>
    <w:p w14:paraId="3993F1FA" w14:textId="4711ECC6" w:rsidR="003039E7" w:rsidRPr="005E353B" w:rsidRDefault="001A2887" w:rsidP="000C2A69">
      <w:pPr>
        <w:pStyle w:val="NoSpacing"/>
        <w:shd w:val="clear" w:color="auto" w:fill="FFFFFF" w:themeFill="background1"/>
        <w:ind w:firstLine="708"/>
        <w:jc w:val="center"/>
        <w:rPr>
          <w:b/>
          <w:color w:val="auto"/>
          <w:sz w:val="24"/>
          <w:szCs w:val="24"/>
          <w:shd w:val="clear" w:color="auto" w:fill="FFFFFF" w:themeFill="background1"/>
          <w:lang w:val="sr-Cyrl-RS"/>
        </w:rPr>
      </w:pPr>
      <w:r w:rsidRPr="005E353B">
        <w:rPr>
          <w:b/>
          <w:color w:val="auto"/>
          <w:sz w:val="24"/>
          <w:szCs w:val="24"/>
          <w:lang w:val="sr-Cyrl-RS"/>
        </w:rPr>
        <w:t xml:space="preserve">7.3 </w:t>
      </w:r>
      <w:r w:rsidR="000C2A69" w:rsidRPr="005E353B">
        <w:rPr>
          <w:b/>
          <w:color w:val="auto"/>
          <w:sz w:val="24"/>
          <w:szCs w:val="24"/>
          <w:shd w:val="clear" w:color="auto" w:fill="FFFFFF" w:themeFill="background1"/>
          <w:lang w:val="sr-Cyrl-RS"/>
        </w:rPr>
        <w:t>ПЛАН РАДА ТИМА ЗА ИНКЛУЗИЈУ У ОБРАЗОВАЊУ ШКОЛСКЕ 20</w:t>
      </w:r>
      <w:r w:rsidR="00FF35CF" w:rsidRPr="005E353B">
        <w:rPr>
          <w:b/>
          <w:color w:val="auto"/>
          <w:sz w:val="24"/>
          <w:szCs w:val="24"/>
          <w:shd w:val="clear" w:color="auto" w:fill="FFFFFF" w:themeFill="background1"/>
          <w:lang w:val="sr-Cyrl-RS"/>
        </w:rPr>
        <w:t>2</w:t>
      </w:r>
      <w:r w:rsidR="005E353B" w:rsidRPr="005E353B">
        <w:rPr>
          <w:b/>
          <w:color w:val="auto"/>
          <w:sz w:val="24"/>
          <w:szCs w:val="24"/>
          <w:shd w:val="clear" w:color="auto" w:fill="FFFFFF" w:themeFill="background1"/>
          <w:lang w:val="sr-Cyrl-RS"/>
        </w:rPr>
        <w:t>3</w:t>
      </w:r>
      <w:r w:rsidR="000C2A69" w:rsidRPr="005E353B">
        <w:rPr>
          <w:b/>
          <w:color w:val="auto"/>
          <w:sz w:val="24"/>
          <w:szCs w:val="24"/>
          <w:shd w:val="clear" w:color="auto" w:fill="FFFFFF" w:themeFill="background1"/>
          <w:lang w:val="sr-Cyrl-RS"/>
        </w:rPr>
        <w:t>/202</w:t>
      </w:r>
      <w:r w:rsidR="005E353B" w:rsidRPr="005E353B">
        <w:rPr>
          <w:b/>
          <w:color w:val="auto"/>
          <w:sz w:val="24"/>
          <w:szCs w:val="24"/>
          <w:shd w:val="clear" w:color="auto" w:fill="FFFFFF" w:themeFill="background1"/>
          <w:lang w:val="sr-Cyrl-RS"/>
        </w:rPr>
        <w:t>4</w:t>
      </w:r>
      <w:r w:rsidR="000C2A69" w:rsidRPr="005E353B">
        <w:rPr>
          <w:b/>
          <w:color w:val="auto"/>
          <w:sz w:val="24"/>
          <w:szCs w:val="24"/>
          <w:shd w:val="clear" w:color="auto" w:fill="FFFFFF" w:themeFill="background1"/>
          <w:lang w:val="sr-Cyrl-RS"/>
        </w:rPr>
        <w:t>.</w:t>
      </w:r>
      <w:r w:rsidR="00952DE6" w:rsidRPr="005E353B">
        <w:rPr>
          <w:b/>
          <w:color w:val="auto"/>
          <w:sz w:val="24"/>
          <w:szCs w:val="24"/>
          <w:shd w:val="clear" w:color="auto" w:fill="FFFFFF" w:themeFill="background1"/>
          <w:lang w:val="sr-Cyrl-RS"/>
        </w:rPr>
        <w:t xml:space="preserve"> </w:t>
      </w:r>
      <w:r w:rsidR="000C2A69" w:rsidRPr="005E353B">
        <w:rPr>
          <w:b/>
          <w:color w:val="auto"/>
          <w:sz w:val="24"/>
          <w:szCs w:val="24"/>
          <w:shd w:val="clear" w:color="auto" w:fill="FFFFFF" w:themeFill="background1"/>
          <w:lang w:val="sr-Cyrl-RS"/>
        </w:rPr>
        <w:t>ГОД</w:t>
      </w:r>
      <w:r w:rsidR="00EB38FC" w:rsidRPr="005E353B">
        <w:rPr>
          <w:b/>
          <w:color w:val="auto"/>
          <w:sz w:val="24"/>
          <w:szCs w:val="24"/>
          <w:shd w:val="clear" w:color="auto" w:fill="FFFFFF" w:themeFill="background1"/>
          <w:lang w:val="sr-Cyrl-RS"/>
        </w:rPr>
        <w:t>ИНЕ</w:t>
      </w:r>
    </w:p>
    <w:p w14:paraId="7BB6DD0E" w14:textId="77777777" w:rsidR="00952DE6" w:rsidRPr="005E353B" w:rsidRDefault="00952DE6" w:rsidP="000C2A69">
      <w:pPr>
        <w:pStyle w:val="NoSpacing"/>
        <w:shd w:val="clear" w:color="auto" w:fill="FFFFFF" w:themeFill="background1"/>
        <w:ind w:firstLine="708"/>
        <w:jc w:val="center"/>
        <w:rPr>
          <w:b/>
          <w:color w:val="auto"/>
          <w:sz w:val="24"/>
          <w:szCs w:val="24"/>
          <w:shd w:val="clear" w:color="auto" w:fill="FFFFFF" w:themeFill="background1"/>
          <w:lang w:val="sr-Cyrl-RS"/>
        </w:rPr>
      </w:pPr>
    </w:p>
    <w:p w14:paraId="314B6F1A" w14:textId="77777777" w:rsidR="00952DE6" w:rsidRPr="005E353B" w:rsidRDefault="00952DE6" w:rsidP="000C2A69">
      <w:pPr>
        <w:pStyle w:val="NoSpacing"/>
        <w:shd w:val="clear" w:color="auto" w:fill="FFFFFF" w:themeFill="background1"/>
        <w:ind w:firstLine="708"/>
        <w:jc w:val="center"/>
        <w:rPr>
          <w:b/>
          <w:color w:val="auto"/>
          <w:sz w:val="24"/>
          <w:szCs w:val="24"/>
          <w:lang w:val="sr-Cyrl-RS"/>
        </w:rPr>
      </w:pPr>
    </w:p>
    <w:p w14:paraId="35F20C97" w14:textId="77777777" w:rsidR="00952DE6" w:rsidRPr="005E353B" w:rsidRDefault="00952DE6" w:rsidP="00952DE6">
      <w:pPr>
        <w:jc w:val="both"/>
        <w:rPr>
          <w:lang w:val="sr-Cyrl-RS"/>
        </w:rPr>
      </w:pPr>
      <w:r w:rsidRPr="005E353B">
        <w:rPr>
          <w:lang w:val="sr-Cyrl-RS"/>
        </w:rPr>
        <w:t>Чланови Тима:</w:t>
      </w:r>
    </w:p>
    <w:p w14:paraId="21D9D606" w14:textId="77777777" w:rsidR="00952DE6" w:rsidRPr="005E353B" w:rsidRDefault="00952DE6" w:rsidP="00952DE6">
      <w:pPr>
        <w:jc w:val="both"/>
        <w:rPr>
          <w:lang w:val="sr-Cyrl-RS"/>
        </w:rPr>
      </w:pPr>
    </w:p>
    <w:p w14:paraId="3CF45D80" w14:textId="1142CD4C" w:rsidR="00952DE6" w:rsidRPr="005E353B" w:rsidRDefault="00952DE6" w:rsidP="00952DE6">
      <w:pPr>
        <w:jc w:val="both"/>
        <w:rPr>
          <w:lang w:val="sr-Cyrl-RS"/>
        </w:rPr>
      </w:pPr>
      <w:r w:rsidRPr="005E353B">
        <w:rPr>
          <w:lang w:val="sr-Cyrl-RS"/>
        </w:rPr>
        <w:t xml:space="preserve">Јелена Милосављевић, психолог </w:t>
      </w:r>
      <w:r w:rsidR="00B4005F" w:rsidRPr="005E353B">
        <w:rPr>
          <w:lang w:val="sr-Cyrl-RS"/>
        </w:rPr>
        <w:t>-</w:t>
      </w:r>
      <w:r w:rsidRPr="005E353B">
        <w:rPr>
          <w:lang w:val="sr-Cyrl-RS"/>
        </w:rPr>
        <w:t xml:space="preserve"> координатор Тима</w:t>
      </w:r>
    </w:p>
    <w:p w14:paraId="05B3CF9F" w14:textId="10703AA0" w:rsidR="00952DE6" w:rsidRPr="005E353B" w:rsidRDefault="005E353B" w:rsidP="00952DE6">
      <w:pPr>
        <w:jc w:val="both"/>
        <w:rPr>
          <w:lang w:val="sr-Cyrl-RS"/>
        </w:rPr>
      </w:pPr>
      <w:r w:rsidRPr="005E353B">
        <w:rPr>
          <w:lang w:val="sr-Cyrl-RS"/>
        </w:rPr>
        <w:t>Никола Балановић</w:t>
      </w:r>
      <w:r w:rsidR="00952DE6" w:rsidRPr="005E353B">
        <w:rPr>
          <w:lang w:val="sr-Cyrl-RS"/>
        </w:rPr>
        <w:t>, наставник хармонике</w:t>
      </w:r>
    </w:p>
    <w:p w14:paraId="5E30AB40" w14:textId="1D43D9E3" w:rsidR="00952DE6" w:rsidRPr="005E353B" w:rsidRDefault="00952DE6" w:rsidP="00952DE6">
      <w:pPr>
        <w:jc w:val="both"/>
        <w:rPr>
          <w:lang w:val="sr-Cyrl-RS"/>
        </w:rPr>
      </w:pPr>
      <w:r w:rsidRPr="005E353B">
        <w:rPr>
          <w:lang w:val="sr-Cyrl-RS"/>
        </w:rPr>
        <w:t>Слађана Мијушковић,</w:t>
      </w:r>
      <w:r w:rsidR="0002037A" w:rsidRPr="005E353B">
        <w:rPr>
          <w:lang w:val="sr-Cyrl-RS"/>
        </w:rPr>
        <w:t xml:space="preserve"> </w:t>
      </w:r>
      <w:r w:rsidRPr="005E353B">
        <w:rPr>
          <w:lang w:val="sr-Cyrl-RS"/>
        </w:rPr>
        <w:t>наставник клавира</w:t>
      </w:r>
    </w:p>
    <w:p w14:paraId="0C26A1B3" w14:textId="615D0124" w:rsidR="00952DE6" w:rsidRPr="005E353B" w:rsidRDefault="005E353B" w:rsidP="00952DE6">
      <w:pPr>
        <w:jc w:val="both"/>
        <w:rPr>
          <w:lang w:val="sr-Cyrl-RS"/>
        </w:rPr>
      </w:pPr>
      <w:r w:rsidRPr="005E353B">
        <w:rPr>
          <w:lang w:val="sr-Cyrl-RS"/>
        </w:rPr>
        <w:t>Златко Малички</w:t>
      </w:r>
      <w:r w:rsidR="00952DE6" w:rsidRPr="005E353B">
        <w:rPr>
          <w:lang w:val="sr-Cyrl-RS"/>
        </w:rPr>
        <w:t>, наставник клавира</w:t>
      </w:r>
    </w:p>
    <w:p w14:paraId="411615A3" w14:textId="18AF303A" w:rsidR="00952DE6" w:rsidRPr="005E353B" w:rsidRDefault="00B4005F" w:rsidP="00952DE6">
      <w:pPr>
        <w:jc w:val="both"/>
        <w:rPr>
          <w:lang w:val="sr-Cyrl-RS"/>
        </w:rPr>
      </w:pPr>
      <w:r w:rsidRPr="005E353B">
        <w:rPr>
          <w:lang w:val="sr-Cyrl-RS"/>
        </w:rPr>
        <w:t>Невена Жунић</w:t>
      </w:r>
      <w:r w:rsidR="00952DE6" w:rsidRPr="005E353B">
        <w:rPr>
          <w:lang w:val="sr-Cyrl-RS"/>
        </w:rPr>
        <w:t>, наставник виолине</w:t>
      </w:r>
    </w:p>
    <w:p w14:paraId="0748DE3E" w14:textId="51DEB843" w:rsidR="00952DE6" w:rsidRPr="005E353B" w:rsidRDefault="005E353B" w:rsidP="00952DE6">
      <w:pPr>
        <w:jc w:val="both"/>
        <w:rPr>
          <w:lang w:val="sr-Cyrl-RS"/>
        </w:rPr>
      </w:pPr>
      <w:r w:rsidRPr="005E353B">
        <w:rPr>
          <w:lang w:val="sr-Cyrl-RS"/>
        </w:rPr>
        <w:t>Маја Дорић</w:t>
      </w:r>
      <w:r w:rsidR="00952DE6" w:rsidRPr="005E353B">
        <w:rPr>
          <w:lang w:val="sr-Cyrl-RS"/>
        </w:rPr>
        <w:t xml:space="preserve">, </w:t>
      </w:r>
      <w:r w:rsidR="00FF35CF" w:rsidRPr="005E353B">
        <w:rPr>
          <w:lang w:val="sr-Cyrl-RS"/>
        </w:rPr>
        <w:t>наставник софлеђа и теорије музике</w:t>
      </w:r>
    </w:p>
    <w:p w14:paraId="1182A3B4" w14:textId="77777777" w:rsidR="004F2905" w:rsidRPr="000D4915" w:rsidRDefault="004F2905" w:rsidP="009273AC">
      <w:pPr>
        <w:pStyle w:val="NoSpacing"/>
        <w:ind w:firstLine="708"/>
        <w:rPr>
          <w:b/>
          <w:color w:val="FF0000"/>
          <w:sz w:val="24"/>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2716"/>
        <w:gridCol w:w="2648"/>
      </w:tblGrid>
      <w:tr w:rsidR="00A21329" w:rsidRPr="00A21329" w14:paraId="5A24BD61" w14:textId="77777777" w:rsidTr="005E353B">
        <w:trPr>
          <w:jc w:val="center"/>
        </w:trPr>
        <w:tc>
          <w:tcPr>
            <w:tcW w:w="3887" w:type="dxa"/>
            <w:shd w:val="clear" w:color="auto" w:fill="auto"/>
            <w:vAlign w:val="center"/>
          </w:tcPr>
          <w:p w14:paraId="5BCEE630" w14:textId="77777777" w:rsidR="005E353B" w:rsidRPr="00A21329" w:rsidRDefault="005E353B" w:rsidP="00952DE6">
            <w:pPr>
              <w:spacing w:line="276" w:lineRule="auto"/>
              <w:jc w:val="center"/>
              <w:rPr>
                <w:b/>
                <w:i/>
                <w:lang w:val="sr-Cyrl-RS"/>
              </w:rPr>
            </w:pPr>
            <w:r w:rsidRPr="00A21329">
              <w:rPr>
                <w:b/>
                <w:i/>
              </w:rPr>
              <w:t>Активност</w:t>
            </w:r>
          </w:p>
        </w:tc>
        <w:tc>
          <w:tcPr>
            <w:tcW w:w="2716" w:type="dxa"/>
            <w:shd w:val="clear" w:color="auto" w:fill="auto"/>
            <w:vAlign w:val="center"/>
          </w:tcPr>
          <w:p w14:paraId="5CA92ECA" w14:textId="77777777" w:rsidR="005E353B" w:rsidRPr="00A21329" w:rsidRDefault="005E353B" w:rsidP="00952DE6">
            <w:pPr>
              <w:spacing w:line="276" w:lineRule="auto"/>
              <w:jc w:val="center"/>
              <w:rPr>
                <w:b/>
                <w:i/>
                <w:lang w:val="sr-Cyrl-RS"/>
              </w:rPr>
            </w:pPr>
            <w:r w:rsidRPr="00A21329">
              <w:rPr>
                <w:b/>
                <w:i/>
                <w:lang w:val="sr-Cyrl-RS"/>
              </w:rPr>
              <w:t>Носиоци активности</w:t>
            </w:r>
          </w:p>
        </w:tc>
        <w:tc>
          <w:tcPr>
            <w:tcW w:w="2648" w:type="dxa"/>
            <w:shd w:val="clear" w:color="auto" w:fill="auto"/>
            <w:vAlign w:val="center"/>
          </w:tcPr>
          <w:p w14:paraId="6174D538" w14:textId="77777777" w:rsidR="005E353B" w:rsidRPr="00A21329" w:rsidRDefault="005E353B" w:rsidP="00952DE6">
            <w:pPr>
              <w:spacing w:line="276" w:lineRule="auto"/>
              <w:jc w:val="center"/>
              <w:rPr>
                <w:b/>
                <w:i/>
                <w:lang w:val="sr-Cyrl-RS"/>
              </w:rPr>
            </w:pPr>
            <w:r w:rsidRPr="00A21329">
              <w:rPr>
                <w:b/>
                <w:i/>
                <w:lang w:val="sr-Cyrl-RS"/>
              </w:rPr>
              <w:t>Време реазлизације</w:t>
            </w:r>
          </w:p>
        </w:tc>
      </w:tr>
      <w:tr w:rsidR="00A21329" w:rsidRPr="00A21329" w14:paraId="6E9820E0" w14:textId="77777777" w:rsidTr="005E353B">
        <w:trPr>
          <w:jc w:val="center"/>
        </w:trPr>
        <w:tc>
          <w:tcPr>
            <w:tcW w:w="3887" w:type="dxa"/>
            <w:shd w:val="clear" w:color="auto" w:fill="auto"/>
          </w:tcPr>
          <w:p w14:paraId="4E820BA1" w14:textId="0E154FEC" w:rsidR="005E353B" w:rsidRPr="00A21329" w:rsidRDefault="005E353B" w:rsidP="00B4005F">
            <w:pPr>
              <w:spacing w:line="276" w:lineRule="auto"/>
              <w:rPr>
                <w:lang w:val="sr-Cyrl-RS"/>
              </w:rPr>
            </w:pPr>
            <w:r w:rsidRPr="00A21329">
              <w:rPr>
                <w:lang w:val="sr-Cyrl-RS"/>
              </w:rPr>
              <w:t>Формирање Тима за инклузивно образовање и израда плана за школску 2023/2024. годину</w:t>
            </w:r>
          </w:p>
        </w:tc>
        <w:tc>
          <w:tcPr>
            <w:tcW w:w="2716" w:type="dxa"/>
            <w:shd w:val="clear" w:color="auto" w:fill="auto"/>
          </w:tcPr>
          <w:p w14:paraId="2BE1E74B" w14:textId="77777777" w:rsidR="005E353B" w:rsidRPr="00A21329" w:rsidRDefault="005E353B" w:rsidP="004F2905">
            <w:pPr>
              <w:spacing w:line="276" w:lineRule="auto"/>
              <w:rPr>
                <w:lang w:val="sr-Cyrl-RS"/>
              </w:rPr>
            </w:pPr>
          </w:p>
          <w:p w14:paraId="48D936D9" w14:textId="77777777" w:rsidR="005E353B" w:rsidRPr="00A21329" w:rsidRDefault="005E353B" w:rsidP="004F2905">
            <w:pPr>
              <w:spacing w:line="276" w:lineRule="auto"/>
              <w:rPr>
                <w:lang w:val="sr-Cyrl-RS"/>
              </w:rPr>
            </w:pPr>
            <w:r w:rsidRPr="00A21329">
              <w:rPr>
                <w:lang w:val="sr-Cyrl-RS"/>
              </w:rPr>
              <w:t>Директор</w:t>
            </w:r>
          </w:p>
          <w:p w14:paraId="501A0AAF" w14:textId="77777777" w:rsidR="005E353B" w:rsidRPr="00A21329" w:rsidRDefault="005E353B" w:rsidP="004F2905">
            <w:pPr>
              <w:spacing w:line="276" w:lineRule="auto"/>
              <w:rPr>
                <w:lang w:val="sr-Cyrl-RS"/>
              </w:rPr>
            </w:pPr>
            <w:r w:rsidRPr="00A21329">
              <w:rPr>
                <w:lang w:val="sr-Cyrl-RS"/>
              </w:rPr>
              <w:t>Тим за инклузивно образовање</w:t>
            </w:r>
          </w:p>
          <w:p w14:paraId="1218ABFA" w14:textId="77777777" w:rsidR="005E353B" w:rsidRPr="00A21329" w:rsidRDefault="005E353B" w:rsidP="004F2905">
            <w:pPr>
              <w:spacing w:line="276" w:lineRule="auto"/>
              <w:rPr>
                <w:lang w:val="sr-Cyrl-RS"/>
              </w:rPr>
            </w:pPr>
            <w:r w:rsidRPr="00A21329">
              <w:rPr>
                <w:lang w:val="sr-Cyrl-RS"/>
              </w:rPr>
              <w:t>Стручни сарадник</w:t>
            </w:r>
          </w:p>
        </w:tc>
        <w:tc>
          <w:tcPr>
            <w:tcW w:w="2648" w:type="dxa"/>
            <w:shd w:val="clear" w:color="auto" w:fill="auto"/>
            <w:vAlign w:val="center"/>
          </w:tcPr>
          <w:p w14:paraId="578A4579" w14:textId="77777777" w:rsidR="005E353B" w:rsidRPr="00A21329" w:rsidRDefault="005E353B" w:rsidP="004F2905">
            <w:pPr>
              <w:spacing w:line="276" w:lineRule="auto"/>
              <w:jc w:val="center"/>
              <w:rPr>
                <w:lang w:val="sr-Cyrl-RS"/>
              </w:rPr>
            </w:pPr>
            <w:r w:rsidRPr="00A21329">
              <w:rPr>
                <w:lang w:val="sr-Cyrl-RS"/>
              </w:rPr>
              <w:t>Август/септембар</w:t>
            </w:r>
          </w:p>
        </w:tc>
      </w:tr>
      <w:tr w:rsidR="00A21329" w:rsidRPr="00A21329" w14:paraId="39D44932" w14:textId="77777777" w:rsidTr="005E353B">
        <w:trPr>
          <w:jc w:val="center"/>
        </w:trPr>
        <w:tc>
          <w:tcPr>
            <w:tcW w:w="3887" w:type="dxa"/>
            <w:shd w:val="clear" w:color="auto" w:fill="auto"/>
          </w:tcPr>
          <w:p w14:paraId="5D321D1F" w14:textId="73E58A9F" w:rsidR="005E353B" w:rsidRPr="00A21329" w:rsidRDefault="005E353B" w:rsidP="004F2905">
            <w:pPr>
              <w:spacing w:line="276" w:lineRule="auto"/>
              <w:rPr>
                <w:lang w:val="sr-Cyrl-RS"/>
              </w:rPr>
            </w:pPr>
            <w:r w:rsidRPr="00A21329">
              <w:rPr>
                <w:lang w:val="sr-Cyrl-RS"/>
              </w:rPr>
              <w:t>Усвајање плана рада Тима и анализа стања на почетку школске године</w:t>
            </w:r>
          </w:p>
        </w:tc>
        <w:tc>
          <w:tcPr>
            <w:tcW w:w="2716" w:type="dxa"/>
            <w:shd w:val="clear" w:color="auto" w:fill="auto"/>
          </w:tcPr>
          <w:p w14:paraId="14730024" w14:textId="77777777" w:rsidR="005E353B" w:rsidRPr="00A21329" w:rsidRDefault="005E353B" w:rsidP="004F2905">
            <w:pPr>
              <w:spacing w:line="276" w:lineRule="auto"/>
              <w:rPr>
                <w:lang w:val="sr-Cyrl-RS"/>
              </w:rPr>
            </w:pPr>
          </w:p>
          <w:p w14:paraId="593291AB" w14:textId="77777777" w:rsidR="005E353B" w:rsidRPr="00A21329" w:rsidRDefault="005E353B" w:rsidP="004F2905">
            <w:pPr>
              <w:spacing w:line="276" w:lineRule="auto"/>
              <w:rPr>
                <w:lang w:val="sr-Cyrl-RS"/>
              </w:rPr>
            </w:pPr>
            <w:r w:rsidRPr="00A21329">
              <w:rPr>
                <w:lang w:val="sr-Cyrl-RS"/>
              </w:rPr>
              <w:t>Тим за инклузивно образовање</w:t>
            </w:r>
          </w:p>
        </w:tc>
        <w:tc>
          <w:tcPr>
            <w:tcW w:w="2648" w:type="dxa"/>
            <w:shd w:val="clear" w:color="auto" w:fill="auto"/>
            <w:vAlign w:val="center"/>
          </w:tcPr>
          <w:p w14:paraId="040B1FEC" w14:textId="77777777" w:rsidR="005E353B" w:rsidRPr="00A21329" w:rsidRDefault="005E353B" w:rsidP="004F2905">
            <w:pPr>
              <w:spacing w:line="276" w:lineRule="auto"/>
              <w:jc w:val="center"/>
              <w:rPr>
                <w:lang w:val="sr-Cyrl-RS"/>
              </w:rPr>
            </w:pPr>
            <w:r w:rsidRPr="00A21329">
              <w:rPr>
                <w:lang w:val="sr-Cyrl-RS"/>
              </w:rPr>
              <w:t>септембар</w:t>
            </w:r>
          </w:p>
        </w:tc>
      </w:tr>
      <w:tr w:rsidR="00A21329" w:rsidRPr="00A21329" w14:paraId="5D4CC803" w14:textId="77777777" w:rsidTr="005E353B">
        <w:trPr>
          <w:jc w:val="center"/>
        </w:trPr>
        <w:tc>
          <w:tcPr>
            <w:tcW w:w="3887" w:type="dxa"/>
            <w:shd w:val="clear" w:color="auto" w:fill="auto"/>
          </w:tcPr>
          <w:p w14:paraId="2008E04D" w14:textId="77777777" w:rsidR="005E353B" w:rsidRPr="00A21329" w:rsidRDefault="005E353B" w:rsidP="00FF35CF">
            <w:pPr>
              <w:spacing w:line="247" w:lineRule="exact"/>
              <w:rPr>
                <w:lang w:val="sr-Cyrl-RS"/>
              </w:rPr>
            </w:pPr>
            <w:r w:rsidRPr="00A21329">
              <w:t>Идентификација</w:t>
            </w:r>
            <w:r w:rsidRPr="00A21329">
              <w:rPr>
                <w:lang w:val="sr-Cyrl-RS"/>
              </w:rPr>
              <w:t>:</w:t>
            </w:r>
          </w:p>
          <w:p w14:paraId="0F91BB59" w14:textId="77777777" w:rsidR="005E353B" w:rsidRPr="00A21329" w:rsidRDefault="005E353B" w:rsidP="00FF35CF">
            <w:pPr>
              <w:spacing w:line="247" w:lineRule="exact"/>
              <w:rPr>
                <w:lang w:val="sr-Cyrl-RS"/>
              </w:rPr>
            </w:pPr>
          </w:p>
          <w:p w14:paraId="64CD02D9" w14:textId="77777777" w:rsidR="005E353B" w:rsidRPr="00A21329" w:rsidRDefault="005E353B" w:rsidP="004F2905">
            <w:pPr>
              <w:spacing w:line="276" w:lineRule="auto"/>
              <w:rPr>
                <w:lang w:val="sr-Cyrl-RS"/>
              </w:rPr>
            </w:pPr>
            <w:r w:rsidRPr="00A21329">
              <w:rPr>
                <w:lang w:val="sr-Cyrl-RS"/>
              </w:rPr>
              <w:t>-</w:t>
            </w:r>
            <w:r w:rsidRPr="00A21329">
              <w:t xml:space="preserve"> </w:t>
            </w:r>
            <w:r w:rsidRPr="00A21329">
              <w:rPr>
                <w:lang w:val="sr-Cyrl-RS"/>
              </w:rPr>
              <w:t>ученика којима је потребна додатна подршка у раду;</w:t>
            </w:r>
          </w:p>
          <w:p w14:paraId="27F31D8B" w14:textId="1CAEC042" w:rsidR="005E353B" w:rsidRPr="00A21329" w:rsidRDefault="005E353B" w:rsidP="004F2905">
            <w:pPr>
              <w:spacing w:line="276" w:lineRule="auto"/>
              <w:rPr>
                <w:lang w:val="sr-Cyrl-RS"/>
              </w:rPr>
            </w:pPr>
            <w:r w:rsidRPr="00A21329">
              <w:rPr>
                <w:lang w:val="sr-Cyrl-RS"/>
              </w:rPr>
              <w:t>- даровитих ученика;</w:t>
            </w:r>
          </w:p>
          <w:p w14:paraId="34C127C0" w14:textId="77777777" w:rsidR="005E353B" w:rsidRPr="00A21329" w:rsidRDefault="005E353B" w:rsidP="004F2905">
            <w:pPr>
              <w:spacing w:line="276" w:lineRule="auto"/>
              <w:rPr>
                <w:lang w:val="sr-Cyrl-RS"/>
              </w:rPr>
            </w:pPr>
            <w:r w:rsidRPr="00A21329">
              <w:rPr>
                <w:lang w:val="sr-Cyrl-RS"/>
              </w:rPr>
              <w:t>- ученика који прерано напуштају школовање</w:t>
            </w:r>
          </w:p>
          <w:p w14:paraId="711ECAD0" w14:textId="77777777" w:rsidR="005E353B" w:rsidRPr="00A21329" w:rsidRDefault="005E353B" w:rsidP="004F2905">
            <w:pPr>
              <w:spacing w:line="276" w:lineRule="auto"/>
              <w:rPr>
                <w:lang w:val="sr-Cyrl-RS"/>
              </w:rPr>
            </w:pPr>
          </w:p>
          <w:p w14:paraId="45577424" w14:textId="77777777" w:rsidR="005E353B" w:rsidRPr="00A21329" w:rsidRDefault="005E353B" w:rsidP="004F2905">
            <w:pPr>
              <w:spacing w:line="276" w:lineRule="auto"/>
              <w:rPr>
                <w:lang w:val="sr-Cyrl-RS"/>
              </w:rPr>
            </w:pPr>
            <w:r w:rsidRPr="00A21329">
              <w:rPr>
                <w:lang w:val="sr-Cyrl-RS"/>
              </w:rPr>
              <w:t>Формирање Тимова за додатну подршку</w:t>
            </w:r>
          </w:p>
          <w:p w14:paraId="470F562E" w14:textId="77777777" w:rsidR="005E353B" w:rsidRPr="00A21329" w:rsidRDefault="005E353B" w:rsidP="004F2905">
            <w:pPr>
              <w:spacing w:line="276" w:lineRule="auto"/>
              <w:rPr>
                <w:lang w:val="sr-Cyrl-RS"/>
              </w:rPr>
            </w:pPr>
          </w:p>
          <w:p w14:paraId="3269F908" w14:textId="77777777" w:rsidR="005E353B" w:rsidRPr="00A21329" w:rsidRDefault="005E353B" w:rsidP="004F2905">
            <w:pPr>
              <w:spacing w:line="276" w:lineRule="auto"/>
              <w:rPr>
                <w:lang w:val="sr-Cyrl-RS"/>
              </w:rPr>
            </w:pPr>
            <w:r w:rsidRPr="00A21329">
              <w:rPr>
                <w:lang w:val="sr-Cyrl-RS"/>
              </w:rPr>
              <w:t>Сарадња са родитељима ученика</w:t>
            </w:r>
          </w:p>
          <w:p w14:paraId="268364FA" w14:textId="77777777" w:rsidR="005E353B" w:rsidRPr="00A21329" w:rsidRDefault="005E353B" w:rsidP="004F2905">
            <w:pPr>
              <w:spacing w:line="276" w:lineRule="auto"/>
              <w:rPr>
                <w:lang w:val="sr-Cyrl-RS"/>
              </w:rPr>
            </w:pPr>
          </w:p>
          <w:p w14:paraId="19C57FB9" w14:textId="77777777" w:rsidR="005E353B" w:rsidRPr="00A21329" w:rsidRDefault="005E353B" w:rsidP="004F2905">
            <w:pPr>
              <w:spacing w:line="276" w:lineRule="auto"/>
              <w:rPr>
                <w:lang w:val="sr-Cyrl-RS"/>
              </w:rPr>
            </w:pPr>
            <w:r w:rsidRPr="00A21329">
              <w:t xml:space="preserve">Израда </w:t>
            </w:r>
            <w:r w:rsidRPr="00A21329">
              <w:rPr>
                <w:lang w:val="sr-Cyrl-RS"/>
              </w:rPr>
              <w:t xml:space="preserve">и усвајање </w:t>
            </w:r>
            <w:r w:rsidRPr="00A21329">
              <w:t>ИОП-а</w:t>
            </w:r>
          </w:p>
          <w:p w14:paraId="4610AE78" w14:textId="0DE787D9" w:rsidR="005E353B" w:rsidRPr="00A21329" w:rsidRDefault="005E353B" w:rsidP="004F2905">
            <w:pPr>
              <w:spacing w:line="276" w:lineRule="auto"/>
              <w:rPr>
                <w:lang w:val="sr-Cyrl-RS"/>
              </w:rPr>
            </w:pPr>
            <w:r w:rsidRPr="00A21329">
              <w:rPr>
                <w:lang w:val="sr-Cyrl-RS"/>
              </w:rPr>
              <w:t>Праћење реализације планова</w:t>
            </w:r>
          </w:p>
          <w:p w14:paraId="06535B70" w14:textId="77777777" w:rsidR="005E353B" w:rsidRPr="00A21329" w:rsidRDefault="005E353B" w:rsidP="004F2905">
            <w:pPr>
              <w:spacing w:line="247" w:lineRule="exact"/>
              <w:rPr>
                <w:lang w:val="sr-Cyrl-RS"/>
              </w:rPr>
            </w:pPr>
          </w:p>
          <w:p w14:paraId="090206F1" w14:textId="77777777" w:rsidR="005E353B" w:rsidRPr="00A21329" w:rsidRDefault="005E353B" w:rsidP="004F2905">
            <w:pPr>
              <w:spacing w:line="247" w:lineRule="exact"/>
              <w:rPr>
                <w:lang w:val="sr-Cyrl-RS"/>
              </w:rPr>
            </w:pPr>
            <w:r w:rsidRPr="00A21329">
              <w:t>Пружање помоћи</w:t>
            </w:r>
            <w:r w:rsidRPr="00A21329">
              <w:rPr>
                <w:lang w:val="sr-Cyrl-RS"/>
              </w:rPr>
              <w:t xml:space="preserve"> наставницима у раду током индивидуализације наставе</w:t>
            </w:r>
          </w:p>
          <w:p w14:paraId="2DD0FAC2" w14:textId="77777777" w:rsidR="005E353B" w:rsidRPr="00A21329" w:rsidRDefault="005E353B" w:rsidP="004F2905">
            <w:pPr>
              <w:spacing w:line="247" w:lineRule="exact"/>
              <w:rPr>
                <w:lang w:val="sr-Cyrl-RS"/>
              </w:rPr>
            </w:pPr>
          </w:p>
          <w:p w14:paraId="4530A896" w14:textId="77777777" w:rsidR="005E353B" w:rsidRPr="00A21329" w:rsidRDefault="005E353B" w:rsidP="004F2905">
            <w:pPr>
              <w:spacing w:line="247" w:lineRule="exact"/>
              <w:rPr>
                <w:lang w:val="sr-Cyrl-RS"/>
              </w:rPr>
            </w:pPr>
            <w:r w:rsidRPr="00A21329">
              <w:rPr>
                <w:lang w:val="sr-Cyrl-RS"/>
              </w:rPr>
              <w:t>Подршка ученицима који се припремају за такмичење</w:t>
            </w:r>
          </w:p>
          <w:p w14:paraId="76C06099" w14:textId="77777777" w:rsidR="005E353B" w:rsidRPr="00A21329" w:rsidRDefault="005E353B" w:rsidP="004F2905">
            <w:pPr>
              <w:spacing w:line="247" w:lineRule="exact"/>
              <w:rPr>
                <w:lang w:val="sr-Cyrl-RS"/>
              </w:rPr>
            </w:pPr>
          </w:p>
          <w:p w14:paraId="4D46D32E" w14:textId="77777777" w:rsidR="005E353B" w:rsidRPr="00A21329" w:rsidRDefault="005E353B" w:rsidP="004F2905">
            <w:pPr>
              <w:spacing w:line="247" w:lineRule="exact"/>
              <w:rPr>
                <w:lang w:val="sr-Cyrl-RS"/>
              </w:rPr>
            </w:pPr>
            <w:r w:rsidRPr="00A21329">
              <w:rPr>
                <w:lang w:val="sr-Cyrl-RS"/>
              </w:rPr>
              <w:t xml:space="preserve">Подршка ученицима код којих постоји ризик од прераног </w:t>
            </w:r>
            <w:r w:rsidRPr="00A21329">
              <w:rPr>
                <w:lang w:val="sr-Cyrl-RS"/>
              </w:rPr>
              <w:lastRenderedPageBreak/>
              <w:t>напуштања школе</w:t>
            </w:r>
          </w:p>
        </w:tc>
        <w:tc>
          <w:tcPr>
            <w:tcW w:w="2716" w:type="dxa"/>
            <w:shd w:val="clear" w:color="auto" w:fill="auto"/>
            <w:vAlign w:val="center"/>
          </w:tcPr>
          <w:p w14:paraId="11718FDA" w14:textId="77777777" w:rsidR="005E353B" w:rsidRPr="00A21329" w:rsidRDefault="005E353B" w:rsidP="004F2905">
            <w:pPr>
              <w:spacing w:line="276" w:lineRule="auto"/>
              <w:jc w:val="center"/>
              <w:rPr>
                <w:lang w:val="sr-Cyrl-RS"/>
              </w:rPr>
            </w:pPr>
            <w:r w:rsidRPr="00A21329">
              <w:rPr>
                <w:lang w:val="sr-Cyrl-RS"/>
              </w:rPr>
              <w:lastRenderedPageBreak/>
              <w:t>Наставници</w:t>
            </w:r>
          </w:p>
          <w:p w14:paraId="4CA85232" w14:textId="77777777" w:rsidR="005E353B" w:rsidRPr="00A21329" w:rsidRDefault="005E353B" w:rsidP="004F2905">
            <w:pPr>
              <w:spacing w:line="276" w:lineRule="auto"/>
              <w:jc w:val="center"/>
              <w:rPr>
                <w:lang w:val="sr-Cyrl-RS"/>
              </w:rPr>
            </w:pPr>
          </w:p>
          <w:p w14:paraId="70662440" w14:textId="77777777" w:rsidR="005E353B" w:rsidRPr="00A21329" w:rsidRDefault="005E353B" w:rsidP="004F2905">
            <w:pPr>
              <w:spacing w:line="276" w:lineRule="auto"/>
              <w:jc w:val="center"/>
              <w:rPr>
                <w:lang w:val="sr-Cyrl-RS"/>
              </w:rPr>
            </w:pPr>
            <w:r w:rsidRPr="00A21329">
              <w:rPr>
                <w:lang w:val="sr-Cyrl-RS"/>
              </w:rPr>
              <w:t>Стручни сарадник</w:t>
            </w:r>
          </w:p>
          <w:p w14:paraId="19898E28" w14:textId="77777777" w:rsidR="005E353B" w:rsidRPr="00A21329" w:rsidRDefault="005E353B" w:rsidP="004F2905">
            <w:pPr>
              <w:spacing w:line="276" w:lineRule="auto"/>
              <w:jc w:val="center"/>
              <w:rPr>
                <w:lang w:val="sr-Cyrl-RS"/>
              </w:rPr>
            </w:pPr>
          </w:p>
          <w:p w14:paraId="4D1F6561" w14:textId="77777777" w:rsidR="005E353B" w:rsidRPr="00A21329" w:rsidRDefault="005E353B" w:rsidP="004F2905">
            <w:pPr>
              <w:spacing w:line="276" w:lineRule="auto"/>
              <w:jc w:val="center"/>
              <w:rPr>
                <w:lang w:val="sr-Cyrl-RS"/>
              </w:rPr>
            </w:pPr>
            <w:r w:rsidRPr="00A21329">
              <w:rPr>
                <w:lang w:val="sr-Cyrl-RS"/>
              </w:rPr>
              <w:t>Родитељи</w:t>
            </w:r>
          </w:p>
          <w:p w14:paraId="488113B4" w14:textId="77777777" w:rsidR="005E353B" w:rsidRPr="00A21329" w:rsidRDefault="005E353B" w:rsidP="004F2905">
            <w:pPr>
              <w:spacing w:line="276" w:lineRule="auto"/>
              <w:jc w:val="center"/>
              <w:rPr>
                <w:lang w:val="sr-Cyrl-RS"/>
              </w:rPr>
            </w:pPr>
          </w:p>
          <w:p w14:paraId="1ADDB596" w14:textId="77777777" w:rsidR="005E353B" w:rsidRPr="00A21329" w:rsidRDefault="005E353B" w:rsidP="004F2905">
            <w:pPr>
              <w:spacing w:line="276" w:lineRule="auto"/>
              <w:jc w:val="center"/>
              <w:rPr>
                <w:lang w:val="sr-Cyrl-RS"/>
              </w:rPr>
            </w:pPr>
            <w:r w:rsidRPr="00A21329">
              <w:rPr>
                <w:lang w:val="sr-Cyrl-RS"/>
              </w:rPr>
              <w:t>Тим за инклузивно образовање</w:t>
            </w:r>
          </w:p>
          <w:p w14:paraId="468C0320" w14:textId="77777777" w:rsidR="005E353B" w:rsidRPr="00A21329" w:rsidRDefault="005E353B" w:rsidP="004F2905">
            <w:pPr>
              <w:spacing w:line="276" w:lineRule="auto"/>
              <w:jc w:val="center"/>
              <w:rPr>
                <w:lang w:val="sr-Cyrl-RS"/>
              </w:rPr>
            </w:pPr>
          </w:p>
          <w:p w14:paraId="0460AEFB" w14:textId="77777777" w:rsidR="005E353B" w:rsidRPr="00A21329" w:rsidRDefault="005E353B" w:rsidP="004F2905">
            <w:pPr>
              <w:spacing w:line="276" w:lineRule="auto"/>
              <w:jc w:val="center"/>
              <w:rPr>
                <w:lang w:val="sr-Cyrl-RS"/>
              </w:rPr>
            </w:pPr>
            <w:r w:rsidRPr="00A21329">
              <w:rPr>
                <w:lang w:val="sr-Cyrl-RS"/>
              </w:rPr>
              <w:t>Директор</w:t>
            </w:r>
          </w:p>
          <w:p w14:paraId="0C258A2F" w14:textId="77777777" w:rsidR="005E353B" w:rsidRPr="00A21329" w:rsidRDefault="005E353B" w:rsidP="004F2905">
            <w:pPr>
              <w:spacing w:line="276" w:lineRule="auto"/>
              <w:jc w:val="center"/>
              <w:rPr>
                <w:lang w:val="sr-Cyrl-RS"/>
              </w:rPr>
            </w:pPr>
          </w:p>
          <w:p w14:paraId="1732ECFE" w14:textId="77777777" w:rsidR="005E353B" w:rsidRPr="00A21329" w:rsidRDefault="005E353B" w:rsidP="004F2905">
            <w:pPr>
              <w:spacing w:line="276" w:lineRule="auto"/>
              <w:jc w:val="center"/>
              <w:rPr>
                <w:lang w:val="sr-Cyrl-RS"/>
              </w:rPr>
            </w:pPr>
            <w:r w:rsidRPr="00A21329">
              <w:rPr>
                <w:lang w:val="sr-Cyrl-RS"/>
              </w:rPr>
              <w:t>Педагошки колегијум</w:t>
            </w:r>
          </w:p>
        </w:tc>
        <w:tc>
          <w:tcPr>
            <w:tcW w:w="2648" w:type="dxa"/>
            <w:shd w:val="clear" w:color="auto" w:fill="auto"/>
            <w:vAlign w:val="center"/>
          </w:tcPr>
          <w:p w14:paraId="0856D756" w14:textId="77777777" w:rsidR="005E353B" w:rsidRPr="00A21329" w:rsidRDefault="005E353B" w:rsidP="004F2905">
            <w:pPr>
              <w:spacing w:line="276" w:lineRule="auto"/>
              <w:jc w:val="center"/>
              <w:rPr>
                <w:lang w:val="sr-Cyrl-RS"/>
              </w:rPr>
            </w:pPr>
          </w:p>
          <w:p w14:paraId="17BA7D6E" w14:textId="77777777" w:rsidR="005E353B" w:rsidRPr="00A21329" w:rsidRDefault="005E353B" w:rsidP="004F2905">
            <w:pPr>
              <w:spacing w:line="276" w:lineRule="auto"/>
              <w:jc w:val="center"/>
              <w:rPr>
                <w:lang w:val="sr-Cyrl-RS"/>
              </w:rPr>
            </w:pPr>
            <w:r w:rsidRPr="00A21329">
              <w:rPr>
                <w:lang w:val="sr-Cyrl-RS"/>
              </w:rPr>
              <w:t>Октобар/новембар</w:t>
            </w:r>
          </w:p>
          <w:p w14:paraId="4F96890D" w14:textId="77777777" w:rsidR="005E353B" w:rsidRPr="00A21329" w:rsidRDefault="005E353B" w:rsidP="004F2905">
            <w:pPr>
              <w:spacing w:line="276" w:lineRule="auto"/>
              <w:jc w:val="center"/>
              <w:rPr>
                <w:lang w:val="sr-Cyrl-RS"/>
              </w:rPr>
            </w:pPr>
            <w:r w:rsidRPr="00A21329">
              <w:rPr>
                <w:lang w:val="sr-Cyrl-RS"/>
              </w:rPr>
              <w:t>Током године</w:t>
            </w:r>
          </w:p>
          <w:p w14:paraId="686A9E6E" w14:textId="35D906DD" w:rsidR="005E353B" w:rsidRPr="00A21329" w:rsidRDefault="005E353B" w:rsidP="0002037A">
            <w:pPr>
              <w:spacing w:line="276" w:lineRule="auto"/>
              <w:jc w:val="center"/>
              <w:rPr>
                <w:lang w:val="sr-Cyrl-RS"/>
              </w:rPr>
            </w:pPr>
            <w:r w:rsidRPr="00A21329">
              <w:rPr>
                <w:lang w:val="sr-Cyrl-RS"/>
              </w:rPr>
              <w:t>Март/април</w:t>
            </w:r>
          </w:p>
        </w:tc>
      </w:tr>
      <w:tr w:rsidR="00A21329" w:rsidRPr="00A21329" w14:paraId="553E943B" w14:textId="77777777" w:rsidTr="005E353B">
        <w:trPr>
          <w:jc w:val="center"/>
        </w:trPr>
        <w:tc>
          <w:tcPr>
            <w:tcW w:w="3887" w:type="dxa"/>
            <w:shd w:val="clear" w:color="auto" w:fill="auto"/>
          </w:tcPr>
          <w:p w14:paraId="6E796812" w14:textId="77777777" w:rsidR="005E353B" w:rsidRPr="00A21329" w:rsidRDefault="005E353B" w:rsidP="00FF35CF">
            <w:pPr>
              <w:spacing w:line="247" w:lineRule="exact"/>
              <w:rPr>
                <w:lang w:val="sr-Cyrl-RS"/>
              </w:rPr>
            </w:pPr>
            <w:r w:rsidRPr="00A21329">
              <w:rPr>
                <w:lang w:val="sr-Cyrl-RS"/>
              </w:rPr>
              <w:t>Праћење адаптације ученика првог разреда</w:t>
            </w:r>
          </w:p>
          <w:p w14:paraId="429A8010" w14:textId="77777777" w:rsidR="005E353B" w:rsidRPr="00A21329" w:rsidRDefault="005E353B" w:rsidP="00FF35CF">
            <w:pPr>
              <w:spacing w:line="247" w:lineRule="exact"/>
              <w:rPr>
                <w:lang w:val="sr-Cyrl-RS"/>
              </w:rPr>
            </w:pPr>
          </w:p>
          <w:p w14:paraId="2F84B0ED" w14:textId="77777777" w:rsidR="005E353B" w:rsidRPr="00A21329" w:rsidRDefault="005E353B" w:rsidP="00FF35CF">
            <w:pPr>
              <w:spacing w:line="247" w:lineRule="exact"/>
              <w:rPr>
                <w:lang w:val="sr-Cyrl-RS"/>
              </w:rPr>
            </w:pPr>
            <w:r w:rsidRPr="00A21329">
              <w:rPr>
                <w:lang w:val="sr-Cyrl-RS"/>
              </w:rPr>
              <w:t>Анкетирање ученика првог разреда у циљу праћења адаптације</w:t>
            </w:r>
          </w:p>
          <w:p w14:paraId="108445FF" w14:textId="77777777" w:rsidR="005E353B" w:rsidRPr="00A21329" w:rsidRDefault="005E353B" w:rsidP="00FF35CF">
            <w:pPr>
              <w:spacing w:line="247" w:lineRule="exact"/>
              <w:rPr>
                <w:lang w:val="sr-Cyrl-RS"/>
              </w:rPr>
            </w:pPr>
          </w:p>
          <w:p w14:paraId="67EE3FCE" w14:textId="438F3C63" w:rsidR="005E353B" w:rsidRPr="00A21329" w:rsidRDefault="005E353B" w:rsidP="00F21382">
            <w:pPr>
              <w:spacing w:line="247" w:lineRule="exact"/>
              <w:rPr>
                <w:lang w:val="sr-Cyrl-RS"/>
              </w:rPr>
            </w:pPr>
            <w:r w:rsidRPr="00A21329">
              <w:rPr>
                <w:lang w:val="sr-Cyrl-RS"/>
              </w:rPr>
              <w:t xml:space="preserve">Прилагођавање рада и материјала са нивоом писмености ученика (који су 1. разред у Основној школи) </w:t>
            </w:r>
          </w:p>
        </w:tc>
        <w:tc>
          <w:tcPr>
            <w:tcW w:w="2716" w:type="dxa"/>
            <w:shd w:val="clear" w:color="auto" w:fill="auto"/>
            <w:vAlign w:val="center"/>
          </w:tcPr>
          <w:p w14:paraId="7F6D7013" w14:textId="3218DFE6" w:rsidR="005E353B" w:rsidRPr="00A21329" w:rsidRDefault="005E353B" w:rsidP="004F2905">
            <w:pPr>
              <w:spacing w:line="276" w:lineRule="auto"/>
              <w:jc w:val="center"/>
              <w:rPr>
                <w:lang w:val="sr-Cyrl-RS"/>
              </w:rPr>
            </w:pPr>
            <w:r w:rsidRPr="00A21329">
              <w:rPr>
                <w:lang w:val="sr-Cyrl-RS"/>
              </w:rPr>
              <w:t>Наставници</w:t>
            </w:r>
          </w:p>
          <w:p w14:paraId="2474E61C" w14:textId="7B58E7E7" w:rsidR="005E353B" w:rsidRPr="00A21329" w:rsidRDefault="005E353B" w:rsidP="004F2905">
            <w:pPr>
              <w:spacing w:line="276" w:lineRule="auto"/>
              <w:jc w:val="center"/>
              <w:rPr>
                <w:lang w:val="sr-Cyrl-RS"/>
              </w:rPr>
            </w:pPr>
            <w:r w:rsidRPr="00A21329">
              <w:rPr>
                <w:lang w:val="sr-Cyrl-RS"/>
              </w:rPr>
              <w:t>Тим</w:t>
            </w:r>
          </w:p>
          <w:p w14:paraId="78245F6B" w14:textId="75096376" w:rsidR="005E353B" w:rsidRPr="00A21329" w:rsidRDefault="005E353B" w:rsidP="004F2905">
            <w:pPr>
              <w:spacing w:line="276" w:lineRule="auto"/>
              <w:jc w:val="center"/>
              <w:rPr>
                <w:lang w:val="sr-Cyrl-RS"/>
              </w:rPr>
            </w:pPr>
            <w:r w:rsidRPr="00A21329">
              <w:rPr>
                <w:lang w:val="sr-Cyrl-RS"/>
              </w:rPr>
              <w:t xml:space="preserve">Стручни сарадник </w:t>
            </w:r>
          </w:p>
        </w:tc>
        <w:tc>
          <w:tcPr>
            <w:tcW w:w="2648" w:type="dxa"/>
            <w:shd w:val="clear" w:color="auto" w:fill="auto"/>
            <w:vAlign w:val="center"/>
          </w:tcPr>
          <w:p w14:paraId="03693EC3" w14:textId="77777777" w:rsidR="005E353B" w:rsidRPr="00A21329" w:rsidRDefault="005E353B" w:rsidP="004F2905">
            <w:pPr>
              <w:spacing w:line="276" w:lineRule="auto"/>
              <w:jc w:val="center"/>
              <w:rPr>
                <w:lang w:val="sr-Cyrl-RS"/>
              </w:rPr>
            </w:pPr>
            <w:r w:rsidRPr="00A21329">
              <w:rPr>
                <w:lang w:val="sr-Cyrl-RS"/>
              </w:rPr>
              <w:t>Прво полугодиште</w:t>
            </w:r>
          </w:p>
          <w:p w14:paraId="77998259" w14:textId="77777777" w:rsidR="005E353B" w:rsidRPr="00A21329" w:rsidRDefault="005E353B" w:rsidP="004F2905">
            <w:pPr>
              <w:spacing w:line="276" w:lineRule="auto"/>
              <w:jc w:val="center"/>
              <w:rPr>
                <w:lang w:val="sr-Cyrl-RS"/>
              </w:rPr>
            </w:pPr>
          </w:p>
          <w:p w14:paraId="266D96CA" w14:textId="7888C5F3" w:rsidR="005E353B" w:rsidRPr="00A21329" w:rsidRDefault="005E353B" w:rsidP="004F2905">
            <w:pPr>
              <w:spacing w:line="276" w:lineRule="auto"/>
              <w:jc w:val="center"/>
              <w:rPr>
                <w:lang w:val="sr-Cyrl-RS"/>
              </w:rPr>
            </w:pPr>
            <w:r w:rsidRPr="00A21329">
              <w:rPr>
                <w:lang w:val="sr-Cyrl-RS"/>
              </w:rPr>
              <w:t xml:space="preserve">Децембар </w:t>
            </w:r>
          </w:p>
        </w:tc>
      </w:tr>
      <w:tr w:rsidR="00A21329" w:rsidRPr="00A21329" w14:paraId="6C9F4884" w14:textId="77777777" w:rsidTr="005E353B">
        <w:trPr>
          <w:jc w:val="center"/>
        </w:trPr>
        <w:tc>
          <w:tcPr>
            <w:tcW w:w="3887" w:type="dxa"/>
            <w:shd w:val="clear" w:color="auto" w:fill="auto"/>
          </w:tcPr>
          <w:p w14:paraId="363C84A7" w14:textId="77777777" w:rsidR="00A21329" w:rsidRPr="00A21329" w:rsidRDefault="00A21329" w:rsidP="004F2905">
            <w:pPr>
              <w:spacing w:line="276" w:lineRule="auto"/>
              <w:rPr>
                <w:lang w:val="sr-Cyrl-RS"/>
              </w:rPr>
            </w:pPr>
          </w:p>
          <w:p w14:paraId="65A20410" w14:textId="37D30A3D" w:rsidR="005E353B" w:rsidRPr="00A21329" w:rsidRDefault="005E353B" w:rsidP="004F2905">
            <w:pPr>
              <w:spacing w:line="276" w:lineRule="auto"/>
              <w:rPr>
                <w:lang w:val="sr-Cyrl-RS"/>
              </w:rPr>
            </w:pPr>
            <w:r w:rsidRPr="00A21329">
              <w:rPr>
                <w:lang w:val="sr-Cyrl-RS"/>
              </w:rPr>
              <w:t xml:space="preserve">Евалуација и извештај о раду Тима </w:t>
            </w:r>
          </w:p>
        </w:tc>
        <w:tc>
          <w:tcPr>
            <w:tcW w:w="2716" w:type="dxa"/>
            <w:shd w:val="clear" w:color="auto" w:fill="auto"/>
          </w:tcPr>
          <w:p w14:paraId="1AF31FA8" w14:textId="77777777" w:rsidR="005E353B" w:rsidRPr="00A21329" w:rsidRDefault="005E353B" w:rsidP="004F2905">
            <w:pPr>
              <w:spacing w:line="276" w:lineRule="auto"/>
              <w:rPr>
                <w:lang w:val="sr-Cyrl-RS"/>
              </w:rPr>
            </w:pPr>
            <w:r w:rsidRPr="00A21329">
              <w:rPr>
                <w:lang w:val="sr-Cyrl-RS"/>
              </w:rPr>
              <w:t xml:space="preserve">Тим за инклузивно образовање </w:t>
            </w:r>
          </w:p>
          <w:p w14:paraId="7C123D34" w14:textId="77777777" w:rsidR="005E353B" w:rsidRPr="00A21329" w:rsidRDefault="005E353B" w:rsidP="004F2905">
            <w:pPr>
              <w:spacing w:line="276" w:lineRule="auto"/>
              <w:rPr>
                <w:b/>
                <w:lang w:val="sr-Cyrl-RS"/>
              </w:rPr>
            </w:pPr>
            <w:r w:rsidRPr="00A21329">
              <w:rPr>
                <w:lang w:val="sr-Cyrl-RS"/>
              </w:rPr>
              <w:t>Стручни сарадник</w:t>
            </w:r>
          </w:p>
        </w:tc>
        <w:tc>
          <w:tcPr>
            <w:tcW w:w="2648" w:type="dxa"/>
            <w:shd w:val="clear" w:color="auto" w:fill="auto"/>
            <w:vAlign w:val="center"/>
          </w:tcPr>
          <w:p w14:paraId="62C2F78A" w14:textId="7343BA81" w:rsidR="005E353B" w:rsidRPr="00A21329" w:rsidRDefault="005E353B" w:rsidP="004F2905">
            <w:pPr>
              <w:spacing w:line="276" w:lineRule="auto"/>
              <w:jc w:val="center"/>
              <w:rPr>
                <w:lang w:val="sr-Cyrl-RS"/>
              </w:rPr>
            </w:pPr>
            <w:r w:rsidRPr="00A21329">
              <w:rPr>
                <w:lang w:val="sr-Cyrl-RS"/>
              </w:rPr>
              <w:t>Децембар/јун</w:t>
            </w:r>
          </w:p>
        </w:tc>
      </w:tr>
    </w:tbl>
    <w:p w14:paraId="68739349" w14:textId="77777777" w:rsidR="00B843A7" w:rsidRPr="00A21329" w:rsidRDefault="00B843A7" w:rsidP="00B843A7">
      <w:pPr>
        <w:ind w:firstLine="720"/>
        <w:jc w:val="both"/>
        <w:rPr>
          <w:rFonts w:ascii="Arial" w:hAnsi="Arial" w:cs="Arial"/>
          <w:lang w:val="sr-Cyrl-RS"/>
        </w:rPr>
      </w:pPr>
    </w:p>
    <w:p w14:paraId="702B350C" w14:textId="77777777" w:rsidR="00862614" w:rsidRPr="00A21329" w:rsidRDefault="00862614" w:rsidP="00B843A7">
      <w:pPr>
        <w:ind w:firstLine="720"/>
        <w:jc w:val="both"/>
        <w:rPr>
          <w:rFonts w:ascii="Arial" w:hAnsi="Arial" w:cs="Arial"/>
          <w:lang w:val="sr-Cyrl-CS"/>
        </w:rPr>
      </w:pPr>
    </w:p>
    <w:p w14:paraId="34E64178" w14:textId="77777777" w:rsidR="00B843A7" w:rsidRPr="00A21329" w:rsidRDefault="00B843A7" w:rsidP="00B843A7">
      <w:pPr>
        <w:ind w:firstLine="720"/>
        <w:jc w:val="both"/>
        <w:rPr>
          <w:lang w:val="sr-Cyrl-RS"/>
        </w:rPr>
      </w:pPr>
      <w:r w:rsidRPr="00A21329">
        <w:rPr>
          <w:lang w:val="sr-Cyrl-CS"/>
        </w:rPr>
        <w:t xml:space="preserve">Уколико се за неког ученика покрене процедура за израду ИОП-а, за истог ће бити прецизно урађен план рада са временском динамиком која је усклађена са </w:t>
      </w:r>
      <w:r w:rsidRPr="00A21329">
        <w:rPr>
          <w:lang w:val="sr-Latn-RS"/>
        </w:rPr>
        <w:t>„</w:t>
      </w:r>
      <w:r w:rsidRPr="00A21329">
        <w:rPr>
          <w:lang w:val="sr-Cyrl-CS"/>
        </w:rPr>
        <w:t>Правилником о ближим упутствима за утврђивање права на индивидуални образовни план, његову примену и вредновање</w:t>
      </w:r>
      <w:r w:rsidRPr="00A21329">
        <w:rPr>
          <w:lang w:val="sr-Latn-RS"/>
        </w:rPr>
        <w:t>“</w:t>
      </w:r>
      <w:r w:rsidRPr="00A21329">
        <w:rPr>
          <w:lang w:val="sr-Cyrl-RS"/>
        </w:rPr>
        <w:t>.</w:t>
      </w:r>
    </w:p>
    <w:p w14:paraId="2B1E022E" w14:textId="77777777" w:rsidR="00CC4997" w:rsidRPr="000D4915" w:rsidRDefault="00CC4997" w:rsidP="00B0715A">
      <w:pPr>
        <w:pStyle w:val="BodyText"/>
        <w:spacing w:line="300" w:lineRule="atLeast"/>
        <w:rPr>
          <w:rFonts w:ascii="Times New Roman" w:hAnsi="Times New Roman"/>
          <w:b/>
          <w:color w:val="FF0000"/>
          <w:lang w:val="sr-Cyrl-RS"/>
        </w:rPr>
        <w:sectPr w:rsidR="00CC4997" w:rsidRPr="000D4915" w:rsidSect="00E85A29">
          <w:footnotePr>
            <w:pos w:val="beneathText"/>
          </w:footnotePr>
          <w:pgSz w:w="11905" w:h="16837"/>
          <w:pgMar w:top="1418" w:right="992" w:bottom="1418" w:left="1701" w:header="720" w:footer="720" w:gutter="0"/>
          <w:cols w:space="720"/>
          <w:docGrid w:linePitch="360"/>
        </w:sectPr>
      </w:pPr>
    </w:p>
    <w:p w14:paraId="2AD8CBD4" w14:textId="7E695CE7" w:rsidR="00A31F9C" w:rsidRPr="000D4915" w:rsidRDefault="00A31F9C" w:rsidP="00B0715A">
      <w:pPr>
        <w:pStyle w:val="BodyText"/>
        <w:spacing w:line="300" w:lineRule="atLeast"/>
        <w:rPr>
          <w:rFonts w:ascii="Times New Roman" w:hAnsi="Times New Roman"/>
          <w:b/>
          <w:color w:val="FF0000"/>
          <w:lang w:val="sr-Cyrl-RS"/>
        </w:rPr>
      </w:pPr>
    </w:p>
    <w:p w14:paraId="0ACAEF98" w14:textId="5CDF69AC" w:rsidR="007A2E72" w:rsidRPr="00A05132" w:rsidRDefault="007A2E72" w:rsidP="007A2E72">
      <w:pPr>
        <w:suppressAutoHyphens w:val="0"/>
        <w:spacing w:after="200" w:line="276" w:lineRule="auto"/>
        <w:jc w:val="center"/>
        <w:rPr>
          <w:rFonts w:eastAsiaTheme="minorHAnsi"/>
          <w:lang w:val="sr-Cyrl-RS" w:eastAsia="en-US"/>
        </w:rPr>
      </w:pPr>
      <w:r w:rsidRPr="00A05132">
        <w:rPr>
          <w:rFonts w:eastAsiaTheme="minorHAnsi"/>
          <w:lang w:val="sr-Cyrl-RS" w:eastAsia="en-US"/>
        </w:rPr>
        <w:t>ПЛА</w:t>
      </w:r>
      <w:r w:rsidR="00CC4997" w:rsidRPr="00A05132">
        <w:rPr>
          <w:rFonts w:eastAsiaTheme="minorHAnsi"/>
          <w:lang w:val="sr-Cyrl-RS" w:eastAsia="en-US"/>
        </w:rPr>
        <w:t>Н ЗА СПРЕЧАВАЊЕ ОСИПАЊА УЧЕНИКА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2295"/>
        <w:gridCol w:w="2998"/>
      </w:tblGrid>
      <w:tr w:rsidR="000D4915" w:rsidRPr="00A05132" w14:paraId="3B719DD4" w14:textId="77777777" w:rsidTr="00A40872">
        <w:trPr>
          <w:trHeight w:val="642"/>
          <w:jc w:val="center"/>
        </w:trPr>
        <w:tc>
          <w:tcPr>
            <w:tcW w:w="3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646F4" w14:textId="77777777" w:rsidR="007A2E72" w:rsidRPr="00A05132" w:rsidRDefault="007A2E72" w:rsidP="007A2E72">
            <w:pPr>
              <w:spacing w:after="200" w:line="276" w:lineRule="auto"/>
              <w:jc w:val="center"/>
              <w:rPr>
                <w:b/>
                <w:i/>
                <w:lang w:val="sr-Cyrl-RS"/>
              </w:rPr>
            </w:pPr>
            <w:r w:rsidRPr="00A05132">
              <w:rPr>
                <w:rFonts w:eastAsiaTheme="minorHAnsi"/>
                <w:b/>
                <w:i/>
                <w:lang w:val="sr-Latn-RS" w:eastAsia="en-US"/>
              </w:rPr>
              <w:t>Активност</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CC2F9" w14:textId="77777777" w:rsidR="007A2E72" w:rsidRPr="00A05132" w:rsidRDefault="007A2E72" w:rsidP="007A2E72">
            <w:pPr>
              <w:spacing w:after="200" w:line="276" w:lineRule="auto"/>
              <w:jc w:val="center"/>
              <w:rPr>
                <w:b/>
                <w:i/>
                <w:lang w:val="sr-Cyrl-RS"/>
              </w:rPr>
            </w:pPr>
            <w:r w:rsidRPr="00A05132">
              <w:rPr>
                <w:rFonts w:eastAsiaTheme="minorHAnsi"/>
                <w:b/>
                <w:i/>
                <w:lang w:val="sr-Cyrl-RS" w:eastAsia="en-US"/>
              </w:rPr>
              <w:t>Носиоци активности</w:t>
            </w:r>
          </w:p>
        </w:tc>
        <w:tc>
          <w:tcPr>
            <w:tcW w:w="2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0BD79" w14:textId="77777777" w:rsidR="007A2E72" w:rsidRPr="00A05132" w:rsidRDefault="007A2E72" w:rsidP="007A2E72">
            <w:pPr>
              <w:spacing w:after="200" w:line="276" w:lineRule="auto"/>
              <w:jc w:val="center"/>
              <w:rPr>
                <w:b/>
                <w:i/>
                <w:lang w:val="sr-Cyrl-RS"/>
              </w:rPr>
            </w:pPr>
            <w:r w:rsidRPr="00A05132">
              <w:rPr>
                <w:rFonts w:eastAsiaTheme="minorHAnsi"/>
                <w:b/>
                <w:i/>
                <w:lang w:val="sr-Cyrl-RS" w:eastAsia="en-US"/>
              </w:rPr>
              <w:t>Време реазлизације</w:t>
            </w:r>
          </w:p>
        </w:tc>
      </w:tr>
      <w:tr w:rsidR="000D4915" w:rsidRPr="00A05132" w14:paraId="187BAFEE" w14:textId="77777777" w:rsidTr="003C6C93">
        <w:trPr>
          <w:jc w:val="center"/>
        </w:trPr>
        <w:tc>
          <w:tcPr>
            <w:tcW w:w="3772" w:type="dxa"/>
            <w:tcBorders>
              <w:top w:val="single" w:sz="4" w:space="0" w:color="auto"/>
              <w:left w:val="single" w:sz="4" w:space="0" w:color="auto"/>
              <w:bottom w:val="single" w:sz="4" w:space="0" w:color="auto"/>
              <w:right w:val="single" w:sz="4" w:space="0" w:color="auto"/>
            </w:tcBorders>
            <w:hideMark/>
          </w:tcPr>
          <w:p w14:paraId="10C0A3D0" w14:textId="77777777" w:rsidR="007A2E72" w:rsidRPr="00A05132" w:rsidRDefault="007A2E72" w:rsidP="007A2E72">
            <w:pPr>
              <w:spacing w:after="200" w:line="276" w:lineRule="auto"/>
              <w:rPr>
                <w:lang w:val="sr-Cyrl-RS"/>
              </w:rPr>
            </w:pPr>
          </w:p>
        </w:tc>
        <w:tc>
          <w:tcPr>
            <w:tcW w:w="2295" w:type="dxa"/>
            <w:tcBorders>
              <w:top w:val="single" w:sz="4" w:space="0" w:color="auto"/>
              <w:left w:val="single" w:sz="4" w:space="0" w:color="auto"/>
              <w:bottom w:val="single" w:sz="4" w:space="0" w:color="auto"/>
              <w:right w:val="single" w:sz="4" w:space="0" w:color="auto"/>
            </w:tcBorders>
            <w:hideMark/>
          </w:tcPr>
          <w:p w14:paraId="49591537" w14:textId="77777777" w:rsidR="007A2E72" w:rsidRPr="00A05132" w:rsidRDefault="007A2E72" w:rsidP="007A2E72">
            <w:pPr>
              <w:spacing w:after="200" w:line="276" w:lineRule="auto"/>
              <w:rPr>
                <w:lang w:val="sr-Cyrl-RS"/>
              </w:rPr>
            </w:pPr>
          </w:p>
        </w:tc>
        <w:tc>
          <w:tcPr>
            <w:tcW w:w="2998" w:type="dxa"/>
            <w:tcBorders>
              <w:top w:val="single" w:sz="4" w:space="0" w:color="auto"/>
              <w:left w:val="single" w:sz="4" w:space="0" w:color="auto"/>
              <w:bottom w:val="single" w:sz="4" w:space="0" w:color="auto"/>
              <w:right w:val="single" w:sz="4" w:space="0" w:color="auto"/>
            </w:tcBorders>
            <w:vAlign w:val="center"/>
            <w:hideMark/>
          </w:tcPr>
          <w:p w14:paraId="798FB0B9" w14:textId="77777777" w:rsidR="007A2E72" w:rsidRPr="00A05132" w:rsidRDefault="007A2E72" w:rsidP="007A2E72">
            <w:pPr>
              <w:spacing w:after="200" w:line="276" w:lineRule="auto"/>
              <w:jc w:val="center"/>
              <w:rPr>
                <w:lang w:val="sr-Cyrl-RS"/>
              </w:rPr>
            </w:pPr>
          </w:p>
        </w:tc>
      </w:tr>
      <w:tr w:rsidR="000D4915" w:rsidRPr="00A05132" w14:paraId="4EA152CF" w14:textId="77777777" w:rsidTr="003C6C93">
        <w:trPr>
          <w:trHeight w:val="1250"/>
          <w:jc w:val="center"/>
        </w:trPr>
        <w:tc>
          <w:tcPr>
            <w:tcW w:w="3772" w:type="dxa"/>
            <w:tcBorders>
              <w:top w:val="single" w:sz="4" w:space="0" w:color="auto"/>
              <w:left w:val="single" w:sz="4" w:space="0" w:color="auto"/>
              <w:bottom w:val="single" w:sz="4" w:space="0" w:color="auto"/>
              <w:right w:val="single" w:sz="4" w:space="0" w:color="auto"/>
            </w:tcBorders>
            <w:vAlign w:val="center"/>
          </w:tcPr>
          <w:p w14:paraId="5C1907B7" w14:textId="384C705E" w:rsidR="007A2E72" w:rsidRPr="00A05132" w:rsidRDefault="007A2E72" w:rsidP="00B01983">
            <w:pPr>
              <w:suppressAutoHyphens w:val="0"/>
              <w:spacing w:after="200" w:line="276" w:lineRule="auto"/>
              <w:jc w:val="center"/>
              <w:rPr>
                <w:rFonts w:eastAsiaTheme="minorHAnsi"/>
                <w:lang w:val="sr-Cyrl-RS" w:eastAsia="en-US"/>
              </w:rPr>
            </w:pPr>
            <w:r w:rsidRPr="00A05132">
              <w:rPr>
                <w:rFonts w:eastAsiaTheme="minorHAnsi"/>
                <w:lang w:val="sr-Cyrl-RS" w:eastAsia="en-US"/>
              </w:rPr>
              <w:t>Промотивне активности школе</w:t>
            </w:r>
            <w:r w:rsidR="00CC4997" w:rsidRPr="00A05132">
              <w:rPr>
                <w:rFonts w:eastAsiaTheme="minorHAnsi"/>
                <w:lang w:val="sr-Cyrl-RS" w:eastAsia="en-US"/>
              </w:rPr>
              <w:t xml:space="preserve"> </w:t>
            </w:r>
            <w:r w:rsidRPr="00A05132">
              <w:rPr>
                <w:rFonts w:eastAsiaTheme="minorHAnsi"/>
                <w:lang w:val="sr-Cyrl-RS" w:eastAsia="en-US"/>
              </w:rPr>
              <w:t xml:space="preserve">- Упознавање родитеља и ученика </w:t>
            </w:r>
            <w:r w:rsidR="00B01983" w:rsidRPr="00A05132">
              <w:rPr>
                <w:rFonts w:eastAsiaTheme="minorHAnsi"/>
                <w:lang w:val="sr-Cyrl-RS" w:eastAsia="en-US"/>
              </w:rPr>
              <w:t>са</w:t>
            </w:r>
            <w:r w:rsidRPr="00A05132">
              <w:rPr>
                <w:rFonts w:eastAsiaTheme="minorHAnsi"/>
                <w:lang w:val="sr-Cyrl-RS" w:eastAsia="en-US"/>
              </w:rPr>
              <w:t xml:space="preserve"> организациј</w:t>
            </w:r>
            <w:r w:rsidR="00B01983" w:rsidRPr="00A05132">
              <w:rPr>
                <w:rFonts w:eastAsiaTheme="minorHAnsi"/>
                <w:lang w:val="sr-Cyrl-RS" w:eastAsia="en-US"/>
              </w:rPr>
              <w:t>ом</w:t>
            </w:r>
            <w:r w:rsidRPr="00A05132">
              <w:rPr>
                <w:rFonts w:eastAsiaTheme="minorHAnsi"/>
                <w:lang w:val="sr-Cyrl-RS" w:eastAsia="en-US"/>
              </w:rPr>
              <w:t xml:space="preserve"> и обавезама у музичкој школи</w:t>
            </w:r>
            <w:r w:rsidR="00B01983" w:rsidRPr="00A05132">
              <w:rPr>
                <w:rFonts w:eastAsiaTheme="minorHAnsi"/>
                <w:lang w:val="sr-Cyrl-RS" w:eastAsia="en-US"/>
              </w:rPr>
              <w:t>; са условима исписивања</w:t>
            </w:r>
          </w:p>
        </w:tc>
        <w:tc>
          <w:tcPr>
            <w:tcW w:w="2295" w:type="dxa"/>
            <w:tcBorders>
              <w:top w:val="single" w:sz="4" w:space="0" w:color="auto"/>
              <w:left w:val="single" w:sz="4" w:space="0" w:color="auto"/>
              <w:bottom w:val="single" w:sz="4" w:space="0" w:color="auto"/>
              <w:right w:val="single" w:sz="4" w:space="0" w:color="auto"/>
            </w:tcBorders>
            <w:vAlign w:val="center"/>
          </w:tcPr>
          <w:p w14:paraId="4749D18B" w14:textId="77777777" w:rsidR="007A2E72" w:rsidRPr="00A05132" w:rsidRDefault="007A2E72" w:rsidP="007A2E72">
            <w:pPr>
              <w:spacing w:after="200" w:line="276" w:lineRule="auto"/>
              <w:jc w:val="center"/>
              <w:rPr>
                <w:lang w:val="sr-Cyrl-RS"/>
              </w:rPr>
            </w:pPr>
            <w:r w:rsidRPr="00A05132">
              <w:rPr>
                <w:lang w:val="sr-Cyrl-RS"/>
              </w:rPr>
              <w:t>Наставници</w:t>
            </w:r>
          </w:p>
          <w:p w14:paraId="562EB68B" w14:textId="465CF358" w:rsidR="007D5769" w:rsidRPr="00A05132" w:rsidRDefault="007D5769" w:rsidP="007D5769">
            <w:pPr>
              <w:spacing w:after="200" w:line="276" w:lineRule="auto"/>
              <w:jc w:val="center"/>
              <w:rPr>
                <w:lang w:val="sr-Cyrl-RS"/>
              </w:rPr>
            </w:pPr>
            <w:r w:rsidRPr="00A05132">
              <w:rPr>
                <w:lang w:val="sr-Cyrl-RS"/>
              </w:rPr>
              <w:t xml:space="preserve">Директор </w:t>
            </w:r>
          </w:p>
          <w:p w14:paraId="75F8A812" w14:textId="7F0DA7B3" w:rsidR="007A2E72" w:rsidRPr="00A05132" w:rsidRDefault="007D5769" w:rsidP="007D5769">
            <w:pPr>
              <w:spacing w:after="200" w:line="276" w:lineRule="auto"/>
              <w:jc w:val="center"/>
              <w:rPr>
                <w:lang w:val="sr-Cyrl-RS"/>
              </w:rPr>
            </w:pPr>
            <w:r w:rsidRPr="00A05132">
              <w:rPr>
                <w:lang w:val="sr-Cyrl-RS"/>
              </w:rPr>
              <w:t>Стручни сарадник</w:t>
            </w:r>
            <w:r w:rsidR="007A2E72" w:rsidRPr="00A05132">
              <w:rPr>
                <w:lang w:val="sr-Cyrl-RS"/>
              </w:rPr>
              <w:t xml:space="preserve"> </w:t>
            </w:r>
          </w:p>
        </w:tc>
        <w:tc>
          <w:tcPr>
            <w:tcW w:w="2998" w:type="dxa"/>
            <w:tcBorders>
              <w:top w:val="single" w:sz="4" w:space="0" w:color="auto"/>
              <w:left w:val="single" w:sz="4" w:space="0" w:color="auto"/>
              <w:bottom w:val="single" w:sz="4" w:space="0" w:color="auto"/>
              <w:right w:val="single" w:sz="4" w:space="0" w:color="auto"/>
            </w:tcBorders>
            <w:vAlign w:val="center"/>
          </w:tcPr>
          <w:p w14:paraId="5F54ADED" w14:textId="77777777" w:rsidR="007A2E72" w:rsidRPr="00A05132" w:rsidRDefault="007A2E72" w:rsidP="007A2E72">
            <w:pPr>
              <w:spacing w:after="200" w:line="276" w:lineRule="auto"/>
              <w:jc w:val="center"/>
              <w:rPr>
                <w:lang w:val="sr-Cyrl-RS"/>
              </w:rPr>
            </w:pPr>
            <w:r w:rsidRPr="00A05132">
              <w:rPr>
                <w:lang w:val="sr-Cyrl-RS"/>
              </w:rPr>
              <w:t xml:space="preserve">септембар  </w:t>
            </w:r>
          </w:p>
        </w:tc>
      </w:tr>
      <w:tr w:rsidR="000D4915" w:rsidRPr="00A05132" w14:paraId="08AD4A64" w14:textId="77777777" w:rsidTr="003C6C93">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1DF2B6C1" w14:textId="77777777" w:rsidR="007A2E72" w:rsidRPr="00A05132" w:rsidRDefault="007A2E72" w:rsidP="007A2E72">
            <w:pPr>
              <w:spacing w:after="200" w:line="276" w:lineRule="auto"/>
              <w:jc w:val="center"/>
              <w:rPr>
                <w:rFonts w:eastAsiaTheme="minorHAnsi"/>
                <w:lang w:val="sr-Cyrl-RS" w:eastAsia="en-US"/>
              </w:rPr>
            </w:pPr>
            <w:r w:rsidRPr="00A05132">
              <w:rPr>
                <w:lang w:val="sr-Cyrl-RS"/>
              </w:rPr>
              <w:t>Идентификовање ученика са већим бројем изостанака и утврђивање разлога</w:t>
            </w:r>
          </w:p>
        </w:tc>
        <w:tc>
          <w:tcPr>
            <w:tcW w:w="2295" w:type="dxa"/>
            <w:tcBorders>
              <w:top w:val="single" w:sz="4" w:space="0" w:color="auto"/>
              <w:left w:val="single" w:sz="4" w:space="0" w:color="auto"/>
              <w:bottom w:val="single" w:sz="4" w:space="0" w:color="auto"/>
              <w:right w:val="single" w:sz="4" w:space="0" w:color="auto"/>
            </w:tcBorders>
            <w:vAlign w:val="center"/>
          </w:tcPr>
          <w:p w14:paraId="0359BEA4" w14:textId="77777777" w:rsidR="007A2E72" w:rsidRPr="00A05132" w:rsidRDefault="007A2E72" w:rsidP="007A2E72">
            <w:pPr>
              <w:spacing w:after="200" w:line="276" w:lineRule="auto"/>
              <w:jc w:val="center"/>
              <w:rPr>
                <w:lang w:val="sr-Cyrl-RS"/>
              </w:rPr>
            </w:pPr>
            <w:r w:rsidRPr="00A05132">
              <w:rPr>
                <w:lang w:val="sr-Cyrl-RS"/>
              </w:rPr>
              <w:t>Одељењски старешина, стручни сарадник, родитељ</w:t>
            </w:r>
          </w:p>
        </w:tc>
        <w:tc>
          <w:tcPr>
            <w:tcW w:w="2998" w:type="dxa"/>
            <w:tcBorders>
              <w:top w:val="single" w:sz="4" w:space="0" w:color="auto"/>
              <w:left w:val="single" w:sz="4" w:space="0" w:color="auto"/>
              <w:bottom w:val="single" w:sz="4" w:space="0" w:color="auto"/>
              <w:right w:val="single" w:sz="4" w:space="0" w:color="auto"/>
            </w:tcBorders>
            <w:vAlign w:val="center"/>
          </w:tcPr>
          <w:p w14:paraId="24F359B8" w14:textId="77777777" w:rsidR="007A2E72" w:rsidRPr="00A05132" w:rsidRDefault="007A2E72" w:rsidP="007A2E72">
            <w:pPr>
              <w:spacing w:after="200" w:line="276" w:lineRule="auto"/>
              <w:jc w:val="center"/>
              <w:rPr>
                <w:lang w:val="sr-Cyrl-RS"/>
              </w:rPr>
            </w:pPr>
            <w:r w:rsidRPr="00A05132">
              <w:rPr>
                <w:lang w:val="sr-Cyrl-RS"/>
              </w:rPr>
              <w:t>Октобар/април</w:t>
            </w:r>
          </w:p>
          <w:p w14:paraId="26C5ADE7" w14:textId="77777777" w:rsidR="007A2E72" w:rsidRPr="00A05132" w:rsidRDefault="007A2E72" w:rsidP="007A2E72">
            <w:pPr>
              <w:spacing w:after="200" w:line="276" w:lineRule="auto"/>
              <w:jc w:val="center"/>
              <w:rPr>
                <w:lang w:val="sr-Cyrl-RS"/>
              </w:rPr>
            </w:pPr>
            <w:r w:rsidRPr="00A05132">
              <w:rPr>
                <w:lang w:val="sr-Cyrl-RS"/>
              </w:rPr>
              <w:t>квалификациони периоди, током школске године</w:t>
            </w:r>
          </w:p>
        </w:tc>
      </w:tr>
      <w:tr w:rsidR="000D4915" w:rsidRPr="00A05132" w14:paraId="6729C8B7" w14:textId="77777777" w:rsidTr="003C6C93">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7B0B9F23" w14:textId="77777777" w:rsidR="007A2E72" w:rsidRPr="00A05132" w:rsidRDefault="007A2E72" w:rsidP="007A2E72">
            <w:pPr>
              <w:spacing w:after="200" w:line="276" w:lineRule="auto"/>
              <w:jc w:val="center"/>
              <w:rPr>
                <w:lang w:val="sr-Cyrl-RS"/>
              </w:rPr>
            </w:pPr>
            <w:r w:rsidRPr="00A05132">
              <w:rPr>
                <w:lang w:val="sr-Cyrl-RS"/>
              </w:rPr>
              <w:t>Саветодавни рад са ученицима и родитељима</w:t>
            </w:r>
          </w:p>
        </w:tc>
        <w:tc>
          <w:tcPr>
            <w:tcW w:w="2295" w:type="dxa"/>
            <w:tcBorders>
              <w:top w:val="single" w:sz="4" w:space="0" w:color="auto"/>
              <w:left w:val="single" w:sz="4" w:space="0" w:color="auto"/>
              <w:bottom w:val="single" w:sz="4" w:space="0" w:color="auto"/>
              <w:right w:val="single" w:sz="4" w:space="0" w:color="auto"/>
            </w:tcBorders>
            <w:vAlign w:val="center"/>
          </w:tcPr>
          <w:p w14:paraId="07E5067E" w14:textId="77777777" w:rsidR="007A2E72" w:rsidRPr="00A05132" w:rsidRDefault="007A2E72" w:rsidP="007A2E72">
            <w:pPr>
              <w:spacing w:after="200" w:line="276" w:lineRule="auto"/>
              <w:jc w:val="center"/>
              <w:rPr>
                <w:lang w:val="sr-Cyrl-RS"/>
              </w:rPr>
            </w:pPr>
            <w:r w:rsidRPr="00A05132">
              <w:rPr>
                <w:lang w:val="sr-Cyrl-RS"/>
              </w:rPr>
              <w:t>Одељењски старешина, стручни сарадник</w:t>
            </w:r>
          </w:p>
        </w:tc>
        <w:tc>
          <w:tcPr>
            <w:tcW w:w="2998" w:type="dxa"/>
            <w:tcBorders>
              <w:top w:val="single" w:sz="4" w:space="0" w:color="auto"/>
              <w:left w:val="single" w:sz="4" w:space="0" w:color="auto"/>
              <w:bottom w:val="single" w:sz="4" w:space="0" w:color="auto"/>
              <w:right w:val="single" w:sz="4" w:space="0" w:color="auto"/>
            </w:tcBorders>
            <w:vAlign w:val="center"/>
          </w:tcPr>
          <w:p w14:paraId="7836BE27" w14:textId="77777777" w:rsidR="007A2E72" w:rsidRPr="00A05132" w:rsidRDefault="007A2E72" w:rsidP="007A2E72">
            <w:pPr>
              <w:spacing w:after="200" w:line="276" w:lineRule="auto"/>
              <w:jc w:val="center"/>
              <w:rPr>
                <w:lang w:val="sr-Cyrl-RS"/>
              </w:rPr>
            </w:pPr>
            <w:r w:rsidRPr="00A05132">
              <w:rPr>
                <w:lang w:val="sr-Cyrl-RS"/>
              </w:rPr>
              <w:t>Током школске године</w:t>
            </w:r>
          </w:p>
        </w:tc>
      </w:tr>
      <w:tr w:rsidR="000D4915" w:rsidRPr="00A05132" w14:paraId="20609206" w14:textId="77777777" w:rsidTr="003C6C93">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4905F9B5" w14:textId="77777777" w:rsidR="007A2E72" w:rsidRPr="00A05132" w:rsidRDefault="007A2E72" w:rsidP="007A2E72">
            <w:pPr>
              <w:spacing w:after="200" w:line="247" w:lineRule="exact"/>
              <w:jc w:val="center"/>
              <w:rPr>
                <w:lang w:val="sr-Cyrl-RS"/>
              </w:rPr>
            </w:pPr>
            <w:r w:rsidRPr="00A05132">
              <w:rPr>
                <w:lang w:val="sr-Cyrl-RS"/>
              </w:rPr>
              <w:t>Континуирано праћење напредовања ученика у ризику</w:t>
            </w:r>
          </w:p>
        </w:tc>
        <w:tc>
          <w:tcPr>
            <w:tcW w:w="2295" w:type="dxa"/>
            <w:tcBorders>
              <w:top w:val="single" w:sz="4" w:space="0" w:color="auto"/>
              <w:left w:val="single" w:sz="4" w:space="0" w:color="auto"/>
              <w:bottom w:val="single" w:sz="4" w:space="0" w:color="auto"/>
              <w:right w:val="single" w:sz="4" w:space="0" w:color="auto"/>
            </w:tcBorders>
            <w:vAlign w:val="center"/>
          </w:tcPr>
          <w:p w14:paraId="05497DCF" w14:textId="77777777" w:rsidR="007A2E72" w:rsidRPr="00A05132" w:rsidRDefault="007A2E72" w:rsidP="007A2E72">
            <w:pPr>
              <w:spacing w:after="200" w:line="276" w:lineRule="auto"/>
              <w:jc w:val="center"/>
              <w:rPr>
                <w:lang w:val="sr-Cyrl-RS"/>
              </w:rPr>
            </w:pPr>
            <w:r w:rsidRPr="00A05132">
              <w:rPr>
                <w:lang w:val="sr-Cyrl-RS"/>
              </w:rPr>
              <w:t>Наставници, стручни сарадник</w:t>
            </w:r>
          </w:p>
        </w:tc>
        <w:tc>
          <w:tcPr>
            <w:tcW w:w="2998" w:type="dxa"/>
            <w:tcBorders>
              <w:top w:val="single" w:sz="4" w:space="0" w:color="auto"/>
              <w:left w:val="single" w:sz="4" w:space="0" w:color="auto"/>
              <w:bottom w:val="single" w:sz="4" w:space="0" w:color="auto"/>
              <w:right w:val="single" w:sz="4" w:space="0" w:color="auto"/>
            </w:tcBorders>
            <w:vAlign w:val="center"/>
          </w:tcPr>
          <w:p w14:paraId="6F6C14A3" w14:textId="77777777" w:rsidR="007A2E72" w:rsidRPr="00A05132" w:rsidRDefault="007A2E72" w:rsidP="007A2E72">
            <w:pPr>
              <w:spacing w:after="200" w:line="276" w:lineRule="auto"/>
              <w:jc w:val="center"/>
              <w:rPr>
                <w:lang w:val="sr-Cyrl-RS"/>
              </w:rPr>
            </w:pPr>
            <w:r w:rsidRPr="00A05132">
              <w:rPr>
                <w:lang w:val="sr-Cyrl-RS"/>
              </w:rPr>
              <w:t>Током школске године</w:t>
            </w:r>
          </w:p>
        </w:tc>
      </w:tr>
      <w:tr w:rsidR="000D4915" w:rsidRPr="00A05132" w14:paraId="0846B473" w14:textId="77777777" w:rsidTr="00B01983">
        <w:trPr>
          <w:trHeight w:val="2892"/>
          <w:jc w:val="center"/>
        </w:trPr>
        <w:tc>
          <w:tcPr>
            <w:tcW w:w="3772" w:type="dxa"/>
            <w:tcBorders>
              <w:top w:val="single" w:sz="4" w:space="0" w:color="auto"/>
              <w:left w:val="single" w:sz="4" w:space="0" w:color="auto"/>
              <w:right w:val="single" w:sz="4" w:space="0" w:color="auto"/>
            </w:tcBorders>
            <w:vAlign w:val="center"/>
          </w:tcPr>
          <w:p w14:paraId="5BBE65E0" w14:textId="77777777" w:rsidR="00B01983" w:rsidRPr="00A05132" w:rsidRDefault="00B01983" w:rsidP="007A2E72">
            <w:pPr>
              <w:spacing w:after="200" w:line="247" w:lineRule="exact"/>
              <w:jc w:val="center"/>
              <w:rPr>
                <w:lang w:val="sr-Cyrl-RS"/>
              </w:rPr>
            </w:pPr>
            <w:r w:rsidRPr="00A05132">
              <w:rPr>
                <w:lang w:val="sr-Cyrl-RS"/>
              </w:rPr>
              <w:t>Укључивање ученика у ваннаставне активности</w:t>
            </w:r>
          </w:p>
          <w:p w14:paraId="3EC2B85E" w14:textId="51BD31D6" w:rsidR="00B01983" w:rsidRPr="00A05132" w:rsidRDefault="00B01983" w:rsidP="007A2E72">
            <w:pPr>
              <w:spacing w:after="200" w:line="247" w:lineRule="exact"/>
              <w:jc w:val="center"/>
              <w:rPr>
                <w:lang w:val="sr-Cyrl-RS"/>
              </w:rPr>
            </w:pPr>
            <w:r w:rsidRPr="00A05132">
              <w:rPr>
                <w:lang w:val="sr-Cyrl-RS"/>
              </w:rPr>
              <w:t>Прилагођавање распореда часова и материјала за рад</w:t>
            </w:r>
          </w:p>
          <w:p w14:paraId="69ABB34B" w14:textId="77777777" w:rsidR="00B01983" w:rsidRPr="00A05132" w:rsidRDefault="00B01983" w:rsidP="007A2E72">
            <w:pPr>
              <w:spacing w:after="200" w:line="247" w:lineRule="exact"/>
              <w:jc w:val="center"/>
              <w:rPr>
                <w:lang w:val="sr-Cyrl-RS"/>
              </w:rPr>
            </w:pPr>
            <w:r w:rsidRPr="00A05132">
              <w:rPr>
                <w:lang w:val="sr-Cyrl-RS"/>
              </w:rPr>
              <w:t xml:space="preserve"> Организација часова допунске наставе</w:t>
            </w:r>
          </w:p>
          <w:p w14:paraId="33CEBDBB" w14:textId="7B0A35D6" w:rsidR="00B01983" w:rsidRPr="00A05132" w:rsidRDefault="00B01983" w:rsidP="007A2E72">
            <w:pPr>
              <w:spacing w:after="200" w:line="276" w:lineRule="auto"/>
              <w:jc w:val="center"/>
              <w:rPr>
                <w:lang w:val="sr-Cyrl-RS"/>
              </w:rPr>
            </w:pPr>
            <w:r w:rsidRPr="00A05132">
              <w:rPr>
                <w:lang w:val="sr-Cyrl-RS"/>
              </w:rPr>
              <w:t xml:space="preserve">Помоћ у организацији времена и савладавању техника вежбања </w:t>
            </w:r>
          </w:p>
        </w:tc>
        <w:tc>
          <w:tcPr>
            <w:tcW w:w="2295" w:type="dxa"/>
            <w:tcBorders>
              <w:top w:val="single" w:sz="4" w:space="0" w:color="auto"/>
              <w:left w:val="single" w:sz="4" w:space="0" w:color="auto"/>
              <w:right w:val="single" w:sz="4" w:space="0" w:color="auto"/>
            </w:tcBorders>
            <w:vAlign w:val="center"/>
          </w:tcPr>
          <w:p w14:paraId="1FE575DB" w14:textId="77777777" w:rsidR="00B01983" w:rsidRPr="00A05132" w:rsidRDefault="00B01983" w:rsidP="007A2E72">
            <w:pPr>
              <w:spacing w:line="276" w:lineRule="auto"/>
              <w:jc w:val="center"/>
              <w:rPr>
                <w:lang w:val="sr-Cyrl-RS"/>
              </w:rPr>
            </w:pPr>
            <w:r w:rsidRPr="00A05132">
              <w:rPr>
                <w:lang w:val="sr-Cyrl-RS"/>
              </w:rPr>
              <w:t>Наставници, директор,</w:t>
            </w:r>
          </w:p>
          <w:p w14:paraId="1D5188B3" w14:textId="40E70390" w:rsidR="00B01983" w:rsidRPr="00A05132" w:rsidRDefault="00B01983" w:rsidP="007A2E72">
            <w:pPr>
              <w:spacing w:line="276" w:lineRule="auto"/>
              <w:jc w:val="center"/>
              <w:rPr>
                <w:lang w:val="sr-Cyrl-RS"/>
              </w:rPr>
            </w:pPr>
            <w:r w:rsidRPr="00A05132">
              <w:rPr>
                <w:lang w:val="sr-Cyrl-RS"/>
              </w:rPr>
              <w:t>Стручни сарадник</w:t>
            </w:r>
          </w:p>
        </w:tc>
        <w:tc>
          <w:tcPr>
            <w:tcW w:w="2998" w:type="dxa"/>
            <w:tcBorders>
              <w:top w:val="single" w:sz="4" w:space="0" w:color="auto"/>
              <w:left w:val="single" w:sz="4" w:space="0" w:color="auto"/>
              <w:right w:val="single" w:sz="4" w:space="0" w:color="auto"/>
            </w:tcBorders>
            <w:vAlign w:val="center"/>
          </w:tcPr>
          <w:p w14:paraId="3CEBD618" w14:textId="77777777" w:rsidR="005E35A2" w:rsidRPr="00A05132" w:rsidRDefault="005E35A2" w:rsidP="007A2E72">
            <w:pPr>
              <w:spacing w:after="200" w:line="276" w:lineRule="auto"/>
              <w:jc w:val="center"/>
              <w:rPr>
                <w:lang w:val="sr-Cyrl-RS"/>
              </w:rPr>
            </w:pPr>
          </w:p>
          <w:p w14:paraId="389488C2" w14:textId="77777777" w:rsidR="00B01983" w:rsidRPr="00A05132" w:rsidRDefault="00B01983" w:rsidP="007A2E72">
            <w:pPr>
              <w:spacing w:after="200" w:line="276" w:lineRule="auto"/>
              <w:jc w:val="center"/>
              <w:rPr>
                <w:lang w:val="sr-Cyrl-RS"/>
              </w:rPr>
            </w:pPr>
            <w:r w:rsidRPr="00A05132">
              <w:rPr>
                <w:lang w:val="sr-Cyrl-RS"/>
              </w:rPr>
              <w:t>Током школске године</w:t>
            </w:r>
          </w:p>
          <w:p w14:paraId="5BF605BB" w14:textId="65A3122E" w:rsidR="00B01983" w:rsidRPr="00A05132" w:rsidRDefault="00B01983" w:rsidP="007A2E72">
            <w:pPr>
              <w:spacing w:after="200" w:line="276" w:lineRule="auto"/>
              <w:jc w:val="center"/>
              <w:rPr>
                <w:lang w:val="sr-Cyrl-RS"/>
              </w:rPr>
            </w:pPr>
          </w:p>
        </w:tc>
      </w:tr>
      <w:tr w:rsidR="000D4915" w:rsidRPr="00A05132" w14:paraId="4870CBFB" w14:textId="77777777" w:rsidTr="003C6C93">
        <w:trPr>
          <w:jc w:val="center"/>
        </w:trPr>
        <w:tc>
          <w:tcPr>
            <w:tcW w:w="3772" w:type="dxa"/>
            <w:tcBorders>
              <w:top w:val="single" w:sz="4" w:space="0" w:color="auto"/>
              <w:left w:val="single" w:sz="4" w:space="0" w:color="auto"/>
              <w:bottom w:val="single" w:sz="4" w:space="0" w:color="auto"/>
              <w:right w:val="single" w:sz="4" w:space="0" w:color="auto"/>
            </w:tcBorders>
            <w:vAlign w:val="center"/>
          </w:tcPr>
          <w:p w14:paraId="1831F327" w14:textId="77777777" w:rsidR="007A2E72" w:rsidRPr="00A05132" w:rsidRDefault="007A2E72" w:rsidP="007A2E72">
            <w:pPr>
              <w:spacing w:after="200" w:line="276" w:lineRule="auto"/>
              <w:jc w:val="center"/>
              <w:rPr>
                <w:lang w:val="sr-Cyrl-RS"/>
              </w:rPr>
            </w:pPr>
            <w:r w:rsidRPr="00A05132">
              <w:rPr>
                <w:lang w:val="sr-Cyrl-RS"/>
              </w:rPr>
              <w:t>Подршка вршњака:</w:t>
            </w:r>
          </w:p>
          <w:p w14:paraId="4F49E0E1" w14:textId="77777777" w:rsidR="007A2E72" w:rsidRPr="00A05132" w:rsidRDefault="007A2E72" w:rsidP="007A2E72">
            <w:pPr>
              <w:spacing w:after="200" w:line="276" w:lineRule="auto"/>
              <w:jc w:val="center"/>
              <w:rPr>
                <w:lang w:val="sr-Cyrl-RS"/>
              </w:rPr>
            </w:pPr>
            <w:r w:rsidRPr="00A05132">
              <w:rPr>
                <w:lang w:val="sr-Cyrl-RS"/>
              </w:rPr>
              <w:t xml:space="preserve">-  Организовање интерних часова где су ученици публика једни другима (јавни час првака) </w:t>
            </w:r>
          </w:p>
          <w:p w14:paraId="6044FD0A" w14:textId="77777777" w:rsidR="007A2E72" w:rsidRPr="00A05132" w:rsidRDefault="007A2E72" w:rsidP="007A2E72">
            <w:pPr>
              <w:spacing w:after="200" w:line="276" w:lineRule="auto"/>
              <w:jc w:val="center"/>
              <w:rPr>
                <w:lang w:val="sr-Cyrl-RS"/>
              </w:rPr>
            </w:pPr>
            <w:r w:rsidRPr="00A05132">
              <w:rPr>
                <w:lang w:val="sr-Cyrl-RS"/>
              </w:rPr>
              <w:t>- Организовање посета и представљање инструмента једног ученика групи ученика другог инструмента</w:t>
            </w:r>
          </w:p>
        </w:tc>
        <w:tc>
          <w:tcPr>
            <w:tcW w:w="2295" w:type="dxa"/>
            <w:tcBorders>
              <w:top w:val="single" w:sz="4" w:space="0" w:color="auto"/>
              <w:left w:val="single" w:sz="4" w:space="0" w:color="auto"/>
              <w:bottom w:val="single" w:sz="4" w:space="0" w:color="auto"/>
              <w:right w:val="single" w:sz="4" w:space="0" w:color="auto"/>
            </w:tcBorders>
            <w:vAlign w:val="center"/>
          </w:tcPr>
          <w:p w14:paraId="51AC58A6" w14:textId="77777777" w:rsidR="007A2E72" w:rsidRPr="00A05132" w:rsidRDefault="007A2E72" w:rsidP="007A2E72">
            <w:pPr>
              <w:spacing w:line="276" w:lineRule="auto"/>
              <w:jc w:val="center"/>
              <w:rPr>
                <w:lang w:val="sr-Cyrl-RS"/>
              </w:rPr>
            </w:pPr>
            <w:r w:rsidRPr="00A05132">
              <w:rPr>
                <w:lang w:val="sr-Cyrl-RS"/>
              </w:rPr>
              <w:t>Наставници, ученици</w:t>
            </w:r>
          </w:p>
        </w:tc>
        <w:tc>
          <w:tcPr>
            <w:tcW w:w="2998" w:type="dxa"/>
            <w:tcBorders>
              <w:top w:val="single" w:sz="4" w:space="0" w:color="auto"/>
              <w:left w:val="single" w:sz="4" w:space="0" w:color="auto"/>
              <w:bottom w:val="single" w:sz="4" w:space="0" w:color="auto"/>
              <w:right w:val="single" w:sz="4" w:space="0" w:color="auto"/>
            </w:tcBorders>
            <w:vAlign w:val="center"/>
          </w:tcPr>
          <w:p w14:paraId="5BD1C759" w14:textId="77777777" w:rsidR="007A2E72" w:rsidRPr="00A05132" w:rsidRDefault="007A2E72" w:rsidP="007A2E72">
            <w:pPr>
              <w:spacing w:after="200" w:line="276" w:lineRule="auto"/>
              <w:jc w:val="center"/>
              <w:rPr>
                <w:lang w:val="sr-Cyrl-RS"/>
              </w:rPr>
            </w:pPr>
            <w:r w:rsidRPr="00A05132">
              <w:rPr>
                <w:lang w:val="sr-Cyrl-RS"/>
              </w:rPr>
              <w:t>Новембар</w:t>
            </w:r>
          </w:p>
          <w:p w14:paraId="19D98284" w14:textId="77777777" w:rsidR="007A2E72" w:rsidRPr="00A05132" w:rsidRDefault="007A2E72" w:rsidP="007A2E72">
            <w:pPr>
              <w:spacing w:after="200" w:line="276" w:lineRule="auto"/>
              <w:jc w:val="center"/>
              <w:rPr>
                <w:lang w:val="sr-Cyrl-RS"/>
              </w:rPr>
            </w:pPr>
            <w:r w:rsidRPr="00A05132">
              <w:rPr>
                <w:lang w:val="sr-Cyrl-RS"/>
              </w:rPr>
              <w:t>Фебруар/мај</w:t>
            </w:r>
          </w:p>
        </w:tc>
      </w:tr>
      <w:tr w:rsidR="000D4915" w:rsidRPr="00A05132" w14:paraId="1D34E993" w14:textId="77777777" w:rsidTr="003C6C93">
        <w:trPr>
          <w:trHeight w:val="935"/>
          <w:jc w:val="center"/>
        </w:trPr>
        <w:tc>
          <w:tcPr>
            <w:tcW w:w="3772" w:type="dxa"/>
            <w:tcBorders>
              <w:top w:val="single" w:sz="4" w:space="0" w:color="auto"/>
              <w:left w:val="single" w:sz="4" w:space="0" w:color="auto"/>
              <w:bottom w:val="single" w:sz="4" w:space="0" w:color="auto"/>
              <w:right w:val="single" w:sz="4" w:space="0" w:color="auto"/>
            </w:tcBorders>
            <w:vAlign w:val="center"/>
          </w:tcPr>
          <w:p w14:paraId="2A4E47B5" w14:textId="3CB9F312" w:rsidR="007A2E72" w:rsidRPr="00A05132" w:rsidRDefault="007A2E72" w:rsidP="007A2E72">
            <w:pPr>
              <w:spacing w:after="200" w:line="276" w:lineRule="auto"/>
              <w:jc w:val="center"/>
              <w:rPr>
                <w:lang w:val="sr-Cyrl-RS"/>
              </w:rPr>
            </w:pPr>
          </w:p>
        </w:tc>
        <w:tc>
          <w:tcPr>
            <w:tcW w:w="2295" w:type="dxa"/>
            <w:tcBorders>
              <w:top w:val="single" w:sz="4" w:space="0" w:color="auto"/>
              <w:left w:val="single" w:sz="4" w:space="0" w:color="auto"/>
              <w:bottom w:val="single" w:sz="4" w:space="0" w:color="auto"/>
              <w:right w:val="single" w:sz="4" w:space="0" w:color="auto"/>
            </w:tcBorders>
            <w:vAlign w:val="center"/>
          </w:tcPr>
          <w:p w14:paraId="1821B755" w14:textId="77777777" w:rsidR="007A2E72" w:rsidRPr="00A05132" w:rsidRDefault="007A2E72" w:rsidP="007A2E72">
            <w:pPr>
              <w:spacing w:after="200" w:line="276" w:lineRule="auto"/>
              <w:jc w:val="center"/>
              <w:rPr>
                <w:b/>
                <w:lang w:val="sr-Cyrl-RS"/>
              </w:rPr>
            </w:pPr>
            <w:r w:rsidRPr="00A05132">
              <w:rPr>
                <w:lang w:val="sr-Cyrl-RS"/>
              </w:rPr>
              <w:t>Одељењски старешина</w:t>
            </w:r>
          </w:p>
        </w:tc>
        <w:tc>
          <w:tcPr>
            <w:tcW w:w="2998" w:type="dxa"/>
            <w:tcBorders>
              <w:top w:val="single" w:sz="4" w:space="0" w:color="auto"/>
              <w:left w:val="single" w:sz="4" w:space="0" w:color="auto"/>
              <w:bottom w:val="single" w:sz="4" w:space="0" w:color="auto"/>
              <w:right w:val="single" w:sz="4" w:space="0" w:color="auto"/>
            </w:tcBorders>
            <w:vAlign w:val="center"/>
          </w:tcPr>
          <w:p w14:paraId="608303C8" w14:textId="77777777" w:rsidR="007A2E72" w:rsidRPr="00A05132" w:rsidRDefault="007A2E72" w:rsidP="007A2E72">
            <w:pPr>
              <w:spacing w:after="200" w:line="276" w:lineRule="auto"/>
              <w:jc w:val="center"/>
              <w:rPr>
                <w:lang w:val="sr-Cyrl-RS"/>
              </w:rPr>
            </w:pPr>
            <w:r w:rsidRPr="00A05132">
              <w:rPr>
                <w:lang w:val="sr-Cyrl-RS"/>
              </w:rPr>
              <w:t>Током школске године</w:t>
            </w:r>
          </w:p>
        </w:tc>
      </w:tr>
      <w:tr w:rsidR="000D4915" w:rsidRPr="00A05132" w14:paraId="45F78814" w14:textId="77777777" w:rsidTr="00B01983">
        <w:trPr>
          <w:trHeight w:val="1650"/>
          <w:jc w:val="center"/>
        </w:trPr>
        <w:tc>
          <w:tcPr>
            <w:tcW w:w="3772" w:type="dxa"/>
            <w:tcBorders>
              <w:top w:val="single" w:sz="4" w:space="0" w:color="auto"/>
              <w:left w:val="single" w:sz="4" w:space="0" w:color="auto"/>
              <w:bottom w:val="single" w:sz="4" w:space="0" w:color="auto"/>
              <w:right w:val="single" w:sz="4" w:space="0" w:color="auto"/>
            </w:tcBorders>
            <w:vAlign w:val="center"/>
          </w:tcPr>
          <w:p w14:paraId="267C8F92" w14:textId="7C4C3834" w:rsidR="007D5769" w:rsidRPr="00A05132" w:rsidRDefault="007D5769" w:rsidP="007A2E72">
            <w:pPr>
              <w:spacing w:after="200" w:line="276" w:lineRule="auto"/>
              <w:jc w:val="center"/>
              <w:rPr>
                <w:lang w:val="sr-Cyrl-RS"/>
              </w:rPr>
            </w:pPr>
            <w:r w:rsidRPr="00A05132">
              <w:rPr>
                <w:lang w:val="sr-Cyrl-RS"/>
              </w:rPr>
              <w:t xml:space="preserve">Презентација музичке школе и наступ ученика у ОШ у Кладову, у школама на територији општине и у ПУ  </w:t>
            </w:r>
          </w:p>
        </w:tc>
        <w:tc>
          <w:tcPr>
            <w:tcW w:w="2295" w:type="dxa"/>
            <w:tcBorders>
              <w:top w:val="single" w:sz="4" w:space="0" w:color="auto"/>
              <w:left w:val="single" w:sz="4" w:space="0" w:color="auto"/>
              <w:bottom w:val="single" w:sz="4" w:space="0" w:color="auto"/>
              <w:right w:val="single" w:sz="4" w:space="0" w:color="auto"/>
            </w:tcBorders>
            <w:vAlign w:val="center"/>
          </w:tcPr>
          <w:p w14:paraId="1D4B3700" w14:textId="77777777" w:rsidR="007D5769" w:rsidRPr="00A05132" w:rsidRDefault="007D5769" w:rsidP="007A2E72">
            <w:pPr>
              <w:spacing w:after="200" w:line="276" w:lineRule="auto"/>
              <w:jc w:val="center"/>
              <w:rPr>
                <w:lang w:val="sr-Cyrl-RS"/>
              </w:rPr>
            </w:pPr>
            <w:r w:rsidRPr="00A05132">
              <w:rPr>
                <w:lang w:val="sr-Cyrl-RS"/>
              </w:rPr>
              <w:t>Ученици, наставници,</w:t>
            </w:r>
          </w:p>
          <w:p w14:paraId="165A6DBB" w14:textId="77777777" w:rsidR="007D5769" w:rsidRPr="00A05132" w:rsidRDefault="007D5769" w:rsidP="007A2E72">
            <w:pPr>
              <w:spacing w:after="200" w:line="276" w:lineRule="auto"/>
              <w:jc w:val="center"/>
              <w:rPr>
                <w:lang w:val="sr-Cyrl-RS"/>
              </w:rPr>
            </w:pPr>
            <w:r w:rsidRPr="00A05132">
              <w:rPr>
                <w:lang w:val="sr-Cyrl-RS"/>
              </w:rPr>
              <w:t>Директор,</w:t>
            </w:r>
          </w:p>
          <w:p w14:paraId="139C8C9D" w14:textId="43DEB27E" w:rsidR="007D5769" w:rsidRPr="00A05132" w:rsidRDefault="007D5769" w:rsidP="007A2E72">
            <w:pPr>
              <w:spacing w:after="200" w:line="276" w:lineRule="auto"/>
              <w:jc w:val="center"/>
              <w:rPr>
                <w:lang w:val="sr-Cyrl-RS"/>
              </w:rPr>
            </w:pPr>
            <w:r w:rsidRPr="00A05132">
              <w:rPr>
                <w:lang w:val="sr-Cyrl-RS"/>
              </w:rPr>
              <w:t>Стручни сарадник</w:t>
            </w:r>
          </w:p>
        </w:tc>
        <w:tc>
          <w:tcPr>
            <w:tcW w:w="2998" w:type="dxa"/>
            <w:tcBorders>
              <w:top w:val="single" w:sz="4" w:space="0" w:color="auto"/>
              <w:left w:val="single" w:sz="4" w:space="0" w:color="auto"/>
              <w:bottom w:val="single" w:sz="4" w:space="0" w:color="auto"/>
              <w:right w:val="single" w:sz="4" w:space="0" w:color="auto"/>
            </w:tcBorders>
            <w:vAlign w:val="center"/>
          </w:tcPr>
          <w:p w14:paraId="77CB1BD4" w14:textId="2D26462A" w:rsidR="007D5769" w:rsidRPr="00A05132" w:rsidRDefault="00B01983" w:rsidP="007A2E72">
            <w:pPr>
              <w:spacing w:after="200" w:line="276" w:lineRule="auto"/>
              <w:jc w:val="center"/>
              <w:rPr>
                <w:lang w:val="sr-Cyrl-RS"/>
              </w:rPr>
            </w:pPr>
            <w:r w:rsidRPr="00A05132">
              <w:rPr>
                <w:lang w:val="sr-Cyrl-RS"/>
              </w:rPr>
              <w:t xml:space="preserve">Мај </w:t>
            </w:r>
          </w:p>
        </w:tc>
      </w:tr>
      <w:tr w:rsidR="000D4915" w:rsidRPr="00A05132" w14:paraId="3AB1CAC5" w14:textId="77777777" w:rsidTr="003C6C93">
        <w:trPr>
          <w:trHeight w:val="935"/>
          <w:jc w:val="center"/>
        </w:trPr>
        <w:tc>
          <w:tcPr>
            <w:tcW w:w="3772" w:type="dxa"/>
            <w:tcBorders>
              <w:top w:val="single" w:sz="4" w:space="0" w:color="auto"/>
              <w:left w:val="single" w:sz="4" w:space="0" w:color="auto"/>
              <w:bottom w:val="single" w:sz="4" w:space="0" w:color="auto"/>
              <w:right w:val="single" w:sz="4" w:space="0" w:color="auto"/>
            </w:tcBorders>
            <w:vAlign w:val="center"/>
          </w:tcPr>
          <w:p w14:paraId="68D982EC" w14:textId="7907A034" w:rsidR="007D5769" w:rsidRPr="00A05132" w:rsidRDefault="007D5769" w:rsidP="007A2E72">
            <w:pPr>
              <w:spacing w:after="200" w:line="276" w:lineRule="auto"/>
              <w:jc w:val="center"/>
              <w:rPr>
                <w:lang w:val="sr-Cyrl-RS"/>
              </w:rPr>
            </w:pPr>
            <w:r w:rsidRPr="00A05132">
              <w:rPr>
                <w:lang w:val="sr-Cyrl-RS"/>
              </w:rPr>
              <w:t>Пријемни испит и упис ученика у Музичку школу</w:t>
            </w:r>
          </w:p>
        </w:tc>
        <w:tc>
          <w:tcPr>
            <w:tcW w:w="2295" w:type="dxa"/>
            <w:tcBorders>
              <w:top w:val="single" w:sz="4" w:space="0" w:color="auto"/>
              <w:left w:val="single" w:sz="4" w:space="0" w:color="auto"/>
              <w:bottom w:val="single" w:sz="4" w:space="0" w:color="auto"/>
              <w:right w:val="single" w:sz="4" w:space="0" w:color="auto"/>
            </w:tcBorders>
            <w:vAlign w:val="center"/>
          </w:tcPr>
          <w:p w14:paraId="7B808739" w14:textId="7EBC3258" w:rsidR="007D5769" w:rsidRPr="00A05132" w:rsidRDefault="007D5769" w:rsidP="007A2E72">
            <w:pPr>
              <w:spacing w:after="200" w:line="276" w:lineRule="auto"/>
              <w:jc w:val="center"/>
              <w:rPr>
                <w:lang w:val="sr-Cyrl-RS"/>
              </w:rPr>
            </w:pPr>
            <w:r w:rsidRPr="00A05132">
              <w:rPr>
                <w:lang w:val="sr-Cyrl-RS"/>
              </w:rPr>
              <w:t>Наставници, стручни сарадник</w:t>
            </w:r>
          </w:p>
        </w:tc>
        <w:tc>
          <w:tcPr>
            <w:tcW w:w="2998" w:type="dxa"/>
            <w:tcBorders>
              <w:top w:val="single" w:sz="4" w:space="0" w:color="auto"/>
              <w:left w:val="single" w:sz="4" w:space="0" w:color="auto"/>
              <w:bottom w:val="single" w:sz="4" w:space="0" w:color="auto"/>
              <w:right w:val="single" w:sz="4" w:space="0" w:color="auto"/>
            </w:tcBorders>
            <w:vAlign w:val="center"/>
          </w:tcPr>
          <w:p w14:paraId="0CD0A0B4" w14:textId="07899090" w:rsidR="007D5769" w:rsidRPr="00A05132" w:rsidRDefault="007D5769" w:rsidP="007A2E72">
            <w:pPr>
              <w:spacing w:after="200" w:line="276" w:lineRule="auto"/>
              <w:jc w:val="center"/>
              <w:rPr>
                <w:lang w:val="sr-Cyrl-RS"/>
              </w:rPr>
            </w:pPr>
            <w:r w:rsidRPr="00A05132">
              <w:rPr>
                <w:lang w:val="sr-Cyrl-RS"/>
              </w:rPr>
              <w:t>Јун/август</w:t>
            </w:r>
          </w:p>
        </w:tc>
      </w:tr>
      <w:tr w:rsidR="005E35A2" w:rsidRPr="00A05132" w14:paraId="4D24130A" w14:textId="77777777" w:rsidTr="003C6C93">
        <w:trPr>
          <w:trHeight w:val="935"/>
          <w:jc w:val="center"/>
        </w:trPr>
        <w:tc>
          <w:tcPr>
            <w:tcW w:w="3772" w:type="dxa"/>
            <w:tcBorders>
              <w:top w:val="single" w:sz="4" w:space="0" w:color="auto"/>
              <w:left w:val="single" w:sz="4" w:space="0" w:color="auto"/>
              <w:bottom w:val="single" w:sz="4" w:space="0" w:color="auto"/>
              <w:right w:val="single" w:sz="4" w:space="0" w:color="auto"/>
            </w:tcBorders>
            <w:vAlign w:val="center"/>
          </w:tcPr>
          <w:p w14:paraId="7E3B9BAD" w14:textId="2F0542B8" w:rsidR="005E35A2" w:rsidRPr="00A05132" w:rsidRDefault="005E35A2" w:rsidP="005E35A2">
            <w:pPr>
              <w:spacing w:after="200" w:line="276" w:lineRule="auto"/>
              <w:jc w:val="center"/>
              <w:rPr>
                <w:lang w:val="sr-Cyrl-RS"/>
              </w:rPr>
            </w:pPr>
            <w:r w:rsidRPr="00A05132">
              <w:rPr>
                <w:lang w:val="sr-Cyrl-RS"/>
              </w:rPr>
              <w:t>Анализа и извештај о ученицима који су напустили школовање; Предлог мера</w:t>
            </w:r>
          </w:p>
        </w:tc>
        <w:tc>
          <w:tcPr>
            <w:tcW w:w="2295" w:type="dxa"/>
            <w:tcBorders>
              <w:top w:val="single" w:sz="4" w:space="0" w:color="auto"/>
              <w:left w:val="single" w:sz="4" w:space="0" w:color="auto"/>
              <w:bottom w:val="single" w:sz="4" w:space="0" w:color="auto"/>
              <w:right w:val="single" w:sz="4" w:space="0" w:color="auto"/>
            </w:tcBorders>
            <w:vAlign w:val="center"/>
          </w:tcPr>
          <w:p w14:paraId="4FD0439E" w14:textId="77777777" w:rsidR="005E35A2" w:rsidRPr="00A05132" w:rsidRDefault="005E35A2" w:rsidP="007A2E72">
            <w:pPr>
              <w:spacing w:after="200" w:line="276" w:lineRule="auto"/>
              <w:jc w:val="center"/>
              <w:rPr>
                <w:lang w:val="sr-Cyrl-RS"/>
              </w:rPr>
            </w:pPr>
          </w:p>
        </w:tc>
        <w:tc>
          <w:tcPr>
            <w:tcW w:w="2998" w:type="dxa"/>
            <w:tcBorders>
              <w:top w:val="single" w:sz="4" w:space="0" w:color="auto"/>
              <w:left w:val="single" w:sz="4" w:space="0" w:color="auto"/>
              <w:bottom w:val="single" w:sz="4" w:space="0" w:color="auto"/>
              <w:right w:val="single" w:sz="4" w:space="0" w:color="auto"/>
            </w:tcBorders>
            <w:vAlign w:val="center"/>
          </w:tcPr>
          <w:p w14:paraId="03BEE356" w14:textId="634D4103" w:rsidR="005E35A2" w:rsidRPr="00A05132" w:rsidRDefault="005E35A2" w:rsidP="005E35A2">
            <w:pPr>
              <w:spacing w:after="200" w:line="276" w:lineRule="auto"/>
              <w:jc w:val="center"/>
              <w:rPr>
                <w:lang w:val="sr-Cyrl-RS"/>
              </w:rPr>
            </w:pPr>
            <w:r w:rsidRPr="00A05132">
              <w:rPr>
                <w:lang w:val="sr-Cyrl-RS"/>
              </w:rPr>
              <w:t xml:space="preserve">Децембар/јун </w:t>
            </w:r>
          </w:p>
        </w:tc>
      </w:tr>
    </w:tbl>
    <w:p w14:paraId="5A104BB9" w14:textId="5A9494AF" w:rsidR="00A31F9C" w:rsidRPr="00A05132" w:rsidRDefault="00A31F9C" w:rsidP="00952DE6">
      <w:pPr>
        <w:pStyle w:val="BodyText"/>
        <w:spacing w:line="300" w:lineRule="atLeast"/>
        <w:jc w:val="center"/>
        <w:rPr>
          <w:rFonts w:ascii="Times New Roman" w:hAnsi="Times New Roman"/>
          <w:b/>
          <w:lang w:val="sr-Cyrl-RS"/>
        </w:rPr>
      </w:pPr>
    </w:p>
    <w:p w14:paraId="16D38ADA" w14:textId="16F72B7F" w:rsidR="007A2E72" w:rsidRPr="00A05132" w:rsidRDefault="007A2E72" w:rsidP="007A2E72">
      <w:pPr>
        <w:suppressAutoHyphens w:val="0"/>
        <w:spacing w:after="200" w:line="276" w:lineRule="auto"/>
        <w:jc w:val="center"/>
        <w:rPr>
          <w:rFonts w:eastAsiaTheme="minorHAnsi"/>
          <w:lang w:val="sr-Cyrl-RS" w:eastAsia="en-US"/>
        </w:rPr>
      </w:pPr>
      <w:r w:rsidRPr="00A05132">
        <w:rPr>
          <w:rFonts w:eastAsiaTheme="minorHAnsi"/>
          <w:lang w:val="sr-Cyrl-RS" w:eastAsia="en-US"/>
        </w:rPr>
        <w:t>П</w:t>
      </w:r>
      <w:r w:rsidR="00824168" w:rsidRPr="00A05132">
        <w:rPr>
          <w:rFonts w:eastAsiaTheme="minorHAnsi"/>
          <w:lang w:val="sr-Cyrl-RS" w:eastAsia="en-US"/>
        </w:rPr>
        <w:t>ЛАН РАДА СА НАДАРЕНИМ УЧЕНИЦИМА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2250"/>
        <w:gridCol w:w="2970"/>
      </w:tblGrid>
      <w:tr w:rsidR="000D4915" w:rsidRPr="00A05132" w14:paraId="76B63F66" w14:textId="77777777" w:rsidTr="00A40872">
        <w:trPr>
          <w:trHeight w:val="642"/>
          <w:jc w:val="center"/>
        </w:trPr>
        <w:tc>
          <w:tcPr>
            <w:tcW w:w="3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28CA9" w14:textId="77777777" w:rsidR="007A2E72" w:rsidRPr="00A05132" w:rsidRDefault="007A2E72" w:rsidP="007A2E72">
            <w:pPr>
              <w:spacing w:after="200" w:line="276" w:lineRule="auto"/>
              <w:jc w:val="center"/>
              <w:rPr>
                <w:b/>
                <w:i/>
                <w:lang w:val="sr-Cyrl-RS"/>
              </w:rPr>
            </w:pPr>
            <w:r w:rsidRPr="00A05132">
              <w:rPr>
                <w:rFonts w:eastAsiaTheme="minorHAnsi"/>
                <w:b/>
                <w:i/>
                <w:lang w:val="sr-Latn-RS" w:eastAsia="en-US"/>
              </w:rPr>
              <w:t>Активност</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B0377" w14:textId="77777777" w:rsidR="007A2E72" w:rsidRPr="00A05132" w:rsidRDefault="007A2E72" w:rsidP="007A2E72">
            <w:pPr>
              <w:spacing w:after="200" w:line="276" w:lineRule="auto"/>
              <w:jc w:val="center"/>
              <w:rPr>
                <w:b/>
                <w:i/>
                <w:lang w:val="sr-Cyrl-RS"/>
              </w:rPr>
            </w:pPr>
            <w:r w:rsidRPr="00A05132">
              <w:rPr>
                <w:rFonts w:eastAsiaTheme="minorHAnsi"/>
                <w:b/>
                <w:i/>
                <w:lang w:val="sr-Cyrl-RS" w:eastAsia="en-US"/>
              </w:rPr>
              <w:t>Носиоци активности</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BE6E" w14:textId="77777777" w:rsidR="007A2E72" w:rsidRPr="00A05132" w:rsidRDefault="007A2E72" w:rsidP="007A2E72">
            <w:pPr>
              <w:spacing w:after="200" w:line="276" w:lineRule="auto"/>
              <w:jc w:val="center"/>
              <w:rPr>
                <w:b/>
                <w:i/>
                <w:lang w:val="sr-Cyrl-RS"/>
              </w:rPr>
            </w:pPr>
            <w:r w:rsidRPr="00A05132">
              <w:rPr>
                <w:rFonts w:eastAsiaTheme="minorHAnsi"/>
                <w:b/>
                <w:i/>
                <w:lang w:val="sr-Cyrl-RS" w:eastAsia="en-US"/>
              </w:rPr>
              <w:t>Време реазлизације</w:t>
            </w:r>
          </w:p>
        </w:tc>
      </w:tr>
      <w:tr w:rsidR="000D4915" w:rsidRPr="00A05132" w14:paraId="206C4D1B" w14:textId="77777777" w:rsidTr="00B4005F">
        <w:trPr>
          <w:jc w:val="center"/>
        </w:trPr>
        <w:tc>
          <w:tcPr>
            <w:tcW w:w="3644" w:type="dxa"/>
            <w:tcBorders>
              <w:top w:val="single" w:sz="4" w:space="0" w:color="auto"/>
              <w:left w:val="single" w:sz="4" w:space="0" w:color="auto"/>
              <w:bottom w:val="single" w:sz="4" w:space="0" w:color="auto"/>
              <w:right w:val="single" w:sz="4" w:space="0" w:color="auto"/>
            </w:tcBorders>
            <w:hideMark/>
          </w:tcPr>
          <w:p w14:paraId="48AB2A29" w14:textId="77777777" w:rsidR="007A2E72" w:rsidRPr="00A05132" w:rsidRDefault="007A2E72" w:rsidP="007A2E72">
            <w:pPr>
              <w:spacing w:after="200" w:line="276" w:lineRule="auto"/>
              <w:rPr>
                <w:lang w:val="sr-Cyrl-RS"/>
              </w:rPr>
            </w:pPr>
          </w:p>
        </w:tc>
        <w:tc>
          <w:tcPr>
            <w:tcW w:w="2250" w:type="dxa"/>
            <w:tcBorders>
              <w:top w:val="single" w:sz="4" w:space="0" w:color="auto"/>
              <w:left w:val="single" w:sz="4" w:space="0" w:color="auto"/>
              <w:bottom w:val="single" w:sz="4" w:space="0" w:color="auto"/>
              <w:right w:val="single" w:sz="4" w:space="0" w:color="auto"/>
            </w:tcBorders>
            <w:hideMark/>
          </w:tcPr>
          <w:p w14:paraId="697D3558" w14:textId="77777777" w:rsidR="007A2E72" w:rsidRPr="00A05132" w:rsidRDefault="007A2E72" w:rsidP="007A2E72">
            <w:pPr>
              <w:spacing w:after="200" w:line="276" w:lineRule="auto"/>
              <w:rPr>
                <w:lang w:val="sr-Cyrl-RS"/>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037451A1" w14:textId="77777777" w:rsidR="007A2E72" w:rsidRPr="00A05132" w:rsidRDefault="007A2E72" w:rsidP="007A2E72">
            <w:pPr>
              <w:spacing w:after="200" w:line="276" w:lineRule="auto"/>
              <w:jc w:val="center"/>
              <w:rPr>
                <w:lang w:val="sr-Cyrl-RS"/>
              </w:rPr>
            </w:pPr>
          </w:p>
        </w:tc>
      </w:tr>
      <w:tr w:rsidR="000D4915" w:rsidRPr="00A05132" w14:paraId="7F283E67" w14:textId="77777777" w:rsidTr="00B4005F">
        <w:trPr>
          <w:jc w:val="center"/>
        </w:trPr>
        <w:tc>
          <w:tcPr>
            <w:tcW w:w="3644" w:type="dxa"/>
            <w:tcBorders>
              <w:top w:val="single" w:sz="4" w:space="0" w:color="auto"/>
              <w:left w:val="single" w:sz="4" w:space="0" w:color="auto"/>
              <w:bottom w:val="single" w:sz="4" w:space="0" w:color="auto"/>
              <w:right w:val="single" w:sz="4" w:space="0" w:color="auto"/>
            </w:tcBorders>
            <w:vAlign w:val="center"/>
          </w:tcPr>
          <w:p w14:paraId="75D6C073" w14:textId="208E18F6" w:rsidR="007A2E72" w:rsidRPr="00A05132" w:rsidRDefault="00B4005F" w:rsidP="007A2E72">
            <w:pPr>
              <w:spacing w:after="200" w:line="276" w:lineRule="auto"/>
              <w:jc w:val="center"/>
              <w:rPr>
                <w:lang w:val="sr-Cyrl-RS"/>
              </w:rPr>
            </w:pPr>
            <w:r w:rsidRPr="00A05132">
              <w:rPr>
                <w:rFonts w:eastAsiaTheme="minorHAnsi"/>
                <w:lang w:val="sr-Cyrl-RS" w:eastAsia="en-US"/>
              </w:rPr>
              <w:t>Праћење и и</w:t>
            </w:r>
            <w:r w:rsidR="007A2E72" w:rsidRPr="00A05132">
              <w:rPr>
                <w:rFonts w:eastAsiaTheme="minorHAnsi"/>
                <w:lang w:val="sr-Cyrl-RS" w:eastAsia="en-US"/>
              </w:rPr>
              <w:t>дентификација талентованих ученика</w:t>
            </w:r>
          </w:p>
        </w:tc>
        <w:tc>
          <w:tcPr>
            <w:tcW w:w="2250" w:type="dxa"/>
            <w:tcBorders>
              <w:top w:val="single" w:sz="4" w:space="0" w:color="auto"/>
              <w:left w:val="single" w:sz="4" w:space="0" w:color="auto"/>
              <w:bottom w:val="single" w:sz="4" w:space="0" w:color="auto"/>
              <w:right w:val="single" w:sz="4" w:space="0" w:color="auto"/>
            </w:tcBorders>
            <w:vAlign w:val="center"/>
          </w:tcPr>
          <w:p w14:paraId="4AA1EC18" w14:textId="77777777" w:rsidR="007A2E72" w:rsidRPr="00A05132" w:rsidRDefault="007A2E72" w:rsidP="007A2E72">
            <w:pPr>
              <w:spacing w:after="200" w:line="276" w:lineRule="auto"/>
              <w:jc w:val="center"/>
              <w:rPr>
                <w:lang w:val="sr-Cyrl-RS"/>
              </w:rPr>
            </w:pPr>
            <w:r w:rsidRPr="00A05132">
              <w:rPr>
                <w:lang w:val="sr-Cyrl-RS"/>
              </w:rPr>
              <w:t>Наставници</w:t>
            </w:r>
          </w:p>
          <w:p w14:paraId="40EB3959" w14:textId="77777777" w:rsidR="007A2E72" w:rsidRPr="00A05132" w:rsidRDefault="007A2E72" w:rsidP="007A2E72">
            <w:pPr>
              <w:spacing w:after="200" w:line="276" w:lineRule="auto"/>
              <w:jc w:val="center"/>
              <w:rPr>
                <w:lang w:val="sr-Cyrl-RS"/>
              </w:rPr>
            </w:pPr>
            <w:r w:rsidRPr="00A05132">
              <w:rPr>
                <w:lang w:val="sr-Cyrl-RS"/>
              </w:rPr>
              <w:t>Стручни сарадник</w:t>
            </w:r>
          </w:p>
        </w:tc>
        <w:tc>
          <w:tcPr>
            <w:tcW w:w="2970" w:type="dxa"/>
            <w:tcBorders>
              <w:top w:val="single" w:sz="4" w:space="0" w:color="auto"/>
              <w:left w:val="single" w:sz="4" w:space="0" w:color="auto"/>
              <w:bottom w:val="single" w:sz="4" w:space="0" w:color="auto"/>
              <w:right w:val="single" w:sz="4" w:space="0" w:color="auto"/>
            </w:tcBorders>
            <w:vAlign w:val="center"/>
          </w:tcPr>
          <w:p w14:paraId="1B03E300" w14:textId="77777777" w:rsidR="007A2E72" w:rsidRPr="00A05132" w:rsidRDefault="007A2E72" w:rsidP="007A2E72">
            <w:pPr>
              <w:spacing w:after="200" w:line="276" w:lineRule="auto"/>
              <w:jc w:val="center"/>
              <w:rPr>
                <w:lang w:val="sr-Cyrl-RS"/>
              </w:rPr>
            </w:pPr>
            <w:r w:rsidRPr="00A05132">
              <w:rPr>
                <w:lang w:val="sr-Cyrl-RS"/>
              </w:rPr>
              <w:t xml:space="preserve">Почетак и у току школске године  </w:t>
            </w:r>
          </w:p>
        </w:tc>
      </w:tr>
      <w:tr w:rsidR="000D4915" w:rsidRPr="00A05132" w14:paraId="7895DA99" w14:textId="77777777" w:rsidTr="00B4005F">
        <w:trPr>
          <w:jc w:val="center"/>
        </w:trPr>
        <w:tc>
          <w:tcPr>
            <w:tcW w:w="3644" w:type="dxa"/>
            <w:tcBorders>
              <w:top w:val="single" w:sz="4" w:space="0" w:color="auto"/>
              <w:left w:val="single" w:sz="4" w:space="0" w:color="auto"/>
              <w:bottom w:val="single" w:sz="4" w:space="0" w:color="auto"/>
              <w:right w:val="single" w:sz="4" w:space="0" w:color="auto"/>
            </w:tcBorders>
            <w:vAlign w:val="center"/>
          </w:tcPr>
          <w:p w14:paraId="45EEF997" w14:textId="00CE0D00" w:rsidR="007A2E72" w:rsidRPr="00A05132" w:rsidRDefault="007A2E72" w:rsidP="007A2E72">
            <w:pPr>
              <w:spacing w:after="200" w:line="276" w:lineRule="auto"/>
              <w:jc w:val="center"/>
              <w:rPr>
                <w:rFonts w:eastAsiaTheme="minorHAnsi"/>
                <w:lang w:val="sr-Cyrl-RS" w:eastAsia="en-US"/>
              </w:rPr>
            </w:pPr>
            <w:r w:rsidRPr="00A05132">
              <w:rPr>
                <w:lang w:val="sr-Cyrl-RS"/>
              </w:rPr>
              <w:t>Израда индивидуализованих планова рада (иоп3)</w:t>
            </w:r>
            <w:r w:rsidR="00824168" w:rsidRPr="00A05132">
              <w:rPr>
                <w:lang w:val="sr-Cyrl-RS"/>
              </w:rPr>
              <w:t xml:space="preserve"> и њихова евалуација</w:t>
            </w:r>
          </w:p>
        </w:tc>
        <w:tc>
          <w:tcPr>
            <w:tcW w:w="2250" w:type="dxa"/>
            <w:tcBorders>
              <w:top w:val="single" w:sz="4" w:space="0" w:color="auto"/>
              <w:left w:val="single" w:sz="4" w:space="0" w:color="auto"/>
              <w:bottom w:val="single" w:sz="4" w:space="0" w:color="auto"/>
              <w:right w:val="single" w:sz="4" w:space="0" w:color="auto"/>
            </w:tcBorders>
            <w:vAlign w:val="center"/>
          </w:tcPr>
          <w:p w14:paraId="7BE9FF93" w14:textId="77777777" w:rsidR="007A2E72" w:rsidRPr="00A05132" w:rsidRDefault="007A2E72" w:rsidP="007A2E72">
            <w:pPr>
              <w:spacing w:after="200" w:line="276" w:lineRule="auto"/>
              <w:jc w:val="center"/>
              <w:rPr>
                <w:lang w:val="sr-Cyrl-RS"/>
              </w:rPr>
            </w:pPr>
            <w:r w:rsidRPr="00A05132">
              <w:rPr>
                <w:lang w:val="sr-Cyrl-RS"/>
              </w:rPr>
              <w:t>Одељењски старешина, наставник, стручни сарадник, родитељ</w:t>
            </w:r>
          </w:p>
        </w:tc>
        <w:tc>
          <w:tcPr>
            <w:tcW w:w="2970" w:type="dxa"/>
            <w:tcBorders>
              <w:top w:val="single" w:sz="4" w:space="0" w:color="auto"/>
              <w:left w:val="single" w:sz="4" w:space="0" w:color="auto"/>
              <w:bottom w:val="single" w:sz="4" w:space="0" w:color="auto"/>
              <w:right w:val="single" w:sz="4" w:space="0" w:color="auto"/>
            </w:tcBorders>
            <w:vAlign w:val="center"/>
          </w:tcPr>
          <w:p w14:paraId="5AFEB5EB" w14:textId="0586E9DB" w:rsidR="007A2E72" w:rsidRPr="00A05132" w:rsidRDefault="00824168" w:rsidP="007A2E72">
            <w:pPr>
              <w:spacing w:after="200" w:line="276" w:lineRule="auto"/>
              <w:jc w:val="center"/>
              <w:rPr>
                <w:lang w:val="sr-Cyrl-RS"/>
              </w:rPr>
            </w:pPr>
            <w:r w:rsidRPr="00A05132">
              <w:rPr>
                <w:lang w:val="sr-Cyrl-RS"/>
              </w:rPr>
              <w:t>Током године</w:t>
            </w:r>
          </w:p>
        </w:tc>
      </w:tr>
      <w:tr w:rsidR="000D4915" w:rsidRPr="00A05132" w14:paraId="50791EFF" w14:textId="77777777" w:rsidTr="00B4005F">
        <w:trPr>
          <w:jc w:val="center"/>
        </w:trPr>
        <w:tc>
          <w:tcPr>
            <w:tcW w:w="3644" w:type="dxa"/>
            <w:tcBorders>
              <w:top w:val="single" w:sz="4" w:space="0" w:color="auto"/>
              <w:left w:val="single" w:sz="4" w:space="0" w:color="auto"/>
              <w:bottom w:val="single" w:sz="4" w:space="0" w:color="auto"/>
              <w:right w:val="single" w:sz="4" w:space="0" w:color="auto"/>
            </w:tcBorders>
            <w:vAlign w:val="center"/>
          </w:tcPr>
          <w:p w14:paraId="08C2A7B7" w14:textId="77777777" w:rsidR="00824168" w:rsidRPr="00A05132" w:rsidRDefault="007A2E72" w:rsidP="007A2E72">
            <w:pPr>
              <w:spacing w:after="200" w:line="276" w:lineRule="auto"/>
              <w:jc w:val="center"/>
              <w:rPr>
                <w:lang w:val="sr-Cyrl-RS"/>
              </w:rPr>
            </w:pPr>
            <w:r w:rsidRPr="00A05132">
              <w:rPr>
                <w:lang w:val="sr-Cyrl-RS"/>
              </w:rPr>
              <w:t>Ода</w:t>
            </w:r>
            <w:r w:rsidR="00B4005F" w:rsidRPr="00A05132">
              <w:rPr>
                <w:lang w:val="sr-Cyrl-RS"/>
              </w:rPr>
              <w:t xml:space="preserve">бир одговарајућих композиција </w:t>
            </w:r>
            <w:r w:rsidR="00824168" w:rsidRPr="00A05132">
              <w:rPr>
                <w:lang w:val="sr-Cyrl-RS"/>
              </w:rPr>
              <w:t xml:space="preserve">или тема </w:t>
            </w:r>
            <w:r w:rsidRPr="00A05132">
              <w:rPr>
                <w:lang w:val="sr-Cyrl-RS"/>
              </w:rPr>
              <w:t>које су у складу са учениковим интересовањима и способностима</w:t>
            </w:r>
            <w:r w:rsidR="00824168" w:rsidRPr="00A05132">
              <w:rPr>
                <w:lang w:val="sr-Cyrl-RS"/>
              </w:rPr>
              <w:t xml:space="preserve"> </w:t>
            </w:r>
          </w:p>
          <w:p w14:paraId="27F024CE" w14:textId="2EA8C470" w:rsidR="007A2E72" w:rsidRPr="00A05132" w:rsidRDefault="00824168" w:rsidP="007A2E72">
            <w:pPr>
              <w:spacing w:after="200" w:line="276" w:lineRule="auto"/>
              <w:jc w:val="center"/>
              <w:rPr>
                <w:lang w:val="sr-Cyrl-RS"/>
              </w:rPr>
            </w:pPr>
            <w:r w:rsidRPr="00A05132">
              <w:rPr>
                <w:lang w:val="sr-Cyrl-RS"/>
              </w:rPr>
              <w:t>Подршка ученицима који  јавно наступају</w:t>
            </w:r>
          </w:p>
        </w:tc>
        <w:tc>
          <w:tcPr>
            <w:tcW w:w="2250" w:type="dxa"/>
            <w:tcBorders>
              <w:top w:val="single" w:sz="4" w:space="0" w:color="auto"/>
              <w:left w:val="single" w:sz="4" w:space="0" w:color="auto"/>
              <w:bottom w:val="single" w:sz="4" w:space="0" w:color="auto"/>
              <w:right w:val="single" w:sz="4" w:space="0" w:color="auto"/>
            </w:tcBorders>
            <w:vAlign w:val="center"/>
          </w:tcPr>
          <w:p w14:paraId="42C0CB2D" w14:textId="77777777" w:rsidR="007A2E72" w:rsidRPr="00A05132" w:rsidRDefault="007A2E72" w:rsidP="007A2E72">
            <w:pPr>
              <w:spacing w:after="200" w:line="276" w:lineRule="auto"/>
              <w:jc w:val="center"/>
              <w:rPr>
                <w:lang w:val="sr-Cyrl-RS"/>
              </w:rPr>
            </w:pPr>
            <w:r w:rsidRPr="00A05132">
              <w:rPr>
                <w:lang w:val="sr-Cyrl-RS"/>
              </w:rPr>
              <w:t>Наставник, ученик</w:t>
            </w:r>
          </w:p>
        </w:tc>
        <w:tc>
          <w:tcPr>
            <w:tcW w:w="2970" w:type="dxa"/>
            <w:tcBorders>
              <w:top w:val="single" w:sz="4" w:space="0" w:color="auto"/>
              <w:left w:val="single" w:sz="4" w:space="0" w:color="auto"/>
              <w:bottom w:val="single" w:sz="4" w:space="0" w:color="auto"/>
              <w:right w:val="single" w:sz="4" w:space="0" w:color="auto"/>
            </w:tcBorders>
            <w:vAlign w:val="center"/>
          </w:tcPr>
          <w:p w14:paraId="0EE3B3E5" w14:textId="77777777" w:rsidR="007A2E72" w:rsidRPr="00A05132" w:rsidRDefault="007A2E72" w:rsidP="007A2E72">
            <w:pPr>
              <w:spacing w:after="200" w:line="276" w:lineRule="auto"/>
              <w:jc w:val="center"/>
              <w:rPr>
                <w:lang w:val="sr-Cyrl-RS"/>
              </w:rPr>
            </w:pPr>
            <w:r w:rsidRPr="00A05132">
              <w:rPr>
                <w:lang w:val="sr-Cyrl-RS"/>
              </w:rPr>
              <w:t>Током школске године</w:t>
            </w:r>
          </w:p>
        </w:tc>
      </w:tr>
      <w:tr w:rsidR="000D4915" w:rsidRPr="00A05132" w14:paraId="07D1AF82" w14:textId="77777777" w:rsidTr="00C956BF">
        <w:trPr>
          <w:trHeight w:val="2233"/>
          <w:jc w:val="center"/>
        </w:trPr>
        <w:tc>
          <w:tcPr>
            <w:tcW w:w="3644" w:type="dxa"/>
            <w:tcBorders>
              <w:top w:val="single" w:sz="4" w:space="0" w:color="auto"/>
              <w:left w:val="single" w:sz="4" w:space="0" w:color="auto"/>
              <w:right w:val="single" w:sz="4" w:space="0" w:color="auto"/>
            </w:tcBorders>
            <w:vAlign w:val="center"/>
          </w:tcPr>
          <w:p w14:paraId="0EF67260" w14:textId="77777777" w:rsidR="00565565" w:rsidRPr="00A05132" w:rsidRDefault="00565565" w:rsidP="00565565">
            <w:pPr>
              <w:spacing w:after="200" w:line="247" w:lineRule="exact"/>
              <w:jc w:val="center"/>
              <w:rPr>
                <w:lang w:val="sr-Cyrl-RS"/>
              </w:rPr>
            </w:pPr>
            <w:r w:rsidRPr="00A05132">
              <w:rPr>
                <w:lang w:val="sr-Cyrl-RS"/>
              </w:rPr>
              <w:lastRenderedPageBreak/>
              <w:t>Припрема за такмичење (Републичко и фестивал)</w:t>
            </w:r>
          </w:p>
          <w:p w14:paraId="1684B7FE" w14:textId="77777777" w:rsidR="00824168" w:rsidRPr="00A05132" w:rsidRDefault="00824168" w:rsidP="007A2E72">
            <w:pPr>
              <w:spacing w:after="200" w:line="247" w:lineRule="exact"/>
              <w:jc w:val="center"/>
              <w:rPr>
                <w:lang w:val="sr-Cyrl-RS"/>
              </w:rPr>
            </w:pPr>
            <w:r w:rsidRPr="00A05132">
              <w:rPr>
                <w:lang w:val="sr-Cyrl-RS"/>
              </w:rPr>
              <w:t>Одабир и преслушавање ученика за такмичење</w:t>
            </w:r>
          </w:p>
          <w:p w14:paraId="51A70F6D" w14:textId="1A7BFBBF" w:rsidR="00824168" w:rsidRPr="00A05132" w:rsidRDefault="00824168" w:rsidP="00824168">
            <w:pPr>
              <w:spacing w:after="200" w:line="276" w:lineRule="auto"/>
              <w:jc w:val="center"/>
              <w:rPr>
                <w:lang w:val="sr-Cyrl-RS"/>
              </w:rPr>
            </w:pPr>
            <w:r w:rsidRPr="00A05132">
              <w:rPr>
                <w:rFonts w:eastAsiaTheme="minorHAnsi"/>
                <w:lang w:val="sr-Cyrl-RS" w:eastAsia="en-US"/>
              </w:rPr>
              <w:t>Организовање заједничког наступа ученика</w:t>
            </w:r>
            <w:r w:rsidRPr="00A05132">
              <w:rPr>
                <w:lang w:val="sr-Cyrl-RS"/>
              </w:rPr>
              <w:t xml:space="preserve"> </w:t>
            </w:r>
          </w:p>
        </w:tc>
        <w:tc>
          <w:tcPr>
            <w:tcW w:w="2250" w:type="dxa"/>
            <w:tcBorders>
              <w:top w:val="single" w:sz="4" w:space="0" w:color="auto"/>
              <w:left w:val="single" w:sz="4" w:space="0" w:color="auto"/>
              <w:right w:val="single" w:sz="4" w:space="0" w:color="auto"/>
            </w:tcBorders>
            <w:vAlign w:val="center"/>
          </w:tcPr>
          <w:p w14:paraId="2DBC7F43" w14:textId="77777777" w:rsidR="00565565" w:rsidRPr="00A05132" w:rsidRDefault="00824168" w:rsidP="007A2E72">
            <w:pPr>
              <w:spacing w:after="200" w:line="276" w:lineRule="auto"/>
              <w:jc w:val="center"/>
              <w:rPr>
                <w:lang w:val="sr-Cyrl-RS"/>
              </w:rPr>
            </w:pPr>
            <w:r w:rsidRPr="00A05132">
              <w:rPr>
                <w:lang w:val="sr-Cyrl-RS"/>
              </w:rPr>
              <w:t>Наставници, директор</w:t>
            </w:r>
            <w:r w:rsidR="00565565" w:rsidRPr="00A05132">
              <w:rPr>
                <w:lang w:val="sr-Cyrl-RS"/>
              </w:rPr>
              <w:t xml:space="preserve">, </w:t>
            </w:r>
          </w:p>
          <w:p w14:paraId="1107ACEE" w14:textId="336AFB44" w:rsidR="00824168" w:rsidRPr="00A05132" w:rsidRDefault="00565565" w:rsidP="007A2E72">
            <w:pPr>
              <w:spacing w:after="200" w:line="276" w:lineRule="auto"/>
              <w:jc w:val="center"/>
              <w:rPr>
                <w:lang w:val="sr-Cyrl-RS"/>
              </w:rPr>
            </w:pPr>
            <w:r w:rsidRPr="00A05132">
              <w:rPr>
                <w:lang w:val="sr-Cyrl-RS"/>
              </w:rPr>
              <w:t>стручни сарадник</w:t>
            </w:r>
          </w:p>
        </w:tc>
        <w:tc>
          <w:tcPr>
            <w:tcW w:w="2970" w:type="dxa"/>
            <w:tcBorders>
              <w:top w:val="single" w:sz="4" w:space="0" w:color="auto"/>
              <w:left w:val="single" w:sz="4" w:space="0" w:color="auto"/>
              <w:right w:val="single" w:sz="4" w:space="0" w:color="auto"/>
            </w:tcBorders>
            <w:vAlign w:val="center"/>
          </w:tcPr>
          <w:p w14:paraId="096F5ACA" w14:textId="77777777" w:rsidR="00824168" w:rsidRPr="00A05132" w:rsidRDefault="00824168" w:rsidP="007A2E72">
            <w:pPr>
              <w:spacing w:after="200" w:line="276" w:lineRule="auto"/>
              <w:jc w:val="center"/>
              <w:rPr>
                <w:lang w:val="sr-Cyrl-RS"/>
              </w:rPr>
            </w:pPr>
            <w:r w:rsidRPr="00A05132">
              <w:rPr>
                <w:lang w:val="sr-Cyrl-RS"/>
              </w:rPr>
              <w:t xml:space="preserve">Децембар </w:t>
            </w:r>
          </w:p>
          <w:p w14:paraId="1F8E75CA" w14:textId="4ECB239F" w:rsidR="00565565" w:rsidRPr="00A05132" w:rsidRDefault="00565565" w:rsidP="007A2E72">
            <w:pPr>
              <w:spacing w:after="200" w:line="276" w:lineRule="auto"/>
              <w:jc w:val="center"/>
              <w:rPr>
                <w:lang w:val="sr-Cyrl-RS"/>
              </w:rPr>
            </w:pPr>
            <w:r w:rsidRPr="00A05132">
              <w:rPr>
                <w:lang w:val="sr-Cyrl-RS"/>
              </w:rPr>
              <w:t>Јануар/фебруар</w:t>
            </w:r>
          </w:p>
          <w:p w14:paraId="6E81E240" w14:textId="0FFA9D60" w:rsidR="00824168" w:rsidRPr="00A05132" w:rsidRDefault="00824168" w:rsidP="007A2E72">
            <w:pPr>
              <w:spacing w:after="200" w:line="276" w:lineRule="auto"/>
              <w:jc w:val="center"/>
              <w:rPr>
                <w:lang w:val="sr-Cyrl-RS"/>
              </w:rPr>
            </w:pPr>
            <w:r w:rsidRPr="00A05132">
              <w:rPr>
                <w:lang w:val="sr-Cyrl-RS"/>
              </w:rPr>
              <w:t>Током школске године</w:t>
            </w:r>
          </w:p>
        </w:tc>
      </w:tr>
      <w:tr w:rsidR="007A2E72" w:rsidRPr="00A05132" w14:paraId="01416932" w14:textId="77777777" w:rsidTr="00B4005F">
        <w:trPr>
          <w:jc w:val="center"/>
        </w:trPr>
        <w:tc>
          <w:tcPr>
            <w:tcW w:w="3644" w:type="dxa"/>
            <w:tcBorders>
              <w:top w:val="single" w:sz="4" w:space="0" w:color="auto"/>
              <w:left w:val="single" w:sz="4" w:space="0" w:color="auto"/>
              <w:bottom w:val="single" w:sz="4" w:space="0" w:color="auto"/>
              <w:right w:val="single" w:sz="4" w:space="0" w:color="auto"/>
            </w:tcBorders>
            <w:vAlign w:val="center"/>
          </w:tcPr>
          <w:p w14:paraId="34B466C3" w14:textId="77777777" w:rsidR="007A2E72" w:rsidRPr="00A05132" w:rsidRDefault="007A2E72" w:rsidP="007A2E72">
            <w:pPr>
              <w:spacing w:after="200" w:line="276" w:lineRule="auto"/>
              <w:jc w:val="center"/>
              <w:rPr>
                <w:lang w:val="sr-Cyrl-RS"/>
              </w:rPr>
            </w:pPr>
            <w:r w:rsidRPr="00A05132">
              <w:rPr>
                <w:lang w:val="sr-Cyrl-RS"/>
              </w:rPr>
              <w:t>Организација часова додатне наставе</w:t>
            </w:r>
          </w:p>
        </w:tc>
        <w:tc>
          <w:tcPr>
            <w:tcW w:w="2250" w:type="dxa"/>
            <w:tcBorders>
              <w:top w:val="single" w:sz="4" w:space="0" w:color="auto"/>
              <w:left w:val="single" w:sz="4" w:space="0" w:color="auto"/>
              <w:bottom w:val="single" w:sz="4" w:space="0" w:color="auto"/>
              <w:right w:val="single" w:sz="4" w:space="0" w:color="auto"/>
            </w:tcBorders>
            <w:vAlign w:val="center"/>
          </w:tcPr>
          <w:p w14:paraId="07D718AA" w14:textId="4270D7C8" w:rsidR="007A2E72" w:rsidRPr="00A05132" w:rsidRDefault="00824168" w:rsidP="00824168">
            <w:pPr>
              <w:spacing w:after="200" w:line="276" w:lineRule="auto"/>
              <w:jc w:val="center"/>
              <w:rPr>
                <w:b/>
                <w:lang w:val="sr-Cyrl-RS"/>
              </w:rPr>
            </w:pPr>
            <w:r w:rsidRPr="00A05132">
              <w:rPr>
                <w:lang w:val="sr-Cyrl-RS"/>
              </w:rPr>
              <w:t xml:space="preserve">Наставници </w:t>
            </w:r>
          </w:p>
        </w:tc>
        <w:tc>
          <w:tcPr>
            <w:tcW w:w="2970" w:type="dxa"/>
            <w:tcBorders>
              <w:top w:val="single" w:sz="4" w:space="0" w:color="auto"/>
              <w:left w:val="single" w:sz="4" w:space="0" w:color="auto"/>
              <w:bottom w:val="single" w:sz="4" w:space="0" w:color="auto"/>
              <w:right w:val="single" w:sz="4" w:space="0" w:color="auto"/>
            </w:tcBorders>
            <w:vAlign w:val="center"/>
          </w:tcPr>
          <w:p w14:paraId="61D9F2B8" w14:textId="77777777" w:rsidR="007A2E72" w:rsidRPr="00A05132" w:rsidRDefault="007A2E72" w:rsidP="007A2E72">
            <w:pPr>
              <w:spacing w:after="200" w:line="276" w:lineRule="auto"/>
              <w:jc w:val="center"/>
              <w:rPr>
                <w:lang w:val="sr-Cyrl-RS"/>
              </w:rPr>
            </w:pPr>
            <w:r w:rsidRPr="00A05132">
              <w:rPr>
                <w:lang w:val="sr-Cyrl-RS"/>
              </w:rPr>
              <w:t>Током школске године</w:t>
            </w:r>
          </w:p>
        </w:tc>
      </w:tr>
    </w:tbl>
    <w:p w14:paraId="456D494D" w14:textId="77777777" w:rsidR="007A2E72" w:rsidRPr="00A05132" w:rsidRDefault="007A2E72" w:rsidP="007A2E72">
      <w:pPr>
        <w:suppressAutoHyphens w:val="0"/>
        <w:spacing w:after="200" w:line="276" w:lineRule="auto"/>
        <w:rPr>
          <w:rFonts w:asciiTheme="minorHAnsi" w:eastAsiaTheme="minorHAnsi" w:hAnsiTheme="minorHAnsi" w:cstheme="minorBidi"/>
          <w:sz w:val="22"/>
          <w:szCs w:val="22"/>
          <w:lang w:val="sr-Cyrl-RS" w:eastAsia="en-US"/>
        </w:rPr>
      </w:pPr>
    </w:p>
    <w:p w14:paraId="3E35CB87" w14:textId="77777777" w:rsidR="00A31F9C" w:rsidRPr="00A05132" w:rsidRDefault="00A31F9C" w:rsidP="00952DE6">
      <w:pPr>
        <w:pStyle w:val="BodyText"/>
        <w:spacing w:line="300" w:lineRule="atLeast"/>
        <w:jc w:val="center"/>
        <w:rPr>
          <w:rFonts w:ascii="Times New Roman" w:hAnsi="Times New Roman"/>
          <w:b/>
          <w:lang w:val="sr-Cyrl-RS"/>
        </w:rPr>
      </w:pPr>
    </w:p>
    <w:p w14:paraId="79276DFD" w14:textId="77777777" w:rsidR="00542293" w:rsidRPr="00A05132" w:rsidRDefault="00542293" w:rsidP="00952DE6">
      <w:pPr>
        <w:pStyle w:val="BodyText"/>
        <w:spacing w:line="300" w:lineRule="atLeast"/>
        <w:jc w:val="center"/>
        <w:rPr>
          <w:rFonts w:ascii="Times New Roman" w:hAnsi="Times New Roman"/>
          <w:b/>
          <w:lang w:val="sr-Cyrl-RS"/>
        </w:rPr>
      </w:pPr>
      <w:r w:rsidRPr="00A05132">
        <w:rPr>
          <w:rFonts w:ascii="Times New Roman" w:hAnsi="Times New Roman"/>
          <w:b/>
          <w:lang w:val="sr-Cyrl-RS"/>
        </w:rPr>
        <w:t xml:space="preserve">7.4. </w:t>
      </w:r>
      <w:r w:rsidR="000C2A69" w:rsidRPr="00A05132">
        <w:rPr>
          <w:rFonts w:ascii="Times New Roman" w:hAnsi="Times New Roman"/>
          <w:b/>
          <w:lang w:val="sr-Cyrl-RS"/>
        </w:rPr>
        <w:t>ПЛАН ПРОФЕСИОНАЛНЕ ОРИЈЕНТАЦИЈЕ</w:t>
      </w:r>
    </w:p>
    <w:p w14:paraId="78B38AA4" w14:textId="77777777" w:rsidR="00542293" w:rsidRPr="00A21329" w:rsidRDefault="00542293" w:rsidP="00952DE6">
      <w:pPr>
        <w:pStyle w:val="BodyText"/>
        <w:spacing w:line="300" w:lineRule="atLeast"/>
        <w:jc w:val="both"/>
        <w:rPr>
          <w:rFonts w:ascii="Times New Roman" w:hAnsi="Times New Roman"/>
          <w:sz w:val="24"/>
          <w:szCs w:val="24"/>
          <w:lang w:val="sr-Cyrl-RS"/>
        </w:rPr>
      </w:pPr>
      <w:r w:rsidRPr="00A05132">
        <w:rPr>
          <w:rFonts w:ascii="Times New Roman" w:hAnsi="Times New Roman"/>
          <w:sz w:val="22"/>
          <w:szCs w:val="22"/>
          <w:lang w:val="sr-Cyrl-RS"/>
        </w:rPr>
        <w:t xml:space="preserve">          </w:t>
      </w:r>
      <w:r w:rsidRPr="00A05132">
        <w:rPr>
          <w:rFonts w:ascii="Times New Roman" w:hAnsi="Times New Roman"/>
          <w:sz w:val="24"/>
          <w:szCs w:val="24"/>
          <w:lang w:val="sr-Cyrl-RS"/>
        </w:rPr>
        <w:t xml:space="preserve">Циљ професионалне оријентације у школи је да обезбеди помоћ појединцу да усклађује целовиту у реалну </w:t>
      </w:r>
      <w:r w:rsidRPr="00A21329">
        <w:rPr>
          <w:rFonts w:ascii="Times New Roman" w:hAnsi="Times New Roman"/>
          <w:sz w:val="24"/>
          <w:szCs w:val="24"/>
          <w:lang w:val="sr-Cyrl-RS"/>
        </w:rPr>
        <w:t>слику о себи и сагледа своју улогу у свету рада, да успешније планира и остварује свој професионални развој како би се потпуније и стваралачки испољио рад, да би постизао лично задовољство и био друштвено користан.</w:t>
      </w:r>
    </w:p>
    <w:p w14:paraId="74064451" w14:textId="77777777" w:rsidR="000628D5" w:rsidRPr="00A21329" w:rsidRDefault="00542293" w:rsidP="00952DE6">
      <w:pPr>
        <w:pStyle w:val="BodyText"/>
        <w:spacing w:line="300" w:lineRule="atLeast"/>
        <w:jc w:val="both"/>
        <w:rPr>
          <w:rFonts w:ascii="Times New Roman" w:hAnsi="Times New Roman"/>
          <w:sz w:val="24"/>
          <w:szCs w:val="24"/>
          <w:lang w:val="sr-Cyrl-RS"/>
        </w:rPr>
      </w:pPr>
      <w:r w:rsidRPr="00A21329">
        <w:rPr>
          <w:rFonts w:ascii="Times New Roman" w:hAnsi="Times New Roman"/>
          <w:sz w:val="24"/>
          <w:szCs w:val="24"/>
          <w:lang w:val="sr-Cyrl-RS"/>
        </w:rPr>
        <w:t xml:space="preserve">         Обавеза да ради на професионалној оријентацији упућује школу да ову активност постави у свој програм рада тако да: </w:t>
      </w:r>
    </w:p>
    <w:p w14:paraId="2286F973" w14:textId="77777777" w:rsidR="000628D5" w:rsidRPr="00A21329" w:rsidRDefault="00542293" w:rsidP="00952DE6">
      <w:pPr>
        <w:pStyle w:val="BodyText"/>
        <w:spacing w:line="300" w:lineRule="atLeast"/>
        <w:jc w:val="both"/>
        <w:rPr>
          <w:rFonts w:ascii="Times New Roman" w:hAnsi="Times New Roman"/>
          <w:sz w:val="24"/>
          <w:szCs w:val="24"/>
          <w:lang w:val="sr-Cyrl-RS"/>
        </w:rPr>
      </w:pPr>
      <w:r w:rsidRPr="00A21329">
        <w:rPr>
          <w:rFonts w:ascii="Times New Roman" w:hAnsi="Times New Roman"/>
          <w:sz w:val="24"/>
          <w:szCs w:val="24"/>
          <w:lang w:val="sr-Cyrl-RS"/>
        </w:rPr>
        <w:t>− суштинске образовно-васпитне задатке остварује интегрално унутар образовно-васпитног рада, предвиђеног планом и програмом;</w:t>
      </w:r>
    </w:p>
    <w:p w14:paraId="705B767B" w14:textId="77777777" w:rsidR="000628D5" w:rsidRPr="00A21329" w:rsidRDefault="00542293" w:rsidP="00952DE6">
      <w:pPr>
        <w:pStyle w:val="BodyText"/>
        <w:spacing w:line="300" w:lineRule="atLeast"/>
        <w:jc w:val="both"/>
        <w:rPr>
          <w:rFonts w:ascii="Times New Roman" w:hAnsi="Times New Roman"/>
          <w:sz w:val="24"/>
          <w:szCs w:val="24"/>
          <w:lang w:val="sr-Cyrl-RS"/>
        </w:rPr>
      </w:pPr>
      <w:r w:rsidRPr="00A21329">
        <w:rPr>
          <w:rFonts w:ascii="Times New Roman" w:hAnsi="Times New Roman"/>
          <w:sz w:val="24"/>
          <w:szCs w:val="24"/>
          <w:lang w:val="sr-Cyrl-RS"/>
        </w:rPr>
        <w:t xml:space="preserve"> − да организује посебне облике рада за остваривање задатака професионалне активности; </w:t>
      </w:r>
    </w:p>
    <w:p w14:paraId="1ADAA440" w14:textId="3894CBB1" w:rsidR="00542293" w:rsidRPr="00A21329" w:rsidRDefault="00542293" w:rsidP="00952DE6">
      <w:pPr>
        <w:pStyle w:val="BodyText"/>
        <w:spacing w:line="300" w:lineRule="atLeast"/>
        <w:jc w:val="both"/>
        <w:rPr>
          <w:rFonts w:ascii="Times New Roman" w:hAnsi="Times New Roman"/>
          <w:sz w:val="24"/>
          <w:szCs w:val="24"/>
          <w:lang w:val="sr-Cyrl-RS"/>
        </w:rPr>
      </w:pPr>
      <w:r w:rsidRPr="00A21329">
        <w:rPr>
          <w:rFonts w:ascii="Times New Roman" w:hAnsi="Times New Roman"/>
          <w:sz w:val="24"/>
          <w:szCs w:val="24"/>
          <w:lang w:val="sr-Cyrl-RS"/>
        </w:rPr>
        <w:t xml:space="preserve">− путем наставе и ваннаставних активности, сви наставници, </w:t>
      </w:r>
      <w:r w:rsidR="00A40872" w:rsidRPr="00A21329">
        <w:rPr>
          <w:rFonts w:ascii="Times New Roman" w:hAnsi="Times New Roman"/>
          <w:sz w:val="24"/>
          <w:szCs w:val="24"/>
          <w:lang w:val="sr-Cyrl-RS"/>
        </w:rPr>
        <w:t>одељењске</w:t>
      </w:r>
      <w:r w:rsidRPr="00A21329">
        <w:rPr>
          <w:rFonts w:ascii="Times New Roman" w:hAnsi="Times New Roman"/>
          <w:sz w:val="24"/>
          <w:szCs w:val="24"/>
          <w:lang w:val="sr-Cyrl-RS"/>
        </w:rPr>
        <w:t xml:space="preserve"> старешине, стручни сарадни</w:t>
      </w:r>
      <w:r w:rsidR="00A40872" w:rsidRPr="00A21329">
        <w:rPr>
          <w:rFonts w:ascii="Times New Roman" w:hAnsi="Times New Roman"/>
          <w:sz w:val="24"/>
          <w:szCs w:val="24"/>
          <w:lang w:val="sr-Cyrl-RS"/>
        </w:rPr>
        <w:t>к</w:t>
      </w:r>
      <w:r w:rsidRPr="00A21329">
        <w:rPr>
          <w:rFonts w:ascii="Times New Roman" w:hAnsi="Times New Roman"/>
          <w:sz w:val="24"/>
          <w:szCs w:val="24"/>
          <w:lang w:val="sr-Cyrl-RS"/>
        </w:rPr>
        <w:t xml:space="preserve"> су дужни да остварују послове и задатке професионалне оријентације.</w:t>
      </w:r>
    </w:p>
    <w:p w14:paraId="32F963D4" w14:textId="77777777" w:rsidR="007A2E72" w:rsidRPr="000D4915" w:rsidRDefault="007A2E72" w:rsidP="00952DE6">
      <w:pPr>
        <w:pStyle w:val="BodyText"/>
        <w:spacing w:line="300" w:lineRule="atLeast"/>
        <w:jc w:val="both"/>
        <w:rPr>
          <w:rFonts w:ascii="Times New Roman" w:hAnsi="Times New Roman"/>
          <w:color w:val="FF0000"/>
          <w:sz w:val="24"/>
          <w:szCs w:val="24"/>
          <w:lang w:val="sr-Cyrl-RS"/>
        </w:rPr>
      </w:pPr>
    </w:p>
    <w:tbl>
      <w:tblPr>
        <w:tblpPr w:leftFromText="180" w:rightFromText="180" w:vertAnchor="text" w:horzAnchor="margin" w:tblpXSpec="center" w:tblpY="194"/>
        <w:tblW w:w="922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97"/>
        <w:gridCol w:w="2716"/>
        <w:gridCol w:w="2716"/>
      </w:tblGrid>
      <w:tr w:rsidR="000D4915" w:rsidRPr="00A05132" w14:paraId="5D4DA2D6" w14:textId="77777777" w:rsidTr="00A40872">
        <w:trPr>
          <w:trHeight w:val="180"/>
        </w:trPr>
        <w:tc>
          <w:tcPr>
            <w:tcW w:w="3797" w:type="dxa"/>
            <w:tcBorders>
              <w:top w:val="single" w:sz="8" w:space="0" w:color="000000"/>
              <w:bottom w:val="single" w:sz="8" w:space="0" w:color="000000"/>
              <w:right w:val="single" w:sz="8" w:space="0" w:color="000000"/>
            </w:tcBorders>
            <w:shd w:val="clear" w:color="auto" w:fill="auto"/>
            <w:vAlign w:val="center"/>
          </w:tcPr>
          <w:p w14:paraId="50DBE9AA" w14:textId="77777777" w:rsidR="00542293" w:rsidRPr="00A05132" w:rsidRDefault="000C2A69" w:rsidP="00952DE6">
            <w:pPr>
              <w:suppressAutoHyphens w:val="0"/>
              <w:autoSpaceDE w:val="0"/>
              <w:autoSpaceDN w:val="0"/>
              <w:adjustRightInd w:val="0"/>
              <w:jc w:val="center"/>
              <w:rPr>
                <w:rFonts w:eastAsiaTheme="minorHAnsi"/>
                <w:b/>
                <w:i/>
                <w:lang w:val="sr-Latn-RS" w:eastAsia="en-US"/>
              </w:rPr>
            </w:pPr>
            <w:bookmarkStart w:id="18" w:name="_Hlk524276156"/>
            <w:r w:rsidRPr="00A05132">
              <w:rPr>
                <w:rFonts w:eastAsiaTheme="minorHAnsi"/>
                <w:b/>
                <w:i/>
                <w:lang w:val="sr-Latn-RS" w:eastAsia="en-US"/>
              </w:rPr>
              <w:t>АКТИВНОСТИ</w:t>
            </w:r>
          </w:p>
        </w:tc>
        <w:tc>
          <w:tcPr>
            <w:tcW w:w="27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0045D" w14:textId="77777777" w:rsidR="00542293" w:rsidRPr="00A05132" w:rsidRDefault="000C2A69" w:rsidP="00952DE6">
            <w:pPr>
              <w:suppressAutoHyphens w:val="0"/>
              <w:autoSpaceDE w:val="0"/>
              <w:autoSpaceDN w:val="0"/>
              <w:adjustRightInd w:val="0"/>
              <w:jc w:val="center"/>
              <w:rPr>
                <w:rFonts w:eastAsiaTheme="minorHAnsi"/>
                <w:b/>
                <w:i/>
                <w:lang w:val="sr-Latn-RS" w:eastAsia="en-US"/>
              </w:rPr>
            </w:pPr>
            <w:r w:rsidRPr="00A05132">
              <w:rPr>
                <w:rFonts w:eastAsiaTheme="minorHAnsi"/>
                <w:b/>
                <w:i/>
                <w:lang w:val="sr-Latn-RS" w:eastAsia="en-US"/>
              </w:rPr>
              <w:t>НОСИОЦИ АКТИВНОСТИ</w:t>
            </w:r>
          </w:p>
        </w:tc>
        <w:tc>
          <w:tcPr>
            <w:tcW w:w="2716" w:type="dxa"/>
            <w:tcBorders>
              <w:top w:val="single" w:sz="8" w:space="0" w:color="000000"/>
              <w:left w:val="single" w:sz="8" w:space="0" w:color="000000"/>
              <w:bottom w:val="single" w:sz="8" w:space="0" w:color="000000"/>
            </w:tcBorders>
            <w:shd w:val="clear" w:color="auto" w:fill="auto"/>
            <w:vAlign w:val="center"/>
          </w:tcPr>
          <w:p w14:paraId="58D422F3" w14:textId="77777777" w:rsidR="00542293" w:rsidRPr="00A05132" w:rsidRDefault="000C2A69" w:rsidP="00952DE6">
            <w:pPr>
              <w:suppressAutoHyphens w:val="0"/>
              <w:autoSpaceDE w:val="0"/>
              <w:autoSpaceDN w:val="0"/>
              <w:adjustRightInd w:val="0"/>
              <w:jc w:val="center"/>
              <w:rPr>
                <w:rFonts w:eastAsiaTheme="minorHAnsi"/>
                <w:b/>
                <w:i/>
                <w:lang w:val="sr-Latn-RS" w:eastAsia="en-US"/>
              </w:rPr>
            </w:pPr>
            <w:r w:rsidRPr="00A05132">
              <w:rPr>
                <w:rFonts w:eastAsiaTheme="minorHAnsi"/>
                <w:b/>
                <w:i/>
                <w:lang w:val="sr-Latn-RS" w:eastAsia="en-US"/>
              </w:rPr>
              <w:t>ВРЕМЕ РЕАЛИЗАЦИЈЕ</w:t>
            </w:r>
          </w:p>
        </w:tc>
      </w:tr>
      <w:bookmarkEnd w:id="18"/>
      <w:tr w:rsidR="000D4915" w:rsidRPr="00A05132" w14:paraId="309122E8" w14:textId="77777777" w:rsidTr="00764588">
        <w:trPr>
          <w:trHeight w:val="338"/>
        </w:trPr>
        <w:tc>
          <w:tcPr>
            <w:tcW w:w="3797" w:type="dxa"/>
            <w:tcBorders>
              <w:top w:val="single" w:sz="8" w:space="0" w:color="000000"/>
              <w:bottom w:val="single" w:sz="8" w:space="0" w:color="000000"/>
              <w:right w:val="single" w:sz="8" w:space="0" w:color="000000"/>
            </w:tcBorders>
          </w:tcPr>
          <w:p w14:paraId="066CCE6D"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Праћење напредовања ученика и мотивисаности за рад </w:t>
            </w:r>
          </w:p>
        </w:tc>
        <w:tc>
          <w:tcPr>
            <w:tcW w:w="2716" w:type="dxa"/>
            <w:tcBorders>
              <w:top w:val="single" w:sz="8" w:space="0" w:color="000000"/>
              <w:left w:val="single" w:sz="8" w:space="0" w:color="000000"/>
              <w:bottom w:val="single" w:sz="8" w:space="0" w:color="000000"/>
              <w:right w:val="single" w:sz="8" w:space="0" w:color="000000"/>
            </w:tcBorders>
          </w:tcPr>
          <w:p w14:paraId="1737E78B"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w:t>
            </w:r>
            <w:r w:rsidRPr="00A05132">
              <w:rPr>
                <w:rFonts w:eastAsiaTheme="minorHAnsi"/>
                <w:sz w:val="22"/>
                <w:szCs w:val="22"/>
                <w:lang w:val="sr-Cyrl-RS" w:eastAsia="en-US"/>
              </w:rPr>
              <w:t>разредни старешина</w:t>
            </w:r>
            <w:r w:rsidRPr="00A05132">
              <w:rPr>
                <w:rFonts w:eastAsiaTheme="minorHAnsi"/>
                <w:sz w:val="22"/>
                <w:szCs w:val="22"/>
                <w:lang w:val="sr-Latn-RS" w:eastAsia="en-US"/>
              </w:rPr>
              <w:t xml:space="preserve"> </w:t>
            </w:r>
          </w:p>
          <w:p w14:paraId="56BA7EF6"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Latn-RS" w:eastAsia="en-US"/>
              </w:rPr>
              <w:t xml:space="preserve">- </w:t>
            </w:r>
            <w:r w:rsidRPr="00A05132">
              <w:rPr>
                <w:rFonts w:eastAsiaTheme="minorHAnsi"/>
                <w:sz w:val="22"/>
                <w:szCs w:val="22"/>
                <w:lang w:val="sr-Cyrl-RS" w:eastAsia="en-US"/>
              </w:rPr>
              <w:t>предметни наставници</w:t>
            </w:r>
          </w:p>
          <w:p w14:paraId="4BA57770"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-стручни сарадник</w:t>
            </w:r>
          </w:p>
        </w:tc>
        <w:tc>
          <w:tcPr>
            <w:tcW w:w="2716" w:type="dxa"/>
            <w:tcBorders>
              <w:top w:val="single" w:sz="8" w:space="0" w:color="000000"/>
              <w:left w:val="single" w:sz="8" w:space="0" w:color="000000"/>
              <w:bottom w:val="single" w:sz="8" w:space="0" w:color="000000"/>
            </w:tcBorders>
          </w:tcPr>
          <w:p w14:paraId="25E3D5E3"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Током школовања у ОМШ </w:t>
            </w:r>
          </w:p>
        </w:tc>
      </w:tr>
      <w:tr w:rsidR="000D4915" w:rsidRPr="00A05132" w14:paraId="413F1C53" w14:textId="77777777" w:rsidTr="00764588">
        <w:trPr>
          <w:trHeight w:val="496"/>
        </w:trPr>
        <w:tc>
          <w:tcPr>
            <w:tcW w:w="3797" w:type="dxa"/>
            <w:tcBorders>
              <w:top w:val="single" w:sz="8" w:space="0" w:color="000000"/>
              <w:bottom w:val="single" w:sz="8" w:space="0" w:color="000000"/>
              <w:right w:val="single" w:sz="8" w:space="0" w:color="000000"/>
            </w:tcBorders>
          </w:tcPr>
          <w:p w14:paraId="4AF4F606"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Разговор са ученицима на тему наставка музичке едукације на средњошколском нивоу </w:t>
            </w:r>
          </w:p>
        </w:tc>
        <w:tc>
          <w:tcPr>
            <w:tcW w:w="2716" w:type="dxa"/>
            <w:tcBorders>
              <w:top w:val="single" w:sz="8" w:space="0" w:color="000000"/>
              <w:left w:val="single" w:sz="8" w:space="0" w:color="000000"/>
              <w:bottom w:val="single" w:sz="8" w:space="0" w:color="000000"/>
              <w:right w:val="single" w:sz="8" w:space="0" w:color="000000"/>
            </w:tcBorders>
          </w:tcPr>
          <w:p w14:paraId="328F128E"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-разредни старешина </w:t>
            </w:r>
          </w:p>
          <w:p w14:paraId="35C7AB47"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-наставник солфеђа </w:t>
            </w:r>
          </w:p>
          <w:p w14:paraId="48028687"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-стручни сарадник</w:t>
            </w:r>
          </w:p>
        </w:tc>
        <w:tc>
          <w:tcPr>
            <w:tcW w:w="2716" w:type="dxa"/>
            <w:tcBorders>
              <w:top w:val="single" w:sz="8" w:space="0" w:color="000000"/>
              <w:left w:val="single" w:sz="8" w:space="0" w:color="000000"/>
              <w:bottom w:val="single" w:sz="8" w:space="0" w:color="000000"/>
            </w:tcBorders>
          </w:tcPr>
          <w:p w14:paraId="23EFCAAD"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последњи разред учења у ОМШ </w:t>
            </w:r>
          </w:p>
        </w:tc>
      </w:tr>
      <w:tr w:rsidR="000D4915" w:rsidRPr="00A05132" w14:paraId="6B1D2805" w14:textId="77777777" w:rsidTr="00764588">
        <w:trPr>
          <w:trHeight w:val="496"/>
        </w:trPr>
        <w:tc>
          <w:tcPr>
            <w:tcW w:w="3797" w:type="dxa"/>
            <w:tcBorders>
              <w:top w:val="single" w:sz="8" w:space="0" w:color="000000"/>
              <w:bottom w:val="single" w:sz="8" w:space="0" w:color="000000"/>
              <w:right w:val="single" w:sz="8" w:space="0" w:color="000000"/>
            </w:tcBorders>
          </w:tcPr>
          <w:p w14:paraId="2D2E6EF3"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Разговор са родитељима на тему наставка музичке едукације на средњошколском нивоу </w:t>
            </w:r>
          </w:p>
        </w:tc>
        <w:tc>
          <w:tcPr>
            <w:tcW w:w="2716" w:type="dxa"/>
            <w:tcBorders>
              <w:top w:val="single" w:sz="8" w:space="0" w:color="000000"/>
              <w:left w:val="single" w:sz="8" w:space="0" w:color="000000"/>
              <w:bottom w:val="single" w:sz="8" w:space="0" w:color="000000"/>
              <w:right w:val="single" w:sz="8" w:space="0" w:color="000000"/>
            </w:tcBorders>
          </w:tcPr>
          <w:p w14:paraId="69632F1A"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-разредни старешина </w:t>
            </w:r>
          </w:p>
          <w:p w14:paraId="1D12D595"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-директор </w:t>
            </w:r>
          </w:p>
          <w:p w14:paraId="7698867F"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-стручни сарадник</w:t>
            </w:r>
          </w:p>
        </w:tc>
        <w:tc>
          <w:tcPr>
            <w:tcW w:w="2716" w:type="dxa"/>
            <w:tcBorders>
              <w:top w:val="single" w:sz="8" w:space="0" w:color="000000"/>
              <w:left w:val="single" w:sz="8" w:space="0" w:color="000000"/>
              <w:bottom w:val="single" w:sz="8" w:space="0" w:color="000000"/>
            </w:tcBorders>
          </w:tcPr>
          <w:p w14:paraId="546CC061"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Cyrl-RS" w:eastAsia="en-US"/>
              </w:rPr>
              <w:t>последњи разред учења у ОМШ</w:t>
            </w:r>
            <w:r w:rsidRPr="00A05132">
              <w:rPr>
                <w:rFonts w:eastAsiaTheme="minorHAnsi"/>
                <w:sz w:val="22"/>
                <w:szCs w:val="22"/>
                <w:lang w:val="sr-Latn-RS" w:eastAsia="en-US"/>
              </w:rPr>
              <w:t xml:space="preserve"> </w:t>
            </w:r>
          </w:p>
        </w:tc>
      </w:tr>
      <w:tr w:rsidR="00A05132" w:rsidRPr="00A05132" w14:paraId="3FCA6F61" w14:textId="77777777" w:rsidTr="00A05132">
        <w:trPr>
          <w:trHeight w:val="2958"/>
        </w:trPr>
        <w:tc>
          <w:tcPr>
            <w:tcW w:w="3797" w:type="dxa"/>
            <w:tcBorders>
              <w:top w:val="single" w:sz="8" w:space="0" w:color="000000"/>
              <w:bottom w:val="single" w:sz="8" w:space="0" w:color="000000"/>
              <w:right w:val="single" w:sz="8" w:space="0" w:color="000000"/>
            </w:tcBorders>
          </w:tcPr>
          <w:p w14:paraId="58953F67" w14:textId="77777777" w:rsidR="00542293" w:rsidRPr="00A05132" w:rsidRDefault="00542293" w:rsidP="00542293">
            <w:pPr>
              <w:suppressAutoHyphens w:val="0"/>
              <w:spacing w:after="200" w:line="276" w:lineRule="auto"/>
              <w:rPr>
                <w:rFonts w:eastAsiaTheme="minorHAnsi"/>
                <w:sz w:val="22"/>
                <w:szCs w:val="22"/>
                <w:lang w:val="sr-Latn-RS" w:eastAsia="en-US"/>
              </w:rPr>
            </w:pPr>
            <w:r w:rsidRPr="00A05132">
              <w:rPr>
                <w:rFonts w:eastAsiaTheme="minorHAnsi"/>
                <w:sz w:val="22"/>
                <w:szCs w:val="22"/>
                <w:lang w:val="sr-Cyrl-RS" w:eastAsia="en-US"/>
              </w:rPr>
              <w:lastRenderedPageBreak/>
              <w:t xml:space="preserve">Организовање презентације средњих музичких школа из окружења. </w:t>
            </w:r>
            <w:r w:rsidRPr="00A05132">
              <w:rPr>
                <w:rFonts w:eastAsiaTheme="minorHAnsi"/>
                <w:sz w:val="22"/>
                <w:szCs w:val="22"/>
                <w:lang w:val="sr-Latn-RS" w:eastAsia="en-US"/>
              </w:rPr>
              <w:t xml:space="preserve"> </w:t>
            </w:r>
            <w:r w:rsidRPr="00A05132">
              <w:rPr>
                <w:rFonts w:eastAsiaTheme="minorHAnsi"/>
                <w:sz w:val="22"/>
                <w:szCs w:val="22"/>
                <w:lang w:val="sr-Cyrl-RS" w:eastAsia="en-US"/>
              </w:rPr>
              <w:t>(Музичка школа Неготин). Омогућавање реалних сусрета са представницима занимања путем којих се ученици информишу из прве руке, сакупљају информације о професионалном иксуству, занимању и проверавају сопствену одлуку о жељеном избору.</w:t>
            </w:r>
          </w:p>
        </w:tc>
        <w:tc>
          <w:tcPr>
            <w:tcW w:w="2716" w:type="dxa"/>
            <w:tcBorders>
              <w:top w:val="single" w:sz="8" w:space="0" w:color="000000"/>
              <w:left w:val="single" w:sz="8" w:space="0" w:color="000000"/>
              <w:bottom w:val="single" w:sz="8" w:space="0" w:color="000000"/>
              <w:right w:val="single" w:sz="8" w:space="0" w:color="000000"/>
            </w:tcBorders>
          </w:tcPr>
          <w:p w14:paraId="70AE285C" w14:textId="77777777" w:rsidR="00542293" w:rsidRPr="00A05132" w:rsidRDefault="00542293" w:rsidP="00542293">
            <w:pPr>
              <w:suppressAutoHyphens w:val="0"/>
              <w:autoSpaceDE w:val="0"/>
              <w:autoSpaceDN w:val="0"/>
              <w:adjustRightInd w:val="0"/>
              <w:rPr>
                <w:rFonts w:eastAsiaTheme="minorHAnsi"/>
                <w:sz w:val="22"/>
                <w:szCs w:val="22"/>
                <w:lang w:val="sr-Latn-RS" w:eastAsia="en-US"/>
              </w:rPr>
            </w:pPr>
            <w:r w:rsidRPr="00A05132">
              <w:rPr>
                <w:rFonts w:eastAsiaTheme="minorHAnsi"/>
                <w:sz w:val="22"/>
                <w:szCs w:val="22"/>
                <w:lang w:val="sr-Latn-RS" w:eastAsia="en-US"/>
              </w:rPr>
              <w:t xml:space="preserve">-директор </w:t>
            </w:r>
          </w:p>
          <w:p w14:paraId="644F385F"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-стручни сарадник</w:t>
            </w:r>
          </w:p>
          <w:p w14:paraId="4E328487"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-представници других школа</w:t>
            </w:r>
          </w:p>
        </w:tc>
        <w:tc>
          <w:tcPr>
            <w:tcW w:w="2716" w:type="dxa"/>
            <w:tcBorders>
              <w:top w:val="single" w:sz="8" w:space="0" w:color="000000"/>
              <w:left w:val="single" w:sz="8" w:space="0" w:color="000000"/>
              <w:bottom w:val="single" w:sz="8" w:space="0" w:color="000000"/>
            </w:tcBorders>
          </w:tcPr>
          <w:p w14:paraId="03131E17"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Latn-RS" w:eastAsia="en-US"/>
              </w:rPr>
              <w:t xml:space="preserve">2. полугодиште </w:t>
            </w:r>
            <w:r w:rsidRPr="00A05132">
              <w:rPr>
                <w:rFonts w:eastAsiaTheme="minorHAnsi"/>
                <w:sz w:val="22"/>
                <w:szCs w:val="22"/>
                <w:lang w:val="sr-Cyrl-RS" w:eastAsia="en-US"/>
              </w:rPr>
              <w:t>сваке школске године.</w:t>
            </w:r>
          </w:p>
          <w:p w14:paraId="0F76132D" w14:textId="77777777" w:rsidR="00542293" w:rsidRPr="00A05132" w:rsidRDefault="00542293" w:rsidP="00542293">
            <w:pPr>
              <w:suppressAutoHyphens w:val="0"/>
              <w:autoSpaceDE w:val="0"/>
              <w:autoSpaceDN w:val="0"/>
              <w:adjustRightInd w:val="0"/>
              <w:rPr>
                <w:rFonts w:eastAsiaTheme="minorHAnsi"/>
                <w:sz w:val="22"/>
                <w:szCs w:val="22"/>
                <w:lang w:val="sr-Cyrl-RS" w:eastAsia="en-US"/>
              </w:rPr>
            </w:pPr>
            <w:r w:rsidRPr="00A05132">
              <w:rPr>
                <w:rFonts w:eastAsiaTheme="minorHAnsi"/>
                <w:sz w:val="22"/>
                <w:szCs w:val="22"/>
                <w:lang w:val="sr-Cyrl-RS" w:eastAsia="en-US"/>
              </w:rPr>
              <w:t>(март, април)</w:t>
            </w:r>
          </w:p>
        </w:tc>
      </w:tr>
    </w:tbl>
    <w:p w14:paraId="541FB866" w14:textId="77777777" w:rsidR="00F92889" w:rsidRPr="000D4915" w:rsidRDefault="00F92889" w:rsidP="002F7F95">
      <w:pPr>
        <w:suppressAutoHyphens w:val="0"/>
        <w:autoSpaceDE w:val="0"/>
        <w:autoSpaceDN w:val="0"/>
        <w:adjustRightInd w:val="0"/>
        <w:jc w:val="center"/>
        <w:rPr>
          <w:rFonts w:eastAsiaTheme="minorHAnsi"/>
          <w:b/>
          <w:bCs/>
          <w:color w:val="FF0000"/>
          <w:sz w:val="28"/>
          <w:szCs w:val="28"/>
          <w:lang w:val="sr-Cyrl-RS" w:eastAsia="en-US"/>
        </w:rPr>
      </w:pPr>
    </w:p>
    <w:p w14:paraId="1CC4A3AE" w14:textId="77777777" w:rsidR="004F7DE6" w:rsidRPr="000D4915" w:rsidRDefault="004F7DE6" w:rsidP="002F7F95">
      <w:pPr>
        <w:suppressAutoHyphens w:val="0"/>
        <w:autoSpaceDE w:val="0"/>
        <w:autoSpaceDN w:val="0"/>
        <w:adjustRightInd w:val="0"/>
        <w:jc w:val="center"/>
        <w:rPr>
          <w:rFonts w:eastAsiaTheme="minorHAnsi"/>
          <w:b/>
          <w:bCs/>
          <w:color w:val="FF0000"/>
          <w:sz w:val="28"/>
          <w:szCs w:val="28"/>
          <w:lang w:val="sr-Cyrl-RS" w:eastAsia="en-US"/>
        </w:rPr>
      </w:pPr>
    </w:p>
    <w:p w14:paraId="1A7B8DAE" w14:textId="77777777" w:rsidR="004F7DE6" w:rsidRPr="000D4915" w:rsidRDefault="004F7DE6" w:rsidP="002F7F95">
      <w:pPr>
        <w:suppressAutoHyphens w:val="0"/>
        <w:autoSpaceDE w:val="0"/>
        <w:autoSpaceDN w:val="0"/>
        <w:adjustRightInd w:val="0"/>
        <w:jc w:val="center"/>
        <w:rPr>
          <w:rFonts w:eastAsiaTheme="minorHAnsi"/>
          <w:b/>
          <w:bCs/>
          <w:color w:val="FF0000"/>
          <w:sz w:val="28"/>
          <w:szCs w:val="28"/>
          <w:lang w:val="sr-Cyrl-RS" w:eastAsia="en-US"/>
        </w:rPr>
      </w:pPr>
    </w:p>
    <w:p w14:paraId="5FF20AED" w14:textId="3EC8052E" w:rsidR="00542293" w:rsidRPr="00A21329" w:rsidRDefault="00542293" w:rsidP="002F7F95">
      <w:pPr>
        <w:suppressAutoHyphens w:val="0"/>
        <w:autoSpaceDE w:val="0"/>
        <w:autoSpaceDN w:val="0"/>
        <w:adjustRightInd w:val="0"/>
        <w:jc w:val="center"/>
        <w:rPr>
          <w:rFonts w:eastAsiaTheme="minorHAnsi"/>
          <w:b/>
          <w:bCs/>
          <w:sz w:val="28"/>
          <w:szCs w:val="28"/>
          <w:lang w:val="sr-Latn-RS" w:eastAsia="en-US"/>
        </w:rPr>
      </w:pPr>
      <w:r w:rsidRPr="00A21329">
        <w:rPr>
          <w:rFonts w:eastAsiaTheme="minorHAnsi"/>
          <w:b/>
          <w:bCs/>
          <w:sz w:val="28"/>
          <w:szCs w:val="28"/>
          <w:lang w:val="sr-Cyrl-RS" w:eastAsia="en-US"/>
        </w:rPr>
        <w:t xml:space="preserve">7.5. </w:t>
      </w:r>
      <w:r w:rsidR="00952DE6" w:rsidRPr="00A21329">
        <w:rPr>
          <w:rFonts w:eastAsiaTheme="minorHAnsi"/>
          <w:b/>
          <w:bCs/>
          <w:sz w:val="28"/>
          <w:szCs w:val="28"/>
          <w:lang w:val="sr-Cyrl-RS" w:eastAsia="en-US"/>
        </w:rPr>
        <w:t>ПРОГРАМ ЗДРАВСТВЕНЕ ЗАШТИТЕ</w:t>
      </w:r>
    </w:p>
    <w:p w14:paraId="639A1930" w14:textId="77777777" w:rsidR="00542293" w:rsidRPr="00A21329" w:rsidRDefault="00542293" w:rsidP="00542293">
      <w:pPr>
        <w:suppressAutoHyphens w:val="0"/>
        <w:autoSpaceDE w:val="0"/>
        <w:autoSpaceDN w:val="0"/>
        <w:adjustRightInd w:val="0"/>
        <w:jc w:val="center"/>
        <w:rPr>
          <w:rFonts w:eastAsiaTheme="minorHAnsi"/>
          <w:sz w:val="28"/>
          <w:szCs w:val="28"/>
          <w:lang w:val="sr-Latn-RS" w:eastAsia="en-US"/>
        </w:rPr>
      </w:pPr>
    </w:p>
    <w:p w14:paraId="29C52047" w14:textId="77777777" w:rsidR="00542293" w:rsidRPr="00A21329" w:rsidRDefault="00764588" w:rsidP="00952DE6">
      <w:pPr>
        <w:suppressAutoHyphens w:val="0"/>
        <w:autoSpaceDE w:val="0"/>
        <w:autoSpaceDN w:val="0"/>
        <w:adjustRightInd w:val="0"/>
        <w:jc w:val="both"/>
        <w:rPr>
          <w:rFonts w:eastAsiaTheme="minorHAnsi"/>
          <w:lang w:val="sr-Latn-RS" w:eastAsia="en-US"/>
        </w:rPr>
      </w:pPr>
      <w:r w:rsidRPr="00A21329">
        <w:rPr>
          <w:rFonts w:eastAsiaTheme="minorHAnsi"/>
          <w:sz w:val="23"/>
          <w:szCs w:val="23"/>
          <w:lang w:val="sr-Cyrl-RS" w:eastAsia="en-US"/>
        </w:rPr>
        <w:t xml:space="preserve">    </w:t>
      </w:r>
      <w:r w:rsidR="00542293" w:rsidRPr="00A21329">
        <w:rPr>
          <w:rFonts w:eastAsiaTheme="minorHAnsi"/>
          <w:lang w:val="sr-Latn-RS" w:eastAsia="en-US"/>
        </w:rPr>
        <w:t xml:space="preserve">Програм здравствене заштите у основној музичкој школи проводи се бригом школе и њених запослених о: </w:t>
      </w:r>
    </w:p>
    <w:p w14:paraId="0A741578" w14:textId="77777777" w:rsidR="00542293" w:rsidRPr="00A21329" w:rsidRDefault="00542293" w:rsidP="00952DE6">
      <w:pPr>
        <w:suppressAutoHyphens w:val="0"/>
        <w:autoSpaceDE w:val="0"/>
        <w:autoSpaceDN w:val="0"/>
        <w:adjustRightInd w:val="0"/>
        <w:jc w:val="both"/>
        <w:rPr>
          <w:rFonts w:eastAsiaTheme="minorHAnsi"/>
          <w:lang w:val="sr-Latn-RS" w:eastAsia="en-US"/>
        </w:rPr>
      </w:pPr>
    </w:p>
    <w:p w14:paraId="22684F9F" w14:textId="4AB9C0E0" w:rsidR="00542293" w:rsidRPr="00A21329" w:rsidRDefault="00542293" w:rsidP="00952DE6">
      <w:pPr>
        <w:suppressAutoHyphens w:val="0"/>
        <w:autoSpaceDE w:val="0"/>
        <w:autoSpaceDN w:val="0"/>
        <w:adjustRightInd w:val="0"/>
        <w:jc w:val="both"/>
        <w:rPr>
          <w:rFonts w:eastAsiaTheme="minorHAnsi"/>
          <w:lang w:val="sr-Latn-RS" w:eastAsia="en-US"/>
        </w:rPr>
      </w:pPr>
      <w:r w:rsidRPr="00A21329">
        <w:rPr>
          <w:rFonts w:eastAsiaTheme="minorHAnsi"/>
          <w:lang w:val="sr-Cyrl-RS" w:eastAsia="en-US"/>
        </w:rPr>
        <w:t>-</w:t>
      </w:r>
      <w:r w:rsidR="00A21329">
        <w:rPr>
          <w:rFonts w:eastAsiaTheme="minorHAnsi"/>
          <w:lang w:val="sr-Cyrl-RS" w:eastAsia="en-US"/>
        </w:rPr>
        <w:t xml:space="preserve"> </w:t>
      </w:r>
      <w:r w:rsidRPr="00A21329">
        <w:rPr>
          <w:rFonts w:eastAsiaTheme="minorHAnsi"/>
          <w:lang w:val="sr-Latn-RS" w:eastAsia="en-US"/>
        </w:rPr>
        <w:t xml:space="preserve">уредности и чистоћи простора у којем ученици уче и бораве, </w:t>
      </w:r>
    </w:p>
    <w:p w14:paraId="16C354FD" w14:textId="77777777" w:rsidR="00542293" w:rsidRPr="00A21329" w:rsidRDefault="00542293" w:rsidP="00952DE6">
      <w:pPr>
        <w:suppressAutoHyphens w:val="0"/>
        <w:autoSpaceDE w:val="0"/>
        <w:autoSpaceDN w:val="0"/>
        <w:adjustRightInd w:val="0"/>
        <w:jc w:val="both"/>
        <w:rPr>
          <w:rFonts w:eastAsiaTheme="minorHAnsi"/>
          <w:lang w:val="sr-Latn-RS" w:eastAsia="en-US"/>
        </w:rPr>
      </w:pPr>
    </w:p>
    <w:p w14:paraId="5EA039A9" w14:textId="77A0A4AE" w:rsidR="00542293" w:rsidRPr="00A21329" w:rsidRDefault="00542293" w:rsidP="00952DE6">
      <w:pPr>
        <w:suppressAutoHyphens w:val="0"/>
        <w:autoSpaceDE w:val="0"/>
        <w:autoSpaceDN w:val="0"/>
        <w:adjustRightInd w:val="0"/>
        <w:jc w:val="both"/>
        <w:rPr>
          <w:rFonts w:eastAsiaTheme="minorHAnsi"/>
          <w:lang w:val="sr-Latn-RS" w:eastAsia="en-US"/>
        </w:rPr>
      </w:pPr>
      <w:r w:rsidRPr="00A21329">
        <w:rPr>
          <w:rFonts w:eastAsiaTheme="minorHAnsi"/>
          <w:lang w:val="sr-Cyrl-RS" w:eastAsia="en-US"/>
        </w:rPr>
        <w:t>-</w:t>
      </w:r>
      <w:r w:rsidRPr="00A21329">
        <w:rPr>
          <w:rFonts w:eastAsiaTheme="minorHAnsi"/>
          <w:lang w:val="sr-Latn-RS" w:eastAsia="en-US"/>
        </w:rPr>
        <w:t>чистоћи санитарног простора (са обезбеђеним потребним средствима за одржавање личне хигијене)</w:t>
      </w:r>
      <w:r w:rsidRPr="00A21329">
        <w:rPr>
          <w:rFonts w:eastAsiaTheme="minorHAnsi"/>
          <w:lang w:val="sr-Cyrl-RS" w:eastAsia="en-US"/>
        </w:rPr>
        <w:t>.</w:t>
      </w:r>
      <w:r w:rsidRPr="00A21329">
        <w:rPr>
          <w:rFonts w:eastAsiaTheme="minorHAnsi"/>
          <w:lang w:val="sr-Latn-RS" w:eastAsia="en-US"/>
        </w:rPr>
        <w:t xml:space="preserve"> </w:t>
      </w:r>
    </w:p>
    <w:p w14:paraId="5A4A76C9" w14:textId="77777777" w:rsidR="00CB4BF5" w:rsidRPr="00A21329" w:rsidRDefault="00CB4BF5" w:rsidP="00952DE6">
      <w:pPr>
        <w:suppressAutoHyphens w:val="0"/>
        <w:autoSpaceDE w:val="0"/>
        <w:autoSpaceDN w:val="0"/>
        <w:adjustRightInd w:val="0"/>
        <w:jc w:val="both"/>
        <w:rPr>
          <w:rFonts w:eastAsiaTheme="minorHAnsi"/>
          <w:lang w:val="sr-Latn-RS" w:eastAsia="en-US"/>
        </w:rPr>
      </w:pPr>
    </w:p>
    <w:p w14:paraId="1E91BC3B" w14:textId="3C28F4BB" w:rsidR="00764588" w:rsidRPr="00A21329" w:rsidRDefault="00542293" w:rsidP="00A31F9C">
      <w:pPr>
        <w:suppressAutoHyphens w:val="0"/>
        <w:autoSpaceDE w:val="0"/>
        <w:autoSpaceDN w:val="0"/>
        <w:adjustRightInd w:val="0"/>
        <w:spacing w:after="200" w:line="276" w:lineRule="auto"/>
        <w:jc w:val="both"/>
        <w:rPr>
          <w:rFonts w:eastAsiaTheme="minorHAnsi"/>
          <w:lang w:val="sr-Latn-RS" w:eastAsia="en-US"/>
        </w:rPr>
      </w:pPr>
      <w:r w:rsidRPr="00A21329">
        <w:rPr>
          <w:rFonts w:eastAsiaTheme="minorHAnsi"/>
          <w:lang w:val="sr-Cyrl-RS" w:eastAsia="en-US"/>
        </w:rPr>
        <w:t>-упознавање ученика са штетним утицајем слушања прегласне музике и њен утицај на здравље поједница. Ученицима се скреће пажња на реакцију организма приликом слушања прегласне музике, утицај на човеков слух, као и директан утицај на квалитет музичког дела које се слуша.</w:t>
      </w:r>
    </w:p>
    <w:p w14:paraId="4C44DE36" w14:textId="1C414658" w:rsidR="00453FA9" w:rsidRDefault="00764588" w:rsidP="00764588">
      <w:pPr>
        <w:suppressAutoHyphens w:val="0"/>
        <w:autoSpaceDE w:val="0"/>
        <w:autoSpaceDN w:val="0"/>
        <w:adjustRightInd w:val="0"/>
        <w:jc w:val="both"/>
        <w:rPr>
          <w:rFonts w:eastAsiaTheme="minorHAnsi"/>
          <w:b/>
          <w:bCs/>
          <w:color w:val="FF0000"/>
          <w:sz w:val="28"/>
          <w:szCs w:val="28"/>
          <w:lang w:val="sr-Latn-RS" w:eastAsia="en-US"/>
        </w:rPr>
      </w:pPr>
      <w:r w:rsidRPr="000D4915">
        <w:rPr>
          <w:rFonts w:eastAsiaTheme="minorHAnsi"/>
          <w:b/>
          <w:bCs/>
          <w:color w:val="FF0000"/>
          <w:sz w:val="28"/>
          <w:szCs w:val="28"/>
          <w:lang w:val="sr-Cyrl-RS" w:eastAsia="en-US"/>
        </w:rPr>
        <w:t xml:space="preserve"> </w:t>
      </w:r>
    </w:p>
    <w:p w14:paraId="0F3468AD" w14:textId="77777777" w:rsidR="00A21329" w:rsidRPr="00A21329" w:rsidRDefault="00A21329" w:rsidP="00764588">
      <w:pPr>
        <w:suppressAutoHyphens w:val="0"/>
        <w:autoSpaceDE w:val="0"/>
        <w:autoSpaceDN w:val="0"/>
        <w:adjustRightInd w:val="0"/>
        <w:jc w:val="both"/>
        <w:rPr>
          <w:rFonts w:eastAsiaTheme="minorHAnsi"/>
          <w:b/>
          <w:bCs/>
          <w:sz w:val="28"/>
          <w:szCs w:val="28"/>
          <w:lang w:val="sr-Latn-RS" w:eastAsia="en-US"/>
        </w:rPr>
      </w:pPr>
    </w:p>
    <w:p w14:paraId="05D63F59" w14:textId="77777777" w:rsidR="00764588" w:rsidRPr="00A21329" w:rsidRDefault="00764588" w:rsidP="002F7F95">
      <w:pPr>
        <w:suppressAutoHyphens w:val="0"/>
        <w:autoSpaceDE w:val="0"/>
        <w:autoSpaceDN w:val="0"/>
        <w:adjustRightInd w:val="0"/>
        <w:jc w:val="center"/>
        <w:rPr>
          <w:rFonts w:eastAsiaTheme="minorHAnsi"/>
          <w:b/>
          <w:bCs/>
          <w:lang w:val="sr-Cyrl-RS" w:eastAsia="en-US"/>
        </w:rPr>
      </w:pPr>
      <w:r w:rsidRPr="00A21329">
        <w:rPr>
          <w:rFonts w:eastAsiaTheme="minorHAnsi"/>
          <w:b/>
          <w:bCs/>
          <w:lang w:val="sr-Cyrl-RS" w:eastAsia="en-US"/>
        </w:rPr>
        <w:t>7.6</w:t>
      </w:r>
      <w:r w:rsidR="00C95477" w:rsidRPr="00A21329">
        <w:rPr>
          <w:rFonts w:eastAsiaTheme="minorHAnsi"/>
          <w:b/>
          <w:bCs/>
          <w:lang w:val="sr-Cyrl-RS" w:eastAsia="en-US"/>
        </w:rPr>
        <w:t>.</w:t>
      </w:r>
      <w:r w:rsidRPr="00A21329">
        <w:rPr>
          <w:rFonts w:eastAsiaTheme="minorHAnsi"/>
          <w:b/>
          <w:bCs/>
          <w:lang w:val="sr-Cyrl-RS" w:eastAsia="en-US"/>
        </w:rPr>
        <w:t xml:space="preserve"> П</w:t>
      </w:r>
      <w:r w:rsidR="002F7F95" w:rsidRPr="00A21329">
        <w:rPr>
          <w:rFonts w:eastAsiaTheme="minorHAnsi"/>
          <w:b/>
          <w:bCs/>
          <w:lang w:val="sr-Cyrl-RS" w:eastAsia="en-US"/>
        </w:rPr>
        <w:t>РОГРАМ ИЗЛЕТА, ЕКСКУРЗИЈА И НАСТАВЕ У ПРИРОДИ</w:t>
      </w:r>
    </w:p>
    <w:p w14:paraId="0748ECF6" w14:textId="77777777" w:rsidR="00764588" w:rsidRPr="00A21329" w:rsidRDefault="00764588" w:rsidP="00764588">
      <w:pPr>
        <w:suppressAutoHyphens w:val="0"/>
        <w:autoSpaceDE w:val="0"/>
        <w:autoSpaceDN w:val="0"/>
        <w:adjustRightInd w:val="0"/>
        <w:jc w:val="both"/>
        <w:rPr>
          <w:rFonts w:eastAsiaTheme="minorHAnsi"/>
          <w:sz w:val="28"/>
          <w:szCs w:val="28"/>
          <w:lang w:val="sr-Latn-RS" w:eastAsia="en-US"/>
        </w:rPr>
      </w:pPr>
    </w:p>
    <w:p w14:paraId="13B7529E" w14:textId="77777777" w:rsidR="00764588" w:rsidRPr="00A21329" w:rsidRDefault="00764588" w:rsidP="00764588">
      <w:pPr>
        <w:suppressAutoHyphens w:val="0"/>
        <w:autoSpaceDE w:val="0"/>
        <w:autoSpaceDN w:val="0"/>
        <w:adjustRightInd w:val="0"/>
        <w:jc w:val="both"/>
        <w:rPr>
          <w:rFonts w:eastAsiaTheme="minorHAnsi"/>
          <w:lang w:val="sr-Latn-RS" w:eastAsia="en-US"/>
        </w:rPr>
      </w:pPr>
      <w:r w:rsidRPr="00A21329">
        <w:rPr>
          <w:rFonts w:eastAsiaTheme="minorHAnsi"/>
          <w:sz w:val="22"/>
          <w:szCs w:val="22"/>
          <w:lang w:val="sr-Cyrl-RS" w:eastAsia="en-US"/>
        </w:rPr>
        <w:t xml:space="preserve">     </w:t>
      </w:r>
      <w:r w:rsidRPr="00A21329">
        <w:rPr>
          <w:rFonts w:eastAsiaTheme="minorHAnsi"/>
          <w:sz w:val="22"/>
          <w:szCs w:val="22"/>
          <w:lang w:val="sr-Latn-RS" w:eastAsia="en-US"/>
        </w:rPr>
        <w:t xml:space="preserve">Основна музичка школа не организује излете и екскурзије, већ се слична делатност одвија </w:t>
      </w:r>
      <w:r w:rsidRPr="00A21329">
        <w:rPr>
          <w:rFonts w:eastAsiaTheme="minorHAnsi"/>
          <w:lang w:val="sr-Latn-RS" w:eastAsia="en-US"/>
        </w:rPr>
        <w:t>учешћем ученика и школе на различитим такмичењима:</w:t>
      </w:r>
    </w:p>
    <w:p w14:paraId="7AE9222E" w14:textId="77777777" w:rsidR="00764588" w:rsidRPr="00A21329" w:rsidRDefault="00764588" w:rsidP="00764588">
      <w:pPr>
        <w:suppressAutoHyphens w:val="0"/>
        <w:autoSpaceDE w:val="0"/>
        <w:autoSpaceDN w:val="0"/>
        <w:adjustRightInd w:val="0"/>
        <w:jc w:val="both"/>
        <w:rPr>
          <w:rFonts w:eastAsiaTheme="minorHAnsi"/>
          <w:lang w:val="sr-Latn-RS" w:eastAsia="en-US"/>
        </w:rPr>
      </w:pPr>
    </w:p>
    <w:p w14:paraId="5CD1340C" w14:textId="77777777" w:rsidR="00764588" w:rsidRPr="00A21329" w:rsidRDefault="00764588" w:rsidP="00764588">
      <w:pPr>
        <w:suppressAutoHyphens w:val="0"/>
        <w:autoSpaceDE w:val="0"/>
        <w:autoSpaceDN w:val="0"/>
        <w:adjustRightInd w:val="0"/>
        <w:jc w:val="both"/>
        <w:rPr>
          <w:rFonts w:eastAsiaTheme="minorHAnsi"/>
          <w:lang w:val="sr-Cyrl-RS" w:eastAsia="en-US"/>
        </w:rPr>
      </w:pPr>
      <w:r w:rsidRPr="00A21329">
        <w:rPr>
          <w:rFonts w:eastAsiaTheme="minorHAnsi"/>
          <w:i/>
          <w:lang w:val="sr-Latn-RS" w:eastAsia="en-US"/>
        </w:rPr>
        <w:t>Републички фестивал музичких и балетских школа Србије</w:t>
      </w:r>
      <w:r w:rsidRPr="00A21329">
        <w:rPr>
          <w:rFonts w:eastAsiaTheme="minorHAnsi"/>
          <w:lang w:val="sr-Latn-RS" w:eastAsia="en-US"/>
        </w:rPr>
        <w:t>, који се одржава сваке године у другом граду, што је прилика да екипа ученика који представљају школу, упозна и друга места у Србији и њихове историјске и културне знаменитости</w:t>
      </w:r>
      <w:r w:rsidRPr="00A21329">
        <w:rPr>
          <w:rFonts w:eastAsiaTheme="minorHAnsi"/>
          <w:lang w:val="sr-Cyrl-RS" w:eastAsia="en-US"/>
        </w:rPr>
        <w:t>.</w:t>
      </w:r>
    </w:p>
    <w:p w14:paraId="60C69B95" w14:textId="77777777" w:rsidR="00764588" w:rsidRPr="00A21329" w:rsidRDefault="00764588" w:rsidP="00764588">
      <w:pPr>
        <w:suppressAutoHyphens w:val="0"/>
        <w:autoSpaceDE w:val="0"/>
        <w:autoSpaceDN w:val="0"/>
        <w:adjustRightInd w:val="0"/>
        <w:jc w:val="both"/>
        <w:rPr>
          <w:rFonts w:eastAsiaTheme="minorHAnsi"/>
          <w:lang w:val="sr-Latn-RS" w:eastAsia="en-US"/>
        </w:rPr>
      </w:pPr>
    </w:p>
    <w:p w14:paraId="3E4B7A32" w14:textId="793301AE" w:rsidR="00764588" w:rsidRPr="00A21329" w:rsidRDefault="002F7F95" w:rsidP="00764588">
      <w:pPr>
        <w:suppressAutoHyphens w:val="0"/>
        <w:autoSpaceDE w:val="0"/>
        <w:autoSpaceDN w:val="0"/>
        <w:adjustRightInd w:val="0"/>
        <w:jc w:val="both"/>
        <w:rPr>
          <w:rFonts w:eastAsiaTheme="minorHAnsi"/>
          <w:lang w:val="sr-Cyrl-RS" w:eastAsia="en-US"/>
        </w:rPr>
      </w:pPr>
      <w:r w:rsidRPr="00A21329">
        <w:rPr>
          <w:rFonts w:eastAsiaTheme="minorHAnsi"/>
          <w:i/>
          <w:lang w:val="sr-Cyrl-RS" w:eastAsia="en-US"/>
        </w:rPr>
        <w:t>М</w:t>
      </w:r>
      <w:r w:rsidR="00764588" w:rsidRPr="00A21329">
        <w:rPr>
          <w:rFonts w:eastAsiaTheme="minorHAnsi"/>
          <w:i/>
          <w:lang w:val="sr-Latn-RS" w:eastAsia="en-US"/>
        </w:rPr>
        <w:t>еђународна такмичења</w:t>
      </w:r>
      <w:r w:rsidR="00C44EB2" w:rsidRPr="00A21329">
        <w:rPr>
          <w:rFonts w:eastAsiaTheme="minorHAnsi"/>
          <w:i/>
          <w:lang w:val="sr-Cyrl-RS" w:eastAsia="en-US"/>
        </w:rPr>
        <w:t xml:space="preserve"> </w:t>
      </w:r>
    </w:p>
    <w:p w14:paraId="709BAC8C" w14:textId="77777777" w:rsidR="00764588" w:rsidRPr="00A21329" w:rsidRDefault="00764588" w:rsidP="00764588">
      <w:pPr>
        <w:suppressAutoHyphens w:val="0"/>
        <w:autoSpaceDE w:val="0"/>
        <w:autoSpaceDN w:val="0"/>
        <w:adjustRightInd w:val="0"/>
        <w:jc w:val="both"/>
        <w:rPr>
          <w:rFonts w:eastAsiaTheme="minorHAnsi"/>
          <w:lang w:val="sr-Cyrl-RS" w:eastAsia="en-US"/>
        </w:rPr>
      </w:pPr>
    </w:p>
    <w:p w14:paraId="2DA8D4F1" w14:textId="0A41875F" w:rsidR="00F04A50" w:rsidRPr="00A21329" w:rsidRDefault="00764588" w:rsidP="00A31F9C">
      <w:pPr>
        <w:suppressAutoHyphens w:val="0"/>
        <w:spacing w:after="200" w:line="276" w:lineRule="auto"/>
        <w:jc w:val="both"/>
        <w:rPr>
          <w:rFonts w:asciiTheme="minorHAnsi" w:eastAsiaTheme="minorHAnsi" w:hAnsiTheme="minorHAnsi" w:cstheme="minorBidi"/>
          <w:lang w:val="sr-Cyrl-RS" w:eastAsia="en-US"/>
        </w:rPr>
      </w:pPr>
      <w:r w:rsidRPr="00A21329">
        <w:rPr>
          <w:rFonts w:eastAsiaTheme="minorHAnsi"/>
          <w:lang w:val="sr-Cyrl-RS" w:eastAsia="en-US"/>
        </w:rPr>
        <w:t xml:space="preserve">    </w:t>
      </w:r>
      <w:r w:rsidRPr="00A21329">
        <w:rPr>
          <w:rFonts w:eastAsiaTheme="minorHAnsi"/>
          <w:lang w:val="sr-Latn-RS" w:eastAsia="en-US"/>
        </w:rPr>
        <w:t>Организација учешћа на такмичењима, подразумева и обавезу наставника да реализује и други сегмент боравка и учешћа на неком такмичењу, односно упознавање ученика са знаменитостима</w:t>
      </w:r>
      <w:r w:rsidRPr="00A21329">
        <w:rPr>
          <w:rFonts w:eastAsiaTheme="minorHAnsi"/>
          <w:lang w:val="sr-Cyrl-RS" w:eastAsia="en-US"/>
        </w:rPr>
        <w:t xml:space="preserve"> </w:t>
      </w:r>
      <w:r w:rsidRPr="00A21329">
        <w:rPr>
          <w:rFonts w:eastAsiaTheme="minorHAnsi"/>
          <w:lang w:val="sr-Latn-RS" w:eastAsia="en-US"/>
        </w:rPr>
        <w:t>града у коме се одржава такмичење.</w:t>
      </w:r>
    </w:p>
    <w:p w14:paraId="090D90DE" w14:textId="77777777" w:rsidR="00453FA9" w:rsidRPr="000D4915" w:rsidRDefault="00453FA9" w:rsidP="00B03854">
      <w:pPr>
        <w:pStyle w:val="BodyText"/>
        <w:spacing w:line="300" w:lineRule="atLeast"/>
        <w:rPr>
          <w:rFonts w:ascii="Arial" w:hAnsi="Arial" w:cs="Arial"/>
          <w:b/>
          <w:color w:val="FF0000"/>
          <w:sz w:val="24"/>
          <w:szCs w:val="24"/>
          <w:lang w:val="sr-Cyrl-RS"/>
        </w:rPr>
      </w:pPr>
    </w:p>
    <w:p w14:paraId="6ACD1B0F" w14:textId="77777777" w:rsidR="008E1925" w:rsidRPr="009A2E38" w:rsidRDefault="008E1925" w:rsidP="008E1925">
      <w:pPr>
        <w:pStyle w:val="BodyText"/>
        <w:spacing w:line="300" w:lineRule="atLeast"/>
        <w:jc w:val="center"/>
        <w:rPr>
          <w:rFonts w:ascii="Times New Roman" w:hAnsi="Times New Roman"/>
          <w:b/>
          <w:sz w:val="24"/>
          <w:szCs w:val="24"/>
          <w:lang w:val="sr-Cyrl-RS"/>
        </w:rPr>
      </w:pPr>
      <w:r w:rsidRPr="009A2E38">
        <w:rPr>
          <w:rFonts w:ascii="Times New Roman" w:hAnsi="Times New Roman"/>
          <w:b/>
          <w:sz w:val="24"/>
          <w:szCs w:val="24"/>
          <w:lang w:val="sr-Latn-RS"/>
        </w:rPr>
        <w:lastRenderedPageBreak/>
        <w:t>X</w:t>
      </w:r>
      <w:r w:rsidRPr="009A2E38">
        <w:rPr>
          <w:rFonts w:ascii="Times New Roman" w:hAnsi="Times New Roman"/>
          <w:b/>
          <w:sz w:val="24"/>
          <w:szCs w:val="24"/>
          <w:lang w:val="sr-Cyrl-RS"/>
        </w:rPr>
        <w:t xml:space="preserve"> ПРОГРАМ </w:t>
      </w:r>
      <w:r w:rsidR="000E6530" w:rsidRPr="009A2E38">
        <w:rPr>
          <w:rFonts w:ascii="Times New Roman" w:hAnsi="Times New Roman"/>
          <w:b/>
          <w:sz w:val="24"/>
          <w:szCs w:val="24"/>
          <w:lang w:val="sr-Cyrl-RS"/>
        </w:rPr>
        <w:t>ПРОФЕСИОНАЛНОГ РАЗВОЈА</w:t>
      </w:r>
      <w:r w:rsidRPr="009A2E38">
        <w:rPr>
          <w:rFonts w:ascii="Times New Roman" w:hAnsi="Times New Roman"/>
          <w:b/>
          <w:sz w:val="24"/>
          <w:szCs w:val="24"/>
          <w:lang w:val="sr-Cyrl-RS"/>
        </w:rPr>
        <w:t xml:space="preserve"> НАСТАВНИКА И УНАПРЕЂИВАЊА ВАСПИТНО-ОБРАЗОВНОГ РАДА</w:t>
      </w:r>
    </w:p>
    <w:p w14:paraId="5993F6C0" w14:textId="77777777" w:rsidR="00C94D2F" w:rsidRPr="009A2E38" w:rsidRDefault="00C94D2F" w:rsidP="002E1259">
      <w:pPr>
        <w:jc w:val="both"/>
        <w:rPr>
          <w:lang w:val="sr-Latn-RS"/>
        </w:rPr>
      </w:pPr>
    </w:p>
    <w:p w14:paraId="1C6DF799" w14:textId="77777777" w:rsidR="00064731" w:rsidRPr="009A2E38" w:rsidRDefault="00064731" w:rsidP="00064731">
      <w:pPr>
        <w:ind w:firstLine="720"/>
        <w:jc w:val="both"/>
        <w:rPr>
          <w:lang w:val="ru-RU"/>
        </w:rPr>
      </w:pPr>
      <w:r w:rsidRPr="009A2E38">
        <w:rPr>
          <w:lang w:val="ru-RU"/>
        </w:rPr>
        <w:t xml:space="preserve">У складу са Правилником о сталном стручном усавршавању и стицању звања наставника, васпитача и стручних сарадника израђен је план </w:t>
      </w:r>
      <w:r w:rsidR="000E6530" w:rsidRPr="009A2E38">
        <w:rPr>
          <w:lang w:val="ru-RU"/>
        </w:rPr>
        <w:t xml:space="preserve"> професионалног развоја наставника.</w:t>
      </w:r>
    </w:p>
    <w:p w14:paraId="41C065E0" w14:textId="77777777" w:rsidR="003D77DE" w:rsidRPr="009A2E38" w:rsidRDefault="000E6530" w:rsidP="003D77DE">
      <w:pPr>
        <w:ind w:firstLine="720"/>
        <w:jc w:val="both"/>
        <w:rPr>
          <w:lang w:val="ru-RU"/>
        </w:rPr>
      </w:pPr>
      <w:r w:rsidRPr="009A2E38">
        <w:rPr>
          <w:lang w:val="ru-RU"/>
        </w:rPr>
        <w:t>Професионални развој</w:t>
      </w:r>
      <w:r w:rsidR="00064731" w:rsidRPr="009A2E38">
        <w:rPr>
          <w:lang w:val="ru-RU"/>
        </w:rPr>
        <w:t xml:space="preserve"> наставника је континуирани процес који се планира како у односу на потребе школе, тако и у односу на потребе самих наставника. Сваки наставник и стручни сарадник је сачи</w:t>
      </w:r>
      <w:r w:rsidR="00064731" w:rsidRPr="009A2E38">
        <w:t>нио</w:t>
      </w:r>
      <w:r w:rsidR="00064731" w:rsidRPr="009A2E38">
        <w:rPr>
          <w:lang w:val="ru-RU"/>
        </w:rPr>
        <w:t xml:space="preserve"> свој лични план професионалног развоја на основу самопроцене нивоа развијености свих компетенција за професију н</w:t>
      </w:r>
      <w:r w:rsidR="003D77DE" w:rsidRPr="009A2E38">
        <w:rPr>
          <w:lang w:val="ru-RU"/>
        </w:rPr>
        <w:t>аставника и стручног сарадника.</w:t>
      </w:r>
    </w:p>
    <w:p w14:paraId="5F48FEB3" w14:textId="6B127F73" w:rsidR="008324A7" w:rsidRPr="000D4915" w:rsidRDefault="008324A7" w:rsidP="008324A7">
      <w:pPr>
        <w:pStyle w:val="NoSpacing"/>
        <w:rPr>
          <w:b/>
          <w:color w:val="FF0000"/>
          <w:sz w:val="28"/>
          <w:szCs w:val="28"/>
          <w:lang w:val="sr-Cyrl-RS"/>
        </w:rPr>
      </w:pPr>
    </w:p>
    <w:p w14:paraId="15FD9600" w14:textId="77777777" w:rsidR="009A2E38" w:rsidRPr="00F032DA" w:rsidRDefault="009A2E38" w:rsidP="009A2E38">
      <w:pPr>
        <w:spacing w:after="120" w:line="300" w:lineRule="atLeast"/>
        <w:jc w:val="center"/>
        <w:rPr>
          <w:b/>
          <w:lang w:val="sr-Cyrl-RS"/>
        </w:rPr>
      </w:pPr>
      <w:r w:rsidRPr="00F032DA">
        <w:rPr>
          <w:b/>
          <w:lang w:val="sr-Cyrl-RS"/>
        </w:rPr>
        <w:t>П</w:t>
      </w:r>
      <w:r w:rsidRPr="00F032DA">
        <w:rPr>
          <w:b/>
          <w:lang w:val="sr-Cyrl-CS"/>
        </w:rPr>
        <w:t>ЛАН</w:t>
      </w:r>
      <w:r w:rsidRPr="00F032DA">
        <w:rPr>
          <w:b/>
          <w:lang w:val="sr-Cyrl-RS"/>
        </w:rPr>
        <w:t xml:space="preserve">  РАДА ТИМА ЗА ПРОФЕСИОНАЛНИ РАЗВОЈ</w:t>
      </w:r>
    </w:p>
    <w:p w14:paraId="3C704CFA" w14:textId="77777777" w:rsidR="009A2E38" w:rsidRPr="00F032DA" w:rsidRDefault="009A2E38" w:rsidP="009A2E38">
      <w:pPr>
        <w:spacing w:after="120" w:line="300" w:lineRule="atLeast"/>
        <w:jc w:val="center"/>
        <w:rPr>
          <w:b/>
          <w:lang w:val="sr-Cyrl-RS"/>
        </w:rPr>
      </w:pPr>
    </w:p>
    <w:p w14:paraId="3B45D788" w14:textId="77777777" w:rsidR="009A2E38" w:rsidRPr="00F032DA" w:rsidRDefault="009A2E38" w:rsidP="009A2E38">
      <w:pPr>
        <w:pStyle w:val="BodyText"/>
        <w:spacing w:after="0" w:line="300" w:lineRule="atLeast"/>
        <w:rPr>
          <w:rFonts w:ascii="Times New Roman" w:hAnsi="Times New Roman"/>
          <w:b/>
          <w:sz w:val="24"/>
          <w:szCs w:val="24"/>
          <w:lang w:val="sr-Cyrl-RS"/>
        </w:rPr>
      </w:pPr>
      <w:r w:rsidRPr="00F032DA">
        <w:rPr>
          <w:rFonts w:ascii="Times New Roman" w:hAnsi="Times New Roman"/>
          <w:b/>
          <w:sz w:val="24"/>
          <w:szCs w:val="24"/>
          <w:lang w:val="sr-Cyrl-RS"/>
        </w:rPr>
        <w:t>Чланови тима:</w:t>
      </w:r>
    </w:p>
    <w:p w14:paraId="016A458A" w14:textId="77777777" w:rsidR="009A2E38" w:rsidRPr="00F032DA" w:rsidRDefault="009A2E38" w:rsidP="009A2E38">
      <w:pPr>
        <w:pStyle w:val="BodyText"/>
        <w:spacing w:after="0" w:line="300" w:lineRule="atLeast"/>
        <w:rPr>
          <w:rFonts w:ascii="Times New Roman" w:hAnsi="Times New Roman"/>
          <w:sz w:val="24"/>
          <w:szCs w:val="24"/>
          <w:lang w:val="sr-Cyrl-RS"/>
        </w:rPr>
      </w:pPr>
    </w:p>
    <w:p w14:paraId="64FA7D65"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Златко Малички, наставник клавира- координатор</w:t>
      </w:r>
    </w:p>
    <w:p w14:paraId="78A989B8"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Валентина Костандиновић</w:t>
      </w:r>
    </w:p>
    <w:p w14:paraId="1B155115"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Предраг Тасић, наставник трубе</w:t>
      </w:r>
    </w:p>
    <w:p w14:paraId="1BD44236"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Никола Балановић, наставник хармонике</w:t>
      </w:r>
    </w:p>
    <w:p w14:paraId="38FCD235"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Маја Милошевић, наставник клавира</w:t>
      </w:r>
    </w:p>
    <w:p w14:paraId="561904C2"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Невена Жунић, наставник виолине</w:t>
      </w:r>
    </w:p>
    <w:p w14:paraId="18D86796" w14:textId="77777777" w:rsidR="009A2E38" w:rsidRPr="00F032DA" w:rsidRDefault="009A2E38" w:rsidP="009A2E38">
      <w:pPr>
        <w:suppressAutoHyphens w:val="0"/>
        <w:spacing w:after="200" w:line="276" w:lineRule="auto"/>
        <w:ind w:left="644"/>
        <w:contextualSpacing/>
        <w:rPr>
          <w:rFonts w:eastAsiaTheme="minorHAnsi"/>
          <w:lang w:val="sr-Cyrl-RS" w:eastAsia="en-US"/>
        </w:rPr>
      </w:pPr>
      <w:r w:rsidRPr="00F032DA">
        <w:rPr>
          <w:rFonts w:eastAsiaTheme="minorHAnsi"/>
          <w:lang w:val="sr-Cyrl-RS" w:eastAsia="en-US"/>
        </w:rPr>
        <w:t>Јелена Милосављевић, психолог</w:t>
      </w:r>
    </w:p>
    <w:p w14:paraId="410AA88E" w14:textId="77777777" w:rsidR="009A2E38" w:rsidRDefault="009A2E38" w:rsidP="009A2E38">
      <w:pPr>
        <w:spacing w:after="120" w:line="300" w:lineRule="atLeast"/>
        <w:jc w:val="center"/>
        <w:rPr>
          <w:b/>
          <w:color w:val="FF0000"/>
          <w:lang w:val="sr-Cyrl-RS"/>
        </w:rPr>
      </w:pPr>
    </w:p>
    <w:p w14:paraId="50F118DD" w14:textId="77777777" w:rsidR="009A2E38" w:rsidRPr="000D4915" w:rsidRDefault="009A2E38" w:rsidP="009A2E38">
      <w:pPr>
        <w:spacing w:after="120" w:line="300" w:lineRule="atLeast"/>
        <w:jc w:val="center"/>
        <w:rPr>
          <w:b/>
          <w:color w:val="FF0000"/>
          <w:lang w:val="sr-Cyrl-RS"/>
        </w:rPr>
      </w:pPr>
    </w:p>
    <w:tbl>
      <w:tblPr>
        <w:tblW w:w="10815" w:type="dxa"/>
        <w:tblInd w:w="-1144" w:type="dxa"/>
        <w:tblLayout w:type="fixed"/>
        <w:tblLook w:val="0400" w:firstRow="0" w:lastRow="0" w:firstColumn="0" w:lastColumn="0" w:noHBand="0" w:noVBand="1"/>
      </w:tblPr>
      <w:tblGrid>
        <w:gridCol w:w="1701"/>
        <w:gridCol w:w="5789"/>
        <w:gridCol w:w="26"/>
        <w:gridCol w:w="1702"/>
        <w:gridCol w:w="1597"/>
      </w:tblGrid>
      <w:tr w:rsidR="009A2E38" w14:paraId="4878EE57" w14:textId="77777777" w:rsidTr="00246CF1">
        <w:tc>
          <w:tcPr>
            <w:tcW w:w="1701" w:type="dxa"/>
            <w:tcBorders>
              <w:top w:val="single" w:sz="4" w:space="0" w:color="000000"/>
              <w:left w:val="single" w:sz="4" w:space="0" w:color="000000"/>
              <w:bottom w:val="single" w:sz="4" w:space="0" w:color="000000"/>
              <w:right w:val="nil"/>
            </w:tcBorders>
            <w:shd w:val="clear" w:color="auto" w:fill="auto"/>
            <w:vAlign w:val="center"/>
          </w:tcPr>
          <w:p w14:paraId="4C53C8DA" w14:textId="77777777" w:rsidR="009A2E38" w:rsidRPr="00F032DA" w:rsidRDefault="009A2E38" w:rsidP="00246CF1">
            <w:pPr>
              <w:jc w:val="center"/>
              <w:rPr>
                <w:b/>
                <w:i/>
                <w:lang w:val="sr-Cyrl-RS"/>
              </w:rPr>
            </w:pPr>
            <w:r>
              <w:rPr>
                <w:b/>
                <w:i/>
                <w:lang w:val="sr-Cyrl-RS"/>
              </w:rPr>
              <w:t>Време реализације</w:t>
            </w:r>
          </w:p>
        </w:tc>
        <w:tc>
          <w:tcPr>
            <w:tcW w:w="5789" w:type="dxa"/>
            <w:tcBorders>
              <w:top w:val="single" w:sz="4" w:space="0" w:color="000000"/>
              <w:left w:val="single" w:sz="4" w:space="0" w:color="000000"/>
              <w:bottom w:val="single" w:sz="4" w:space="0" w:color="000000"/>
              <w:right w:val="nil"/>
            </w:tcBorders>
            <w:shd w:val="clear" w:color="auto" w:fill="auto"/>
            <w:vAlign w:val="center"/>
          </w:tcPr>
          <w:p w14:paraId="454D229F" w14:textId="77777777" w:rsidR="009A2E38" w:rsidRDefault="009A2E38" w:rsidP="00246CF1">
            <w:pPr>
              <w:jc w:val="center"/>
              <w:rPr>
                <w:b/>
                <w:i/>
              </w:rPr>
            </w:pPr>
            <w:r>
              <w:rPr>
                <w:b/>
                <w:i/>
              </w:rPr>
              <w:t>САДРЖАЈ</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35F5EB" w14:textId="77777777" w:rsidR="009A2E38" w:rsidRDefault="009A2E38" w:rsidP="00246CF1">
            <w:pPr>
              <w:jc w:val="center"/>
              <w:rPr>
                <w:b/>
                <w:i/>
              </w:rPr>
            </w:pPr>
            <w:r>
              <w:rPr>
                <w:b/>
                <w:i/>
              </w:rPr>
              <w:t>НОСИЛАЦ ПОСЛОВА</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0F24" w14:textId="77777777" w:rsidR="009A2E38" w:rsidRDefault="009A2E38" w:rsidP="00246CF1">
            <w:pPr>
              <w:jc w:val="center"/>
              <w:rPr>
                <w:b/>
                <w:i/>
              </w:rPr>
            </w:pPr>
            <w:r>
              <w:rPr>
                <w:b/>
                <w:i/>
              </w:rPr>
              <w:t>НАЧИН</w:t>
            </w:r>
          </w:p>
          <w:p w14:paraId="3BD99898" w14:textId="77777777" w:rsidR="009A2E38" w:rsidRDefault="009A2E38" w:rsidP="00246CF1">
            <w:pPr>
              <w:jc w:val="center"/>
              <w:rPr>
                <w:b/>
                <w:i/>
              </w:rPr>
            </w:pPr>
            <w:r>
              <w:rPr>
                <w:b/>
                <w:i/>
              </w:rPr>
              <w:t>ПРАЋЕЊА</w:t>
            </w:r>
          </w:p>
          <w:p w14:paraId="25BFC1C2" w14:textId="77777777" w:rsidR="009A2E38" w:rsidRDefault="009A2E38" w:rsidP="00246CF1">
            <w:pPr>
              <w:jc w:val="center"/>
              <w:rPr>
                <w:b/>
                <w:i/>
              </w:rPr>
            </w:pPr>
            <w:r>
              <w:rPr>
                <w:b/>
                <w:i/>
              </w:rPr>
              <w:t>РЕАЛИЗ.</w:t>
            </w:r>
          </w:p>
        </w:tc>
      </w:tr>
      <w:tr w:rsidR="009A2E38" w14:paraId="6B8EB104" w14:textId="77777777" w:rsidTr="00246CF1">
        <w:tc>
          <w:tcPr>
            <w:tcW w:w="1701" w:type="dxa"/>
            <w:tcBorders>
              <w:top w:val="single" w:sz="4" w:space="0" w:color="000000"/>
              <w:left w:val="single" w:sz="4" w:space="0" w:color="000000"/>
              <w:bottom w:val="single" w:sz="4" w:space="0" w:color="000000"/>
              <w:right w:val="nil"/>
            </w:tcBorders>
            <w:vAlign w:val="center"/>
          </w:tcPr>
          <w:p w14:paraId="625C68A7" w14:textId="77777777" w:rsidR="009A2E38" w:rsidRDefault="009A2E38" w:rsidP="00246CF1">
            <w:pPr>
              <w:jc w:val="center"/>
              <w:rPr>
                <w:i/>
              </w:rPr>
            </w:pPr>
            <w:r>
              <w:rPr>
                <w:i/>
              </w:rPr>
              <w:t>АВГУСТ-СЕПТЕМБАР</w:t>
            </w:r>
          </w:p>
        </w:tc>
        <w:tc>
          <w:tcPr>
            <w:tcW w:w="5815" w:type="dxa"/>
            <w:gridSpan w:val="2"/>
            <w:tcBorders>
              <w:top w:val="single" w:sz="4" w:space="0" w:color="000000"/>
              <w:left w:val="single" w:sz="4" w:space="0" w:color="000000"/>
              <w:bottom w:val="single" w:sz="4" w:space="0" w:color="000000"/>
              <w:right w:val="nil"/>
            </w:tcBorders>
          </w:tcPr>
          <w:p w14:paraId="0E27C1D6" w14:textId="77777777" w:rsidR="009A2E38" w:rsidRDefault="009A2E38" w:rsidP="00246CF1">
            <w:pPr>
              <w:spacing w:after="120"/>
            </w:pPr>
            <w:r>
              <w:t>-усвајање годишњег Плана рада Тима за професионални развој 2021/2022.године</w:t>
            </w:r>
          </w:p>
          <w:p w14:paraId="2643E930" w14:textId="77777777" w:rsidR="009A2E38" w:rsidRDefault="009A2E38" w:rsidP="00246CF1">
            <w:pPr>
              <w:spacing w:after="120"/>
            </w:pPr>
            <w:r>
              <w:t>-Лични планови професионалног развоја унутар и ван установе</w:t>
            </w:r>
          </w:p>
          <w:p w14:paraId="1655A3FE" w14:textId="77777777" w:rsidR="009A2E38" w:rsidRDefault="009A2E38" w:rsidP="00246CF1">
            <w:pPr>
              <w:spacing w:after="120"/>
            </w:pPr>
            <w:r>
              <w:t>- Глобални планови професионалног развоја по стручним већима</w:t>
            </w:r>
          </w:p>
          <w:p w14:paraId="6E80FAAC" w14:textId="77777777" w:rsidR="009A2E38" w:rsidRDefault="009A2E38" w:rsidP="00246CF1">
            <w:pPr>
              <w:spacing w:after="120"/>
            </w:pPr>
            <w:r>
              <w:t>-организација рада тима</w:t>
            </w:r>
          </w:p>
        </w:tc>
        <w:tc>
          <w:tcPr>
            <w:tcW w:w="1702" w:type="dxa"/>
            <w:tcBorders>
              <w:top w:val="single" w:sz="4" w:space="0" w:color="000000"/>
              <w:left w:val="single" w:sz="4" w:space="0" w:color="000000"/>
              <w:bottom w:val="single" w:sz="4" w:space="0" w:color="000000"/>
              <w:right w:val="single" w:sz="4" w:space="0" w:color="000000"/>
            </w:tcBorders>
            <w:vAlign w:val="center"/>
          </w:tcPr>
          <w:p w14:paraId="651D898D" w14:textId="77777777" w:rsidR="009A2E38" w:rsidRDefault="009A2E38" w:rsidP="00246CF1">
            <w:pPr>
              <w:jc w:val="center"/>
            </w:pPr>
            <w:r>
              <w:t>чланови  Тима за професионални развој</w:t>
            </w:r>
          </w:p>
        </w:tc>
        <w:tc>
          <w:tcPr>
            <w:tcW w:w="1597" w:type="dxa"/>
            <w:tcBorders>
              <w:top w:val="single" w:sz="4" w:space="0" w:color="000000"/>
              <w:left w:val="single" w:sz="4" w:space="0" w:color="000000"/>
              <w:bottom w:val="single" w:sz="4" w:space="0" w:color="000000"/>
              <w:right w:val="single" w:sz="4" w:space="0" w:color="000000"/>
            </w:tcBorders>
            <w:vAlign w:val="center"/>
          </w:tcPr>
          <w:p w14:paraId="3932C3CF" w14:textId="77777777" w:rsidR="009A2E38" w:rsidRDefault="009A2E38" w:rsidP="00246CF1">
            <w:pPr>
              <w:jc w:val="center"/>
            </w:pPr>
            <w:r>
              <w:t>увид у школску докумен-тацију</w:t>
            </w:r>
          </w:p>
        </w:tc>
      </w:tr>
      <w:tr w:rsidR="009A2E38" w14:paraId="791E3348" w14:textId="77777777" w:rsidTr="00246CF1">
        <w:tc>
          <w:tcPr>
            <w:tcW w:w="1701" w:type="dxa"/>
            <w:tcBorders>
              <w:top w:val="single" w:sz="4" w:space="0" w:color="000000"/>
              <w:left w:val="single" w:sz="4" w:space="0" w:color="000000"/>
              <w:bottom w:val="single" w:sz="4" w:space="0" w:color="000000"/>
              <w:right w:val="nil"/>
            </w:tcBorders>
            <w:vAlign w:val="center"/>
          </w:tcPr>
          <w:p w14:paraId="5C29D7F8" w14:textId="77777777" w:rsidR="009A2E38" w:rsidRDefault="009A2E38" w:rsidP="00246CF1">
            <w:pPr>
              <w:jc w:val="center"/>
              <w:rPr>
                <w:i/>
              </w:rPr>
            </w:pPr>
            <w:r>
              <w:rPr>
                <w:i/>
              </w:rPr>
              <w:t>ДЕЦЕМБАР-ЈАНУАР</w:t>
            </w:r>
          </w:p>
        </w:tc>
        <w:tc>
          <w:tcPr>
            <w:tcW w:w="5815" w:type="dxa"/>
            <w:gridSpan w:val="2"/>
            <w:tcBorders>
              <w:top w:val="single" w:sz="4" w:space="0" w:color="000000"/>
              <w:left w:val="single" w:sz="4" w:space="0" w:color="000000"/>
              <w:bottom w:val="single" w:sz="4" w:space="0" w:color="000000"/>
              <w:right w:val="nil"/>
            </w:tcBorders>
          </w:tcPr>
          <w:p w14:paraId="4C4F2620" w14:textId="77777777" w:rsidR="009A2E38" w:rsidRDefault="009A2E38" w:rsidP="00246CF1">
            <w:pPr>
              <w:spacing w:after="120"/>
            </w:pPr>
            <w:r>
              <w:t>-Извештај о реализацији семинара у I полугодишту</w:t>
            </w:r>
          </w:p>
          <w:p w14:paraId="13767C15" w14:textId="77777777" w:rsidR="009A2E38" w:rsidRDefault="009A2E38" w:rsidP="00246CF1">
            <w:pPr>
              <w:spacing w:after="120"/>
            </w:pPr>
            <w:r>
              <w:t>- Анализа професионалног развоја унутар установе</w:t>
            </w:r>
          </w:p>
          <w:p w14:paraId="4382FF08" w14:textId="77777777" w:rsidR="009A2E38" w:rsidRDefault="009A2E38" w:rsidP="00246CF1">
            <w:pPr>
              <w:spacing w:after="120"/>
            </w:pPr>
            <w:r>
              <w:t xml:space="preserve">-анализа рада тима </w:t>
            </w:r>
          </w:p>
        </w:tc>
        <w:tc>
          <w:tcPr>
            <w:tcW w:w="1702" w:type="dxa"/>
            <w:tcBorders>
              <w:top w:val="single" w:sz="4" w:space="0" w:color="000000"/>
              <w:left w:val="single" w:sz="4" w:space="0" w:color="000000"/>
              <w:bottom w:val="single" w:sz="4" w:space="0" w:color="000000"/>
              <w:right w:val="single" w:sz="4" w:space="0" w:color="000000"/>
            </w:tcBorders>
          </w:tcPr>
          <w:p w14:paraId="137EA1BD" w14:textId="77777777" w:rsidR="009A2E38" w:rsidRDefault="009A2E38" w:rsidP="00246CF1">
            <w:pPr>
              <w:jc w:val="center"/>
            </w:pPr>
            <w:r>
              <w:t>чланови  Тима за професионални развој</w:t>
            </w:r>
          </w:p>
        </w:tc>
        <w:tc>
          <w:tcPr>
            <w:tcW w:w="1597" w:type="dxa"/>
            <w:tcBorders>
              <w:top w:val="single" w:sz="4" w:space="0" w:color="000000"/>
              <w:left w:val="single" w:sz="4" w:space="0" w:color="000000"/>
              <w:bottom w:val="single" w:sz="4" w:space="0" w:color="000000"/>
              <w:right w:val="single" w:sz="4" w:space="0" w:color="000000"/>
            </w:tcBorders>
            <w:vAlign w:val="center"/>
          </w:tcPr>
          <w:p w14:paraId="7C0F7C3D" w14:textId="77777777" w:rsidR="009A2E38" w:rsidRDefault="009A2E38" w:rsidP="00246CF1">
            <w:pPr>
              <w:jc w:val="center"/>
            </w:pPr>
            <w:r>
              <w:t>увид у школску докумен-тацију</w:t>
            </w:r>
          </w:p>
        </w:tc>
      </w:tr>
      <w:tr w:rsidR="009A2E38" w14:paraId="3E30F723" w14:textId="77777777" w:rsidTr="00246CF1">
        <w:tc>
          <w:tcPr>
            <w:tcW w:w="1701" w:type="dxa"/>
            <w:tcBorders>
              <w:top w:val="single" w:sz="4" w:space="0" w:color="000000"/>
              <w:left w:val="single" w:sz="4" w:space="0" w:color="000000"/>
              <w:bottom w:val="single" w:sz="4" w:space="0" w:color="000000"/>
              <w:right w:val="nil"/>
            </w:tcBorders>
            <w:vAlign w:val="center"/>
          </w:tcPr>
          <w:p w14:paraId="16A24C91" w14:textId="77777777" w:rsidR="009A2E38" w:rsidRDefault="009A2E38" w:rsidP="00246CF1">
            <w:pPr>
              <w:jc w:val="center"/>
              <w:rPr>
                <w:i/>
              </w:rPr>
            </w:pPr>
            <w:r>
              <w:rPr>
                <w:i/>
              </w:rPr>
              <w:t>АПРИЛ</w:t>
            </w:r>
          </w:p>
        </w:tc>
        <w:tc>
          <w:tcPr>
            <w:tcW w:w="5815" w:type="dxa"/>
            <w:gridSpan w:val="2"/>
            <w:tcBorders>
              <w:top w:val="single" w:sz="4" w:space="0" w:color="000000"/>
              <w:left w:val="single" w:sz="4" w:space="0" w:color="000000"/>
              <w:bottom w:val="single" w:sz="4" w:space="0" w:color="000000"/>
              <w:right w:val="nil"/>
            </w:tcBorders>
          </w:tcPr>
          <w:p w14:paraId="6B601071" w14:textId="77777777" w:rsidR="009A2E38" w:rsidRDefault="009A2E38" w:rsidP="00246CF1">
            <w:pPr>
              <w:spacing w:after="120"/>
            </w:pPr>
            <w:r>
              <w:t>-Анализа о процесу реализације планираних семинара ван установе и анализа остварености професионалног развоја унутар установе</w:t>
            </w:r>
          </w:p>
        </w:tc>
        <w:tc>
          <w:tcPr>
            <w:tcW w:w="1702" w:type="dxa"/>
            <w:tcBorders>
              <w:top w:val="single" w:sz="4" w:space="0" w:color="000000"/>
              <w:left w:val="single" w:sz="4" w:space="0" w:color="000000"/>
              <w:bottom w:val="single" w:sz="4" w:space="0" w:color="000000"/>
              <w:right w:val="single" w:sz="4" w:space="0" w:color="000000"/>
            </w:tcBorders>
          </w:tcPr>
          <w:p w14:paraId="5F63C0FA" w14:textId="77777777" w:rsidR="009A2E38" w:rsidRDefault="009A2E38" w:rsidP="00246CF1">
            <w:pPr>
              <w:jc w:val="center"/>
            </w:pPr>
            <w:r>
              <w:t>чланови  Тима за професионални развој</w:t>
            </w:r>
          </w:p>
        </w:tc>
        <w:tc>
          <w:tcPr>
            <w:tcW w:w="1597" w:type="dxa"/>
            <w:tcBorders>
              <w:top w:val="single" w:sz="4" w:space="0" w:color="000000"/>
              <w:left w:val="single" w:sz="4" w:space="0" w:color="000000"/>
              <w:bottom w:val="single" w:sz="4" w:space="0" w:color="000000"/>
              <w:right w:val="single" w:sz="4" w:space="0" w:color="000000"/>
            </w:tcBorders>
            <w:vAlign w:val="center"/>
          </w:tcPr>
          <w:p w14:paraId="10EF0F77" w14:textId="77777777" w:rsidR="009A2E38" w:rsidRDefault="009A2E38" w:rsidP="00246CF1">
            <w:pPr>
              <w:jc w:val="center"/>
            </w:pPr>
            <w:r>
              <w:t>увид у школску докумен-тацију</w:t>
            </w:r>
          </w:p>
        </w:tc>
      </w:tr>
      <w:tr w:rsidR="009A2E38" w14:paraId="3335F66E" w14:textId="77777777" w:rsidTr="00246CF1">
        <w:tc>
          <w:tcPr>
            <w:tcW w:w="1701" w:type="dxa"/>
            <w:tcBorders>
              <w:top w:val="single" w:sz="4" w:space="0" w:color="000000"/>
              <w:left w:val="single" w:sz="4" w:space="0" w:color="000000"/>
              <w:bottom w:val="single" w:sz="4" w:space="0" w:color="000000"/>
              <w:right w:val="nil"/>
            </w:tcBorders>
            <w:vAlign w:val="center"/>
          </w:tcPr>
          <w:p w14:paraId="7785C850" w14:textId="77777777" w:rsidR="009A2E38" w:rsidRDefault="009A2E38" w:rsidP="00246CF1">
            <w:pPr>
              <w:jc w:val="center"/>
              <w:rPr>
                <w:i/>
              </w:rPr>
            </w:pPr>
            <w:r>
              <w:rPr>
                <w:i/>
              </w:rPr>
              <w:t>МАЈ-ЈУН</w:t>
            </w:r>
          </w:p>
        </w:tc>
        <w:tc>
          <w:tcPr>
            <w:tcW w:w="5815" w:type="dxa"/>
            <w:gridSpan w:val="2"/>
            <w:tcBorders>
              <w:top w:val="single" w:sz="4" w:space="0" w:color="000000"/>
              <w:left w:val="single" w:sz="4" w:space="0" w:color="000000"/>
              <w:bottom w:val="single" w:sz="4" w:space="0" w:color="000000"/>
              <w:right w:val="nil"/>
            </w:tcBorders>
          </w:tcPr>
          <w:p w14:paraId="626293A8" w14:textId="77777777" w:rsidR="009A2E38" w:rsidRDefault="009A2E38" w:rsidP="00246CF1">
            <w:pPr>
              <w:spacing w:after="120"/>
            </w:pPr>
            <w:r>
              <w:t xml:space="preserve">-Извештај о реализацији свих видова професионалног </w:t>
            </w:r>
            <w:r>
              <w:lastRenderedPageBreak/>
              <w:t>развоја у школској 2023/2024. години</w:t>
            </w:r>
          </w:p>
        </w:tc>
        <w:tc>
          <w:tcPr>
            <w:tcW w:w="1702" w:type="dxa"/>
            <w:tcBorders>
              <w:top w:val="single" w:sz="4" w:space="0" w:color="000000"/>
              <w:left w:val="single" w:sz="4" w:space="0" w:color="000000"/>
              <w:bottom w:val="single" w:sz="4" w:space="0" w:color="000000"/>
              <w:right w:val="single" w:sz="4" w:space="0" w:color="000000"/>
            </w:tcBorders>
          </w:tcPr>
          <w:p w14:paraId="7AC771C3" w14:textId="77777777" w:rsidR="009A2E38" w:rsidRDefault="009A2E38" w:rsidP="00246CF1">
            <w:pPr>
              <w:jc w:val="center"/>
            </w:pPr>
            <w:r>
              <w:lastRenderedPageBreak/>
              <w:t xml:space="preserve">чланови  </w:t>
            </w:r>
            <w:r>
              <w:lastRenderedPageBreak/>
              <w:t>Тима за професионални развој</w:t>
            </w:r>
          </w:p>
        </w:tc>
        <w:tc>
          <w:tcPr>
            <w:tcW w:w="1597" w:type="dxa"/>
            <w:tcBorders>
              <w:top w:val="single" w:sz="4" w:space="0" w:color="000000"/>
              <w:left w:val="single" w:sz="4" w:space="0" w:color="000000"/>
              <w:bottom w:val="single" w:sz="4" w:space="0" w:color="000000"/>
              <w:right w:val="single" w:sz="4" w:space="0" w:color="000000"/>
            </w:tcBorders>
            <w:vAlign w:val="center"/>
          </w:tcPr>
          <w:p w14:paraId="50644EF5" w14:textId="77777777" w:rsidR="009A2E38" w:rsidRDefault="009A2E38" w:rsidP="00246CF1">
            <w:pPr>
              <w:jc w:val="center"/>
            </w:pPr>
            <w:r>
              <w:lastRenderedPageBreak/>
              <w:t xml:space="preserve">увид у </w:t>
            </w:r>
            <w:r>
              <w:lastRenderedPageBreak/>
              <w:t>школску докумен-тацију</w:t>
            </w:r>
          </w:p>
        </w:tc>
      </w:tr>
    </w:tbl>
    <w:p w14:paraId="215E2589" w14:textId="77777777" w:rsidR="00A21329" w:rsidRDefault="00A21329" w:rsidP="00C96867">
      <w:pPr>
        <w:suppressAutoHyphens w:val="0"/>
        <w:jc w:val="center"/>
        <w:rPr>
          <w:rFonts w:eastAsia="Calibri"/>
          <w:b/>
          <w:color w:val="FF0000"/>
          <w:sz w:val="22"/>
          <w:szCs w:val="22"/>
          <w:lang w:val="sr-Cyrl-CS" w:eastAsia="en-US"/>
        </w:rPr>
      </w:pPr>
    </w:p>
    <w:p w14:paraId="62F24DB9" w14:textId="77777777" w:rsidR="009A2E38" w:rsidRDefault="009A2E38" w:rsidP="00C96867">
      <w:pPr>
        <w:suppressAutoHyphens w:val="0"/>
        <w:jc w:val="center"/>
        <w:rPr>
          <w:rFonts w:eastAsia="Calibri"/>
          <w:b/>
          <w:sz w:val="22"/>
          <w:szCs w:val="22"/>
          <w:lang w:val="sr-Cyrl-CS" w:eastAsia="en-US"/>
        </w:rPr>
      </w:pPr>
    </w:p>
    <w:p w14:paraId="08E5A9CC" w14:textId="77777777" w:rsidR="009A2E38" w:rsidRDefault="009A2E38" w:rsidP="00C96867">
      <w:pPr>
        <w:suppressAutoHyphens w:val="0"/>
        <w:jc w:val="center"/>
        <w:rPr>
          <w:rFonts w:eastAsia="Calibri"/>
          <w:b/>
          <w:sz w:val="22"/>
          <w:szCs w:val="22"/>
          <w:lang w:val="sr-Cyrl-CS" w:eastAsia="en-US"/>
        </w:rPr>
      </w:pPr>
    </w:p>
    <w:p w14:paraId="05EF3CD2" w14:textId="049CA800" w:rsidR="00C96867" w:rsidRPr="00A21329" w:rsidRDefault="00C96867" w:rsidP="00C96867">
      <w:pPr>
        <w:suppressAutoHyphens w:val="0"/>
        <w:jc w:val="center"/>
        <w:rPr>
          <w:rFonts w:eastAsia="Calibri"/>
          <w:b/>
          <w:sz w:val="22"/>
          <w:szCs w:val="22"/>
          <w:lang w:val="sr-Cyrl-RS" w:eastAsia="en-US"/>
        </w:rPr>
      </w:pPr>
      <w:r w:rsidRPr="00A21329">
        <w:rPr>
          <w:rFonts w:eastAsia="Calibri"/>
          <w:b/>
          <w:sz w:val="22"/>
          <w:szCs w:val="22"/>
          <w:lang w:val="sr-Cyrl-CS" w:eastAsia="en-US"/>
        </w:rPr>
        <w:t>СТРУЧНО ВЕЋЕ КЛАВИРСКОГ ОДСЕКА</w:t>
      </w:r>
    </w:p>
    <w:p w14:paraId="45FCE58F" w14:textId="77777777" w:rsidR="00C96867" w:rsidRPr="000D4915" w:rsidRDefault="00C96867" w:rsidP="00C96867">
      <w:pPr>
        <w:suppressAutoHyphens w:val="0"/>
        <w:rPr>
          <w:rFonts w:eastAsia="Calibri"/>
          <w:b/>
          <w:color w:val="FF0000"/>
          <w:sz w:val="22"/>
          <w:szCs w:val="22"/>
          <w:lang w:val="sr-Cyrl-CS" w:eastAsia="en-US"/>
        </w:rPr>
      </w:pPr>
    </w:p>
    <w:tbl>
      <w:tblPr>
        <w:tblW w:w="9302" w:type="dxa"/>
        <w:jc w:val="center"/>
        <w:tblLayout w:type="fixed"/>
        <w:tblLook w:val="0400" w:firstRow="0" w:lastRow="0" w:firstColumn="0" w:lastColumn="0" w:noHBand="0" w:noVBand="1"/>
      </w:tblPr>
      <w:tblGrid>
        <w:gridCol w:w="2607"/>
        <w:gridCol w:w="1391"/>
        <w:gridCol w:w="1480"/>
        <w:gridCol w:w="1327"/>
        <w:gridCol w:w="1554"/>
        <w:gridCol w:w="943"/>
      </w:tblGrid>
      <w:tr w:rsidR="00A21329" w14:paraId="0D222FAC" w14:textId="77777777" w:rsidTr="00F032DA">
        <w:trPr>
          <w:trHeight w:val="257"/>
          <w:jc w:val="center"/>
        </w:trPr>
        <w:tc>
          <w:tcPr>
            <w:tcW w:w="930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A06C3" w14:textId="77777777" w:rsidR="00A21329" w:rsidRDefault="00A21329" w:rsidP="00F032DA">
            <w:pPr>
              <w:jc w:val="center"/>
              <w:rPr>
                <w:sz w:val="20"/>
                <w:szCs w:val="20"/>
              </w:rPr>
            </w:pPr>
            <w:r>
              <w:rPr>
                <w:b/>
                <w:color w:val="000000"/>
                <w:sz w:val="20"/>
                <w:szCs w:val="20"/>
              </w:rPr>
              <w:t>Професионално развој ван установе /клавирски одсек</w:t>
            </w:r>
          </w:p>
        </w:tc>
      </w:tr>
      <w:tr w:rsidR="00A21329" w14:paraId="121203FF" w14:textId="77777777" w:rsidTr="00F032DA">
        <w:trPr>
          <w:trHeight w:val="433"/>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8BA23D" w14:textId="77777777" w:rsidR="00A21329" w:rsidRDefault="00A21329" w:rsidP="00F032DA">
            <w:pPr>
              <w:jc w:val="center"/>
              <w:rPr>
                <w:sz w:val="20"/>
                <w:szCs w:val="20"/>
              </w:rPr>
            </w:pPr>
            <w:r>
              <w:rPr>
                <w:b/>
                <w:color w:val="000000"/>
                <w:sz w:val="20"/>
                <w:szCs w:val="20"/>
              </w:rPr>
              <w:t>Назив семинарa/стручног скупа</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DBE64F" w14:textId="77777777" w:rsidR="00A21329" w:rsidRDefault="00A21329" w:rsidP="00F032DA">
            <w:pPr>
              <w:jc w:val="center"/>
              <w:rPr>
                <w:sz w:val="20"/>
                <w:szCs w:val="20"/>
              </w:rPr>
            </w:pPr>
            <w:r>
              <w:rPr>
                <w:b/>
                <w:color w:val="000000"/>
                <w:sz w:val="20"/>
                <w:szCs w:val="20"/>
              </w:rPr>
              <w:t>Каталошки број</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F511E" w14:textId="77777777" w:rsidR="00A21329" w:rsidRDefault="00A21329" w:rsidP="00F032DA">
            <w:pPr>
              <w:jc w:val="center"/>
              <w:rPr>
                <w:sz w:val="20"/>
                <w:szCs w:val="20"/>
              </w:rPr>
            </w:pPr>
            <w:r>
              <w:rPr>
                <w:b/>
                <w:color w:val="000000"/>
                <w:sz w:val="20"/>
                <w:szCs w:val="20"/>
              </w:rPr>
              <w:t>Компетенција</w:t>
            </w:r>
          </w:p>
          <w:p w14:paraId="7D77E5BA" w14:textId="77777777" w:rsidR="00A21329" w:rsidRDefault="00A21329" w:rsidP="00F032DA">
            <w:pPr>
              <w:jc w:val="center"/>
              <w:rPr>
                <w:sz w:val="20"/>
                <w:szCs w:val="20"/>
              </w:rPr>
            </w:pPr>
            <w:r>
              <w:rPr>
                <w:b/>
                <w:color w:val="000000"/>
                <w:sz w:val="20"/>
                <w:szCs w:val="20"/>
              </w:rPr>
              <w:t>К</w:t>
            </w:r>
            <w:r>
              <w:rPr>
                <w:b/>
                <w:color w:val="000000"/>
                <w:sz w:val="20"/>
                <w:szCs w:val="20"/>
                <w:vertAlign w:val="subscript"/>
              </w:rPr>
              <w:t>1</w:t>
            </w:r>
            <w:r>
              <w:rPr>
                <w:b/>
                <w:color w:val="000000"/>
                <w:sz w:val="20"/>
                <w:szCs w:val="20"/>
              </w:rPr>
              <w:t>К</w:t>
            </w:r>
            <w:r>
              <w:rPr>
                <w:b/>
                <w:color w:val="000000"/>
                <w:sz w:val="20"/>
                <w:szCs w:val="20"/>
                <w:vertAlign w:val="subscript"/>
              </w:rPr>
              <w:t>2</w:t>
            </w:r>
            <w:r>
              <w:rPr>
                <w:b/>
                <w:color w:val="000000"/>
                <w:sz w:val="20"/>
                <w:szCs w:val="20"/>
              </w:rPr>
              <w:t>К</w:t>
            </w:r>
            <w:r>
              <w:rPr>
                <w:b/>
                <w:color w:val="000000"/>
                <w:sz w:val="20"/>
                <w:szCs w:val="20"/>
                <w:vertAlign w:val="subscript"/>
              </w:rPr>
              <w:t>3</w:t>
            </w:r>
            <w:r>
              <w:rPr>
                <w:b/>
                <w:color w:val="000000"/>
                <w:sz w:val="20"/>
                <w:szCs w:val="20"/>
              </w:rPr>
              <w:t>К</w:t>
            </w:r>
            <w:r>
              <w:rPr>
                <w:b/>
                <w:color w:val="000000"/>
                <w:sz w:val="20"/>
                <w:szCs w:val="20"/>
                <w:vertAlign w:val="subscript"/>
              </w:rPr>
              <w:t>4</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B51E1B" w14:textId="77777777" w:rsidR="00A21329" w:rsidRDefault="00A21329" w:rsidP="00F032DA">
            <w:pPr>
              <w:jc w:val="center"/>
              <w:rPr>
                <w:sz w:val="20"/>
                <w:szCs w:val="20"/>
              </w:rPr>
            </w:pPr>
            <w:r>
              <w:rPr>
                <w:b/>
                <w:color w:val="000000"/>
                <w:sz w:val="20"/>
                <w:szCs w:val="20"/>
              </w:rPr>
              <w:t>Приоритет</w:t>
            </w:r>
          </w:p>
          <w:p w14:paraId="6E50F6A7" w14:textId="77777777" w:rsidR="00A21329" w:rsidRDefault="00A21329" w:rsidP="00F032DA">
            <w:pPr>
              <w:jc w:val="center"/>
              <w:rPr>
                <w:sz w:val="20"/>
                <w:szCs w:val="20"/>
              </w:rPr>
            </w:pPr>
            <w:r>
              <w:rPr>
                <w:b/>
                <w:color w:val="000000"/>
                <w:sz w:val="20"/>
                <w:szCs w:val="20"/>
              </w:rPr>
              <w:t>П</w:t>
            </w:r>
            <w:r>
              <w:rPr>
                <w:b/>
                <w:color w:val="000000"/>
                <w:sz w:val="20"/>
                <w:szCs w:val="20"/>
                <w:vertAlign w:val="subscript"/>
              </w:rPr>
              <w:t>1</w:t>
            </w:r>
            <w:r>
              <w:rPr>
                <w:b/>
                <w:color w:val="000000"/>
                <w:sz w:val="20"/>
                <w:szCs w:val="20"/>
              </w:rPr>
              <w:t xml:space="preserve"> П</w:t>
            </w:r>
            <w:r>
              <w:rPr>
                <w:b/>
                <w:color w:val="000000"/>
                <w:sz w:val="20"/>
                <w:szCs w:val="20"/>
                <w:vertAlign w:val="subscript"/>
              </w:rPr>
              <w:t>2</w:t>
            </w:r>
            <w:r>
              <w:rPr>
                <w:b/>
                <w:color w:val="000000"/>
                <w:sz w:val="20"/>
                <w:szCs w:val="20"/>
              </w:rPr>
              <w:t xml:space="preserve"> П</w:t>
            </w:r>
            <w:r>
              <w:rPr>
                <w:b/>
                <w:color w:val="000000"/>
                <w:sz w:val="20"/>
                <w:szCs w:val="20"/>
                <w:vertAlign w:val="subscript"/>
              </w:rPr>
              <w:t>3</w:t>
            </w:r>
            <w:r>
              <w:rPr>
                <w:b/>
                <w:color w:val="000000"/>
                <w:sz w:val="20"/>
                <w:szCs w:val="20"/>
              </w:rPr>
              <w:t xml:space="preserve"> П</w:t>
            </w:r>
            <w:r>
              <w:rPr>
                <w:b/>
                <w:color w:val="000000"/>
                <w:sz w:val="20"/>
                <w:szCs w:val="20"/>
                <w:vertAlign w:val="subscript"/>
              </w:rPr>
              <w:t>4</w:t>
            </w:r>
            <w:r>
              <w:rPr>
                <w:b/>
                <w:color w:val="000000"/>
                <w:sz w:val="20"/>
                <w:szCs w:val="20"/>
              </w:rPr>
              <w:t xml:space="preserve"> П</w:t>
            </w:r>
            <w:r>
              <w:rPr>
                <w:b/>
                <w:color w:val="000000"/>
                <w:sz w:val="20"/>
                <w:szCs w:val="20"/>
                <w:vertAlign w:val="subscript"/>
              </w:rPr>
              <w:t>5</w:t>
            </w:r>
            <w:r>
              <w:rPr>
                <w:b/>
                <w:color w:val="000000"/>
                <w:sz w:val="20"/>
                <w:szCs w:val="20"/>
              </w:rPr>
              <w:t xml:space="preserve"> П</w:t>
            </w:r>
            <w:r>
              <w:rPr>
                <w:b/>
                <w:color w:val="000000"/>
                <w:sz w:val="20"/>
                <w:szCs w:val="20"/>
                <w:vertAlign w:val="subscript"/>
              </w:rPr>
              <w:t>6</w:t>
            </w:r>
            <w:r>
              <w:rPr>
                <w:b/>
                <w:color w:val="000000"/>
                <w:sz w:val="20"/>
                <w:szCs w:val="20"/>
              </w:rPr>
              <w:t xml:space="preserve"> П</w:t>
            </w:r>
            <w:r>
              <w:rPr>
                <w:b/>
                <w:color w:val="000000"/>
                <w:sz w:val="20"/>
                <w:szCs w:val="20"/>
                <w:vertAlign w:val="subscript"/>
              </w:rPr>
              <w:t>7</w:t>
            </w:r>
            <w:r>
              <w:rPr>
                <w:b/>
                <w:color w:val="000000"/>
                <w:sz w:val="20"/>
                <w:szCs w:val="20"/>
              </w:rPr>
              <w:t xml:space="preserve"> П</w:t>
            </w:r>
            <w:r>
              <w:rPr>
                <w:b/>
                <w:color w:val="000000"/>
                <w:sz w:val="20"/>
                <w:szCs w:val="20"/>
                <w:vertAlign w:val="subscript"/>
              </w:rPr>
              <w:t>8</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366D2" w14:textId="77777777" w:rsidR="00A21329" w:rsidRDefault="00A21329" w:rsidP="00F032DA">
            <w:pPr>
              <w:jc w:val="center"/>
              <w:rPr>
                <w:sz w:val="20"/>
                <w:szCs w:val="20"/>
              </w:rPr>
            </w:pPr>
            <w:r>
              <w:rPr>
                <w:b/>
                <w:color w:val="000000"/>
                <w:sz w:val="20"/>
                <w:szCs w:val="20"/>
              </w:rPr>
              <w:t>Време реализације (месец)</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5C4D66" w14:textId="77777777" w:rsidR="00A21329" w:rsidRDefault="00A21329" w:rsidP="00F032DA">
            <w:pPr>
              <w:jc w:val="center"/>
              <w:rPr>
                <w:sz w:val="20"/>
                <w:szCs w:val="20"/>
              </w:rPr>
            </w:pPr>
            <w:r>
              <w:rPr>
                <w:b/>
                <w:color w:val="000000"/>
                <w:sz w:val="20"/>
                <w:szCs w:val="20"/>
              </w:rPr>
              <w:t>Број бодова</w:t>
            </w:r>
          </w:p>
        </w:tc>
      </w:tr>
      <w:tr w:rsidR="00A21329" w14:paraId="02FFA7BA" w14:textId="77777777" w:rsidTr="00F032DA">
        <w:trPr>
          <w:trHeight w:val="274"/>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2FFB1E" w14:textId="77777777" w:rsidR="00A21329" w:rsidRDefault="00A21329" w:rsidP="00F032DA">
            <w:pPr>
              <w:jc w:val="center"/>
              <w:rPr>
                <w:sz w:val="20"/>
                <w:szCs w:val="20"/>
              </w:rPr>
            </w:pPr>
            <w:r>
              <w:rPr>
                <w:color w:val="000000"/>
                <w:sz w:val="20"/>
                <w:szCs w:val="20"/>
              </w:rPr>
              <w:t>Инструментална музика Јохана Себастијана Баха: приступ тумачењу и интерпретацији</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1918E" w14:textId="77777777" w:rsidR="00A21329" w:rsidRDefault="00A21329" w:rsidP="00F032DA">
            <w:pPr>
              <w:jc w:val="center"/>
              <w:rPr>
                <w:sz w:val="20"/>
                <w:szCs w:val="20"/>
              </w:rPr>
            </w:pPr>
            <w:r>
              <w:rPr>
                <w:color w:val="000000"/>
                <w:sz w:val="20"/>
                <w:szCs w:val="20"/>
              </w:rPr>
              <w:t>943</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9BE63" w14:textId="77777777" w:rsidR="00A21329" w:rsidRDefault="00A21329" w:rsidP="00F032DA">
            <w:pPr>
              <w:jc w:val="center"/>
              <w:rPr>
                <w:sz w:val="20"/>
                <w:szCs w:val="20"/>
              </w:rPr>
            </w:pPr>
            <w:r>
              <w:rPr>
                <w:color w:val="000000"/>
                <w:sz w:val="20"/>
                <w:szCs w:val="20"/>
              </w:rPr>
              <w:t>К1</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09D8F2" w14:textId="77777777" w:rsidR="00A21329" w:rsidRDefault="00A21329" w:rsidP="00F032DA">
            <w:pPr>
              <w:jc w:val="center"/>
              <w:rPr>
                <w:sz w:val="20"/>
                <w:szCs w:val="20"/>
              </w:rPr>
            </w:pPr>
            <w:r>
              <w:rPr>
                <w:color w:val="000000"/>
                <w:sz w:val="20"/>
                <w:szCs w:val="20"/>
              </w:rPr>
              <w:t>П3</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D494DB" w14:textId="77777777" w:rsidR="00A21329" w:rsidRDefault="00A21329" w:rsidP="00F032DA">
            <w:pPr>
              <w:jc w:val="center"/>
              <w:rPr>
                <w:sz w:val="20"/>
                <w:szCs w:val="20"/>
              </w:rPr>
            </w:pPr>
            <w:r>
              <w:rPr>
                <w:sz w:val="20"/>
                <w:szCs w:val="20"/>
              </w:rPr>
              <w:t>2023-2024</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F6056" w14:textId="77777777" w:rsidR="00A21329" w:rsidRDefault="00A21329" w:rsidP="00F032DA">
            <w:pPr>
              <w:jc w:val="center"/>
              <w:rPr>
                <w:sz w:val="20"/>
                <w:szCs w:val="20"/>
              </w:rPr>
            </w:pPr>
            <w:r>
              <w:rPr>
                <w:color w:val="000000"/>
                <w:sz w:val="20"/>
                <w:szCs w:val="20"/>
              </w:rPr>
              <w:t>8</w:t>
            </w:r>
          </w:p>
        </w:tc>
      </w:tr>
      <w:tr w:rsidR="00A21329" w14:paraId="7775BC7D" w14:textId="77777777" w:rsidTr="00F032DA">
        <w:trPr>
          <w:trHeight w:val="274"/>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D22DF0" w14:textId="651946B3" w:rsidR="00A21329" w:rsidRDefault="00A21329" w:rsidP="00F032DA">
            <w:pPr>
              <w:jc w:val="center"/>
            </w:pPr>
            <w:r>
              <w:rPr>
                <w:sz w:val="20"/>
                <w:szCs w:val="20"/>
              </w:rPr>
              <w:t>Од првих нота до концертног подијума</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91FD7" w14:textId="77777777" w:rsidR="00A21329" w:rsidRDefault="00A21329" w:rsidP="00F032DA">
            <w:pPr>
              <w:jc w:val="center"/>
            </w:pPr>
            <w:r>
              <w:rPr>
                <w:sz w:val="20"/>
                <w:szCs w:val="20"/>
              </w:rPr>
              <w:t>1048</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748CE" w14:textId="77777777" w:rsidR="00A21329" w:rsidRDefault="00A21329" w:rsidP="00F032DA">
            <w:pPr>
              <w:jc w:val="center"/>
            </w:pPr>
            <w:r>
              <w:rPr>
                <w:sz w:val="20"/>
                <w:szCs w:val="20"/>
              </w:rPr>
              <w:t>К1</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0EE89" w14:textId="77777777" w:rsidR="00A21329" w:rsidRDefault="00A21329" w:rsidP="00F032DA">
            <w:pPr>
              <w:jc w:val="center"/>
            </w:pPr>
            <w:r>
              <w:rPr>
                <w:sz w:val="20"/>
                <w:szCs w:val="20"/>
              </w:rPr>
              <w:t>П2</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BE698" w14:textId="77777777" w:rsidR="00A21329" w:rsidRDefault="00A21329" w:rsidP="00F032DA">
            <w:pPr>
              <w:jc w:val="center"/>
            </w:pPr>
            <w:r>
              <w:rPr>
                <w:sz w:val="20"/>
                <w:szCs w:val="20"/>
              </w:rPr>
              <w:t>2023-2024</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5A337B" w14:textId="77777777" w:rsidR="00A21329" w:rsidRDefault="00A21329" w:rsidP="00F032DA">
            <w:pPr>
              <w:jc w:val="center"/>
            </w:pPr>
            <w:r>
              <w:rPr>
                <w:sz w:val="20"/>
                <w:szCs w:val="20"/>
              </w:rPr>
              <w:t>16</w:t>
            </w:r>
          </w:p>
        </w:tc>
      </w:tr>
      <w:tr w:rsidR="00A21329" w14:paraId="47B7D24C" w14:textId="77777777" w:rsidTr="00F032DA">
        <w:trPr>
          <w:trHeight w:val="274"/>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CCFA32" w14:textId="2376DC5A" w:rsidR="00A21329" w:rsidRDefault="00A21329" w:rsidP="00F032DA">
            <w:pPr>
              <w:jc w:val="center"/>
            </w:pPr>
            <w:r>
              <w:rPr>
                <w:sz w:val="20"/>
                <w:szCs w:val="20"/>
              </w:rPr>
              <w:t>Психолошке технике за усавршавање јавног наступа и контрола треме</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75ADC" w14:textId="77777777" w:rsidR="00A21329" w:rsidRDefault="00A21329" w:rsidP="00F032DA">
            <w:pPr>
              <w:jc w:val="center"/>
            </w:pPr>
            <w:r>
              <w:rPr>
                <w:sz w:val="20"/>
                <w:szCs w:val="20"/>
              </w:rPr>
              <w:t>1054</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565CA" w14:textId="77777777" w:rsidR="00A21329" w:rsidRDefault="00A21329" w:rsidP="00F032DA">
            <w:pPr>
              <w:jc w:val="center"/>
            </w:pPr>
            <w:r>
              <w:rPr>
                <w:sz w:val="20"/>
                <w:szCs w:val="20"/>
              </w:rPr>
              <w:t>К2, К3, К23</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ED53E" w14:textId="77777777" w:rsidR="00A21329" w:rsidRDefault="00A21329" w:rsidP="00F032DA">
            <w:pPr>
              <w:jc w:val="center"/>
            </w:pPr>
            <w:r>
              <w:rPr>
                <w:sz w:val="20"/>
                <w:szCs w:val="20"/>
              </w:rPr>
              <w:t>П2</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783B7" w14:textId="77777777" w:rsidR="00A21329" w:rsidRDefault="00A21329" w:rsidP="00F032DA">
            <w:pPr>
              <w:jc w:val="center"/>
            </w:pPr>
            <w:r>
              <w:rPr>
                <w:sz w:val="20"/>
                <w:szCs w:val="20"/>
              </w:rPr>
              <w:t>2023-2024</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4D54E" w14:textId="77777777" w:rsidR="00A21329" w:rsidRDefault="00A21329" w:rsidP="00F032DA">
            <w:pPr>
              <w:jc w:val="center"/>
            </w:pPr>
            <w:r>
              <w:rPr>
                <w:sz w:val="20"/>
                <w:szCs w:val="20"/>
              </w:rPr>
              <w:t>16</w:t>
            </w:r>
          </w:p>
        </w:tc>
      </w:tr>
      <w:tr w:rsidR="00A21329" w14:paraId="7765EFFE" w14:textId="77777777" w:rsidTr="00F032DA">
        <w:trPr>
          <w:trHeight w:val="274"/>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0B99F4" w14:textId="26719967" w:rsidR="00A21329" w:rsidRDefault="00A21329" w:rsidP="00F032DA">
            <w:pPr>
              <w:jc w:val="center"/>
            </w:pPr>
            <w:r>
              <w:rPr>
                <w:sz w:val="20"/>
                <w:szCs w:val="20"/>
              </w:rPr>
              <w:t>Импровизација у настави музичких предмета</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1E1882" w14:textId="77777777" w:rsidR="00A21329" w:rsidRDefault="00A21329" w:rsidP="00F032DA">
            <w:pPr>
              <w:jc w:val="center"/>
            </w:pPr>
            <w:r>
              <w:rPr>
                <w:sz w:val="20"/>
                <w:szCs w:val="20"/>
              </w:rPr>
              <w:t>1024</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EF83D" w14:textId="77777777" w:rsidR="00A21329" w:rsidRDefault="00A21329" w:rsidP="00F032DA">
            <w:pPr>
              <w:jc w:val="center"/>
            </w:pPr>
            <w:r>
              <w:rPr>
                <w:sz w:val="20"/>
                <w:szCs w:val="20"/>
              </w:rPr>
              <w:t>К2</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5FACD" w14:textId="77777777" w:rsidR="00A21329" w:rsidRDefault="00A21329" w:rsidP="00F032DA">
            <w:pPr>
              <w:jc w:val="center"/>
            </w:pPr>
            <w:r>
              <w:rPr>
                <w:sz w:val="20"/>
                <w:szCs w:val="20"/>
              </w:rPr>
              <w:t>П4</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35E9F" w14:textId="77777777" w:rsidR="00A21329" w:rsidRDefault="00A21329" w:rsidP="00F032DA">
            <w:pPr>
              <w:jc w:val="center"/>
            </w:pPr>
            <w:r>
              <w:rPr>
                <w:sz w:val="20"/>
                <w:szCs w:val="20"/>
              </w:rPr>
              <w:t>2023-2024</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1AC91" w14:textId="77777777" w:rsidR="00A21329" w:rsidRDefault="00A21329" w:rsidP="00F032DA">
            <w:pPr>
              <w:jc w:val="center"/>
            </w:pPr>
            <w:r>
              <w:rPr>
                <w:sz w:val="20"/>
                <w:szCs w:val="20"/>
              </w:rPr>
              <w:t>8</w:t>
            </w:r>
          </w:p>
        </w:tc>
      </w:tr>
      <w:tr w:rsidR="00A21329" w14:paraId="49D51B9B" w14:textId="77777777" w:rsidTr="00F032DA">
        <w:trPr>
          <w:trHeight w:val="274"/>
          <w:jc w:val="center"/>
        </w:trPr>
        <w:tc>
          <w:tcPr>
            <w:tcW w:w="26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B4E1C1" w14:textId="3E508D8C" w:rsidR="00A21329" w:rsidRDefault="00A21329" w:rsidP="00F032DA">
            <w:pPr>
              <w:jc w:val="center"/>
            </w:pPr>
            <w:r>
              <w:rPr>
                <w:sz w:val="20"/>
                <w:szCs w:val="20"/>
              </w:rPr>
              <w:t>Више од музичке игре</w:t>
            </w:r>
          </w:p>
        </w:tc>
        <w:tc>
          <w:tcPr>
            <w:tcW w:w="1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573F7" w14:textId="77777777" w:rsidR="00A21329" w:rsidRDefault="00A21329" w:rsidP="00F032DA">
            <w:pPr>
              <w:jc w:val="center"/>
            </w:pPr>
            <w:r>
              <w:rPr>
                <w:sz w:val="20"/>
                <w:szCs w:val="20"/>
              </w:rPr>
              <w:t>1014</w:t>
            </w:r>
          </w:p>
        </w:tc>
        <w:tc>
          <w:tcPr>
            <w:tcW w:w="14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EB62E" w14:textId="77777777" w:rsidR="00A21329" w:rsidRDefault="00A21329" w:rsidP="00F032DA">
            <w:pPr>
              <w:jc w:val="center"/>
            </w:pPr>
            <w:r>
              <w:rPr>
                <w:sz w:val="20"/>
                <w:szCs w:val="20"/>
              </w:rPr>
              <w:t>К1, К5, К11, К23</w:t>
            </w:r>
          </w:p>
        </w:tc>
        <w:tc>
          <w:tcPr>
            <w:tcW w:w="1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FC852" w14:textId="77777777" w:rsidR="00A21329" w:rsidRDefault="00A21329" w:rsidP="00F032DA">
            <w:pPr>
              <w:jc w:val="center"/>
            </w:pPr>
            <w:r>
              <w:rPr>
                <w:sz w:val="20"/>
                <w:szCs w:val="20"/>
              </w:rPr>
              <w:t>П4</w:t>
            </w:r>
          </w:p>
        </w:tc>
        <w:tc>
          <w:tcPr>
            <w:tcW w:w="15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54C1D0" w14:textId="77777777" w:rsidR="00A21329" w:rsidRDefault="00A21329" w:rsidP="00F032DA">
            <w:pPr>
              <w:jc w:val="center"/>
            </w:pPr>
            <w:r>
              <w:rPr>
                <w:sz w:val="20"/>
                <w:szCs w:val="20"/>
              </w:rPr>
              <w:t>2023-2024</w:t>
            </w:r>
          </w:p>
        </w:tc>
        <w:tc>
          <w:tcPr>
            <w:tcW w:w="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C221A" w14:textId="77777777" w:rsidR="00A21329" w:rsidRDefault="00A21329" w:rsidP="00F032DA">
            <w:pPr>
              <w:jc w:val="center"/>
            </w:pPr>
            <w:r>
              <w:rPr>
                <w:sz w:val="20"/>
                <w:szCs w:val="20"/>
              </w:rPr>
              <w:t>8</w:t>
            </w:r>
          </w:p>
        </w:tc>
      </w:tr>
    </w:tbl>
    <w:p w14:paraId="11FF6B4E" w14:textId="6A474899" w:rsidR="00C96867" w:rsidRDefault="00C96867" w:rsidP="00C96867">
      <w:pPr>
        <w:suppressAutoHyphens w:val="0"/>
        <w:spacing w:after="200" w:line="276" w:lineRule="auto"/>
        <w:rPr>
          <w:rFonts w:eastAsiaTheme="minorEastAsia"/>
          <w:color w:val="FF0000"/>
          <w:sz w:val="22"/>
          <w:szCs w:val="22"/>
          <w:lang w:val="sr-Latn-RS" w:eastAsia="sr-Latn-RS"/>
        </w:rPr>
      </w:pPr>
    </w:p>
    <w:tbl>
      <w:tblPr>
        <w:tblW w:w="9302" w:type="dxa"/>
        <w:jc w:val="center"/>
        <w:tblLayout w:type="fixed"/>
        <w:tblLook w:val="0400" w:firstRow="0" w:lastRow="0" w:firstColumn="0" w:lastColumn="0" w:noHBand="0" w:noVBand="1"/>
      </w:tblPr>
      <w:tblGrid>
        <w:gridCol w:w="1622"/>
        <w:gridCol w:w="2671"/>
        <w:gridCol w:w="1276"/>
        <w:gridCol w:w="1283"/>
        <w:gridCol w:w="844"/>
        <w:gridCol w:w="1606"/>
      </w:tblGrid>
      <w:tr w:rsidR="00A21329" w14:paraId="3DA2230D" w14:textId="77777777" w:rsidTr="00F032DA">
        <w:trPr>
          <w:trHeight w:val="61"/>
          <w:jc w:val="center"/>
        </w:trPr>
        <w:tc>
          <w:tcPr>
            <w:tcW w:w="9302"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2FA88" w14:textId="77777777" w:rsidR="00A21329" w:rsidRDefault="00A21329" w:rsidP="00F032DA">
            <w:pPr>
              <w:jc w:val="center"/>
            </w:pPr>
            <w:r>
              <w:rPr>
                <w:b/>
                <w:color w:val="000000"/>
              </w:rPr>
              <w:t>Професионални развој у установи / клавирски одсек</w:t>
            </w:r>
          </w:p>
        </w:tc>
      </w:tr>
      <w:tr w:rsidR="00A21329" w14:paraId="48EAA2EE" w14:textId="77777777" w:rsidTr="00F032DA">
        <w:trPr>
          <w:trHeight w:val="163"/>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775EE" w14:textId="77777777" w:rsidR="00A21329" w:rsidRDefault="00A21329" w:rsidP="00F032DA">
            <w:pPr>
              <w:jc w:val="center"/>
              <w:rPr>
                <w:sz w:val="20"/>
                <w:szCs w:val="20"/>
              </w:rPr>
            </w:pPr>
            <w:r>
              <w:rPr>
                <w:b/>
                <w:color w:val="000000"/>
                <w:sz w:val="20"/>
                <w:szCs w:val="20"/>
              </w:rPr>
              <w:t>Облик стручног усавршавања – активност</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E3D485" w14:textId="77777777" w:rsidR="00A21329" w:rsidRDefault="00A21329" w:rsidP="00F032DA">
            <w:pPr>
              <w:jc w:val="center"/>
              <w:rPr>
                <w:sz w:val="20"/>
                <w:szCs w:val="20"/>
              </w:rPr>
            </w:pPr>
            <w:r>
              <w:rPr>
                <w:b/>
                <w:color w:val="000000"/>
                <w:sz w:val="20"/>
                <w:szCs w:val="20"/>
                <w:u w:val="single"/>
              </w:rPr>
              <w:t>Улога (3 нивоа):</w:t>
            </w:r>
          </w:p>
          <w:p w14:paraId="435CE0D6" w14:textId="77777777" w:rsidR="00A21329" w:rsidRDefault="00A21329" w:rsidP="00F032DA">
            <w:pPr>
              <w:jc w:val="center"/>
              <w:rPr>
                <w:sz w:val="20"/>
                <w:szCs w:val="20"/>
              </w:rPr>
            </w:pPr>
            <w:r>
              <w:rPr>
                <w:b/>
                <w:color w:val="000000"/>
                <w:sz w:val="20"/>
                <w:szCs w:val="20"/>
              </w:rPr>
              <w:t>аутор (организатор)/координатор/ присуство</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2A4882" w14:textId="77777777" w:rsidR="00A21329" w:rsidRDefault="00A21329" w:rsidP="00F032DA">
            <w:pPr>
              <w:jc w:val="center"/>
              <w:rPr>
                <w:sz w:val="20"/>
                <w:szCs w:val="20"/>
              </w:rPr>
            </w:pPr>
            <w:r>
              <w:rPr>
                <w:b/>
                <w:color w:val="000000"/>
                <w:sz w:val="20"/>
                <w:szCs w:val="20"/>
              </w:rPr>
              <w:t>Време реализације (месец)</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C8A1B" w14:textId="77777777" w:rsidR="00A21329" w:rsidRDefault="00A21329" w:rsidP="00F032DA">
            <w:pPr>
              <w:jc w:val="center"/>
              <w:rPr>
                <w:sz w:val="20"/>
                <w:szCs w:val="20"/>
              </w:rPr>
            </w:pPr>
            <w:r>
              <w:rPr>
                <w:b/>
                <w:color w:val="000000"/>
                <w:sz w:val="20"/>
                <w:szCs w:val="20"/>
                <w:u w:val="single"/>
              </w:rPr>
              <w:t>Ниво:</w:t>
            </w:r>
          </w:p>
          <w:p w14:paraId="59BAF058" w14:textId="77777777" w:rsidR="00A21329" w:rsidRDefault="00A21329" w:rsidP="00F032DA">
            <w:pPr>
              <w:jc w:val="center"/>
              <w:rPr>
                <w:sz w:val="20"/>
                <w:szCs w:val="20"/>
              </w:rPr>
            </w:pPr>
            <w:r>
              <w:rPr>
                <w:b/>
                <w:color w:val="000000"/>
                <w:sz w:val="20"/>
                <w:szCs w:val="20"/>
              </w:rPr>
              <w:t>стручно веће,  актив, тим, ПК, ОВ, НВ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A34532" w14:textId="77777777" w:rsidR="00A21329" w:rsidRDefault="00A21329" w:rsidP="00F032DA">
            <w:pPr>
              <w:jc w:val="center"/>
              <w:rPr>
                <w:sz w:val="20"/>
                <w:szCs w:val="20"/>
              </w:rPr>
            </w:pPr>
            <w:r>
              <w:rPr>
                <w:b/>
                <w:color w:val="000000"/>
                <w:sz w:val="20"/>
                <w:szCs w:val="20"/>
              </w:rPr>
              <w:t>Број бодова</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A27836" w14:textId="77777777" w:rsidR="00A21329" w:rsidRDefault="00A21329" w:rsidP="00F032DA">
            <w:pPr>
              <w:jc w:val="center"/>
              <w:rPr>
                <w:sz w:val="20"/>
                <w:szCs w:val="20"/>
              </w:rPr>
            </w:pPr>
            <w:r>
              <w:rPr>
                <w:b/>
                <w:color w:val="000000"/>
                <w:sz w:val="20"/>
                <w:szCs w:val="20"/>
              </w:rPr>
              <w:t>Докази</w:t>
            </w:r>
          </w:p>
        </w:tc>
      </w:tr>
      <w:tr w:rsidR="00A21329" w14:paraId="648B103A"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797334" w14:textId="77777777" w:rsidR="00A21329" w:rsidRDefault="00A21329" w:rsidP="00F032DA">
            <w:pPr>
              <w:jc w:val="center"/>
              <w:rPr>
                <w:sz w:val="20"/>
                <w:szCs w:val="20"/>
              </w:rPr>
            </w:pPr>
            <w:r>
              <w:rPr>
                <w:color w:val="000000"/>
                <w:sz w:val="20"/>
                <w:szCs w:val="20"/>
              </w:rPr>
              <w:t>Међународна такмичења у земљи</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457D91"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EED7E7" w14:textId="77777777" w:rsidR="00A21329" w:rsidRDefault="00A21329" w:rsidP="00F032DA">
            <w:pPr>
              <w:jc w:val="center"/>
              <w:rPr>
                <w:sz w:val="20"/>
                <w:szCs w:val="20"/>
              </w:rPr>
            </w:pPr>
            <w:r>
              <w:rPr>
                <w:color w:val="000000"/>
                <w:sz w:val="20"/>
                <w:szCs w:val="20"/>
              </w:rPr>
              <w:t>202</w:t>
            </w:r>
            <w:r>
              <w:rPr>
                <w:sz w:val="20"/>
                <w:szCs w:val="20"/>
              </w:rPr>
              <w:t>3</w:t>
            </w:r>
            <w:r>
              <w:rPr>
                <w:color w:val="000000"/>
                <w:sz w:val="20"/>
                <w:szCs w:val="20"/>
              </w:rPr>
              <w:t>-202</w:t>
            </w:r>
            <w:r>
              <w:rPr>
                <w:sz w:val="20"/>
                <w:szCs w:val="20"/>
              </w:rPr>
              <w:t>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D838C"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C6867" w14:textId="77777777" w:rsidR="00A21329" w:rsidRDefault="00A21329" w:rsidP="00F032DA">
            <w:pPr>
              <w:jc w:val="center"/>
              <w:rPr>
                <w:sz w:val="20"/>
                <w:szCs w:val="20"/>
              </w:rPr>
            </w:pPr>
            <w:r>
              <w:rPr>
                <w:color w:val="000000"/>
                <w:sz w:val="20"/>
                <w:szCs w:val="20"/>
              </w:rPr>
              <w:t>120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E0963"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07EF81F8"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FA6540" w14:textId="77777777" w:rsidR="00A21329" w:rsidRDefault="00A21329" w:rsidP="00F032DA">
            <w:pPr>
              <w:jc w:val="center"/>
              <w:rPr>
                <w:sz w:val="20"/>
                <w:szCs w:val="20"/>
              </w:rPr>
            </w:pPr>
            <w:r>
              <w:rPr>
                <w:color w:val="000000"/>
                <w:sz w:val="20"/>
                <w:szCs w:val="20"/>
              </w:rPr>
              <w:t>Остала такмичења у земљи</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0B1C78"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007B9"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454621"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05EFE" w14:textId="77777777" w:rsidR="00A21329" w:rsidRDefault="00A21329" w:rsidP="00F032DA">
            <w:pPr>
              <w:jc w:val="center"/>
              <w:rPr>
                <w:sz w:val="20"/>
                <w:szCs w:val="20"/>
              </w:rPr>
            </w:pPr>
            <w:r>
              <w:rPr>
                <w:color w:val="000000"/>
                <w:sz w:val="20"/>
                <w:szCs w:val="20"/>
              </w:rPr>
              <w:t>50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90B9D"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0E2F031B"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59CB5B" w14:textId="77777777" w:rsidR="00A21329" w:rsidRDefault="00A21329" w:rsidP="00F032DA">
            <w:pPr>
              <w:jc w:val="center"/>
              <w:rPr>
                <w:sz w:val="20"/>
                <w:szCs w:val="20"/>
              </w:rPr>
            </w:pPr>
            <w:r>
              <w:rPr>
                <w:color w:val="000000"/>
                <w:sz w:val="20"/>
                <w:szCs w:val="20"/>
              </w:rPr>
              <w:t>Школска отворена и затворена такмичења</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DB27BE"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07B04"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C1DE0"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2D08C" w14:textId="77777777" w:rsidR="00A21329" w:rsidRDefault="00A21329" w:rsidP="00F032DA">
            <w:pPr>
              <w:jc w:val="center"/>
              <w:rPr>
                <w:sz w:val="20"/>
                <w:szCs w:val="20"/>
              </w:rPr>
            </w:pPr>
            <w:r>
              <w:rPr>
                <w:color w:val="000000"/>
                <w:sz w:val="20"/>
                <w:szCs w:val="20"/>
              </w:rPr>
              <w:t>40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77137"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7CFC59CB"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96D828" w14:textId="77777777" w:rsidR="00A21329" w:rsidRDefault="00A21329" w:rsidP="00F032DA">
            <w:pPr>
              <w:jc w:val="center"/>
              <w:rPr>
                <w:sz w:val="20"/>
                <w:szCs w:val="20"/>
              </w:rPr>
            </w:pPr>
            <w:r>
              <w:rPr>
                <w:color w:val="000000"/>
                <w:sz w:val="20"/>
                <w:szCs w:val="20"/>
              </w:rPr>
              <w:t>Учешће у организационом тиму такмичења школског нивоа</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EF5CF6" w14:textId="77777777" w:rsidR="00A21329" w:rsidRDefault="00A21329" w:rsidP="00F032DA">
            <w:pPr>
              <w:jc w:val="center"/>
              <w:rPr>
                <w:sz w:val="20"/>
                <w:szCs w:val="20"/>
              </w:rPr>
            </w:pPr>
            <w:r>
              <w:rPr>
                <w:color w:val="000000"/>
                <w:sz w:val="20"/>
                <w:szCs w:val="20"/>
              </w:rPr>
              <w:t>организатор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E0875"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274819" w14:textId="77777777" w:rsidR="00A21329" w:rsidRDefault="00A21329" w:rsidP="00F032DA">
            <w:pPr>
              <w:jc w:val="center"/>
              <w:rPr>
                <w:sz w:val="20"/>
                <w:szCs w:val="20"/>
              </w:rPr>
            </w:pPr>
            <w:r>
              <w:rPr>
                <w:color w:val="000000"/>
                <w:sz w:val="20"/>
                <w:szCs w:val="20"/>
              </w:rPr>
              <w:t>Стручно веће</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5BE86" w14:textId="77777777" w:rsidR="00A21329" w:rsidRDefault="00A21329" w:rsidP="00F032DA">
            <w:pPr>
              <w:jc w:val="center"/>
              <w:rPr>
                <w:sz w:val="20"/>
                <w:szCs w:val="20"/>
              </w:rPr>
            </w:pPr>
            <w:r>
              <w:rPr>
                <w:color w:val="000000"/>
                <w:sz w:val="20"/>
                <w:szCs w:val="20"/>
              </w:rPr>
              <w:t>8</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AF38B" w14:textId="77777777" w:rsidR="00A21329" w:rsidRDefault="00A21329" w:rsidP="00F032DA">
            <w:pPr>
              <w:jc w:val="center"/>
              <w:rPr>
                <w:sz w:val="20"/>
                <w:szCs w:val="20"/>
              </w:rPr>
            </w:pPr>
            <w:r>
              <w:rPr>
                <w:color w:val="000000"/>
                <w:sz w:val="20"/>
                <w:szCs w:val="20"/>
              </w:rPr>
              <w:t>Запусник о раду;</w:t>
            </w:r>
          </w:p>
          <w:p w14:paraId="680E05AB" w14:textId="77777777" w:rsidR="00A21329" w:rsidRDefault="00A21329" w:rsidP="00F032DA">
            <w:pPr>
              <w:jc w:val="center"/>
              <w:rPr>
                <w:sz w:val="20"/>
                <w:szCs w:val="20"/>
              </w:rPr>
            </w:pPr>
            <w:r>
              <w:rPr>
                <w:color w:val="000000"/>
                <w:sz w:val="20"/>
                <w:szCs w:val="20"/>
              </w:rPr>
              <w:t>Стручно веће</w:t>
            </w:r>
          </w:p>
        </w:tc>
      </w:tr>
      <w:tr w:rsidR="00A21329" w14:paraId="6B84D3BA"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DB76E" w14:textId="77777777" w:rsidR="00A21329" w:rsidRDefault="00A21329" w:rsidP="00F032DA">
            <w:pPr>
              <w:jc w:val="center"/>
              <w:rPr>
                <w:sz w:val="20"/>
                <w:szCs w:val="20"/>
              </w:rPr>
            </w:pPr>
            <w:r>
              <w:rPr>
                <w:color w:val="000000"/>
                <w:sz w:val="20"/>
                <w:szCs w:val="20"/>
              </w:rPr>
              <w:t>Концерти по поводу</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42EC60" w14:textId="77777777" w:rsidR="00A21329" w:rsidRDefault="00A21329" w:rsidP="00F032DA">
            <w:pPr>
              <w:jc w:val="center"/>
              <w:rPr>
                <w:sz w:val="20"/>
                <w:szCs w:val="20"/>
              </w:rPr>
            </w:pPr>
            <w:r>
              <w:rPr>
                <w:color w:val="000000"/>
                <w:sz w:val="20"/>
                <w:szCs w:val="20"/>
              </w:rPr>
              <w:t>организатор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72EAA1"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FEE77" w14:textId="77777777" w:rsidR="00A21329" w:rsidRDefault="00A21329" w:rsidP="00F032DA">
            <w:pPr>
              <w:jc w:val="center"/>
              <w:rPr>
                <w:sz w:val="20"/>
                <w:szCs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C2C1D" w14:textId="77777777" w:rsidR="00A21329" w:rsidRDefault="00A21329" w:rsidP="00F032DA">
            <w:pPr>
              <w:jc w:val="center"/>
              <w:rPr>
                <w:sz w:val="20"/>
                <w:szCs w:val="20"/>
              </w:rPr>
            </w:pPr>
            <w:r>
              <w:rPr>
                <w:color w:val="000000"/>
                <w:sz w:val="20"/>
                <w:szCs w:val="20"/>
              </w:rPr>
              <w:t>8</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5290F" w14:textId="77777777" w:rsidR="00A21329" w:rsidRDefault="00A21329" w:rsidP="00F032DA">
            <w:pPr>
              <w:jc w:val="center"/>
              <w:rPr>
                <w:sz w:val="20"/>
                <w:szCs w:val="20"/>
              </w:rPr>
            </w:pPr>
            <w:r>
              <w:rPr>
                <w:color w:val="000000"/>
                <w:sz w:val="20"/>
                <w:szCs w:val="20"/>
              </w:rPr>
              <w:t xml:space="preserve">Фотографије; видео </w:t>
            </w:r>
            <w:r>
              <w:rPr>
                <w:color w:val="000000"/>
                <w:sz w:val="20"/>
                <w:szCs w:val="20"/>
              </w:rPr>
              <w:lastRenderedPageBreak/>
              <w:t>снимци;програм концерта</w:t>
            </w:r>
          </w:p>
        </w:tc>
      </w:tr>
      <w:tr w:rsidR="00A21329" w14:paraId="41F5191D"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BB7803" w14:textId="77777777" w:rsidR="00A21329" w:rsidRDefault="00A21329" w:rsidP="00F032DA">
            <w:pPr>
              <w:jc w:val="center"/>
              <w:rPr>
                <w:sz w:val="20"/>
                <w:szCs w:val="20"/>
              </w:rPr>
            </w:pPr>
            <w:r>
              <w:rPr>
                <w:color w:val="000000"/>
                <w:sz w:val="20"/>
                <w:szCs w:val="20"/>
              </w:rPr>
              <w:lastRenderedPageBreak/>
              <w:t>Међународна такмичења у земљи</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7E53A"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1CF9E"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6A973"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FA4CE" w14:textId="77777777" w:rsidR="00A21329" w:rsidRDefault="00A21329" w:rsidP="00F032DA">
            <w:pPr>
              <w:jc w:val="center"/>
              <w:rPr>
                <w:sz w:val="20"/>
                <w:szCs w:val="20"/>
              </w:rPr>
            </w:pPr>
            <w:r>
              <w:rPr>
                <w:color w:val="000000"/>
                <w:sz w:val="20"/>
                <w:szCs w:val="20"/>
              </w:rPr>
              <w:t>120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22869"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32517F14"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D1469F" w14:textId="77777777" w:rsidR="00A21329" w:rsidRDefault="00A21329" w:rsidP="00F032DA">
            <w:pPr>
              <w:jc w:val="center"/>
              <w:rPr>
                <w:sz w:val="20"/>
                <w:szCs w:val="20"/>
              </w:rPr>
            </w:pPr>
            <w:r>
              <w:rPr>
                <w:color w:val="000000"/>
                <w:sz w:val="20"/>
                <w:szCs w:val="20"/>
              </w:rPr>
              <w:t>Остала такмичења у земљи</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F40D7"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75457"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2B7E73"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ECA61" w14:textId="77777777" w:rsidR="00A21329" w:rsidRDefault="00A21329" w:rsidP="00F032DA">
            <w:pPr>
              <w:jc w:val="center"/>
              <w:rPr>
                <w:sz w:val="20"/>
                <w:szCs w:val="20"/>
              </w:rPr>
            </w:pPr>
            <w:r>
              <w:rPr>
                <w:color w:val="000000"/>
                <w:sz w:val="20"/>
                <w:szCs w:val="20"/>
              </w:rPr>
              <w:t>50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6EBD0"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338682DA"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84E70C" w14:textId="77777777" w:rsidR="00A21329" w:rsidRDefault="00A21329" w:rsidP="00F032DA">
            <w:pPr>
              <w:jc w:val="center"/>
              <w:rPr>
                <w:sz w:val="20"/>
                <w:szCs w:val="20"/>
              </w:rPr>
            </w:pPr>
            <w:r>
              <w:rPr>
                <w:color w:val="000000"/>
                <w:sz w:val="20"/>
                <w:szCs w:val="20"/>
              </w:rPr>
              <w:t>Школска отворена и затворена такмичења</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A0ADD2" w14:textId="77777777" w:rsidR="00A21329" w:rsidRDefault="00A21329" w:rsidP="00F032DA">
            <w:pPr>
              <w:jc w:val="center"/>
              <w:rPr>
                <w:sz w:val="20"/>
                <w:szCs w:val="20"/>
              </w:rPr>
            </w:pPr>
            <w:r>
              <w:rPr>
                <w:color w:val="000000"/>
                <w:sz w:val="20"/>
                <w:szCs w:val="20"/>
              </w:rPr>
              <w:t>реализатор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931E0"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B1706" w14:textId="77777777" w:rsidR="00A21329" w:rsidRDefault="00A21329" w:rsidP="00F032DA">
            <w:pPr>
              <w:jc w:val="center"/>
              <w:rPr>
                <w:sz w:val="20"/>
                <w:szCs w:val="20"/>
              </w:rPr>
            </w:pPr>
            <w:r>
              <w:rPr>
                <w:color w:val="000000"/>
                <w:sz w:val="20"/>
                <w:szCs w:val="20"/>
              </w:rPr>
              <w:t>ОВ</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F00F2" w14:textId="77777777" w:rsidR="00A21329" w:rsidRDefault="00A21329" w:rsidP="00F032DA">
            <w:pPr>
              <w:jc w:val="center"/>
              <w:rPr>
                <w:sz w:val="20"/>
                <w:szCs w:val="20"/>
              </w:rPr>
            </w:pPr>
            <w:r>
              <w:rPr>
                <w:color w:val="000000"/>
                <w:sz w:val="20"/>
                <w:szCs w:val="20"/>
              </w:rPr>
              <w:t>40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40D7F" w14:textId="77777777" w:rsidR="00A21329" w:rsidRDefault="00A21329" w:rsidP="00F032DA">
            <w:pPr>
              <w:jc w:val="center"/>
              <w:rPr>
                <w:sz w:val="20"/>
                <w:szCs w:val="20"/>
              </w:rPr>
            </w:pPr>
            <w:r>
              <w:rPr>
                <w:color w:val="000000"/>
                <w:sz w:val="20"/>
                <w:szCs w:val="20"/>
              </w:rPr>
              <w:t>Извештај са такмичења; листа резултата; диплома ученика</w:t>
            </w:r>
          </w:p>
        </w:tc>
      </w:tr>
      <w:tr w:rsidR="00A21329" w14:paraId="77C7CF7C"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6A423" w14:textId="77777777" w:rsidR="00A21329" w:rsidRDefault="00A21329" w:rsidP="00F032DA">
            <w:pPr>
              <w:jc w:val="center"/>
              <w:rPr>
                <w:sz w:val="20"/>
                <w:szCs w:val="20"/>
              </w:rPr>
            </w:pPr>
            <w:r>
              <w:rPr>
                <w:color w:val="000000"/>
                <w:sz w:val="20"/>
                <w:szCs w:val="20"/>
              </w:rPr>
              <w:t>Учешће у организационом тиму такмичења школског нивоа</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39C5E" w14:textId="77777777" w:rsidR="00A21329" w:rsidRDefault="00A21329" w:rsidP="00F032DA">
            <w:pPr>
              <w:jc w:val="center"/>
              <w:rPr>
                <w:sz w:val="20"/>
                <w:szCs w:val="20"/>
              </w:rPr>
            </w:pPr>
            <w:r>
              <w:rPr>
                <w:color w:val="000000"/>
                <w:sz w:val="20"/>
                <w:szCs w:val="20"/>
              </w:rPr>
              <w:t>организатор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2B131"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48622" w14:textId="77777777" w:rsidR="00A21329" w:rsidRDefault="00A21329" w:rsidP="00F032DA">
            <w:pPr>
              <w:jc w:val="center"/>
              <w:rPr>
                <w:sz w:val="20"/>
                <w:szCs w:val="20"/>
              </w:rPr>
            </w:pPr>
            <w:r>
              <w:rPr>
                <w:color w:val="000000"/>
                <w:sz w:val="20"/>
                <w:szCs w:val="20"/>
              </w:rPr>
              <w:t>Стручно веће</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1A9E52" w14:textId="77777777" w:rsidR="00A21329" w:rsidRDefault="00A21329" w:rsidP="00F032DA">
            <w:pPr>
              <w:jc w:val="center"/>
              <w:rPr>
                <w:sz w:val="20"/>
                <w:szCs w:val="20"/>
              </w:rPr>
            </w:pPr>
            <w:r>
              <w:rPr>
                <w:color w:val="000000"/>
                <w:sz w:val="20"/>
                <w:szCs w:val="20"/>
              </w:rPr>
              <w:t>8</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386CB4" w14:textId="77777777" w:rsidR="00A21329" w:rsidRDefault="00A21329" w:rsidP="00F032DA">
            <w:pPr>
              <w:jc w:val="center"/>
              <w:rPr>
                <w:sz w:val="20"/>
                <w:szCs w:val="20"/>
              </w:rPr>
            </w:pPr>
            <w:r>
              <w:rPr>
                <w:color w:val="000000"/>
                <w:sz w:val="20"/>
                <w:szCs w:val="20"/>
              </w:rPr>
              <w:t>Запусник о раду;</w:t>
            </w:r>
          </w:p>
          <w:p w14:paraId="41AF2915" w14:textId="77777777" w:rsidR="00A21329" w:rsidRDefault="00A21329" w:rsidP="00F032DA">
            <w:pPr>
              <w:jc w:val="center"/>
              <w:rPr>
                <w:sz w:val="20"/>
                <w:szCs w:val="20"/>
              </w:rPr>
            </w:pPr>
            <w:r>
              <w:rPr>
                <w:color w:val="000000"/>
                <w:sz w:val="20"/>
                <w:szCs w:val="20"/>
              </w:rPr>
              <w:t>Стручно веће</w:t>
            </w:r>
          </w:p>
        </w:tc>
      </w:tr>
      <w:tr w:rsidR="00A21329" w14:paraId="487E5698"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FC57A" w14:textId="77777777" w:rsidR="00A21329" w:rsidRDefault="00A21329" w:rsidP="00F032DA">
            <w:pPr>
              <w:jc w:val="center"/>
              <w:rPr>
                <w:sz w:val="20"/>
                <w:szCs w:val="20"/>
              </w:rPr>
            </w:pPr>
            <w:r>
              <w:rPr>
                <w:color w:val="000000"/>
                <w:sz w:val="20"/>
                <w:szCs w:val="20"/>
              </w:rPr>
              <w:t>Концерти у оквиру установе</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7B5DC" w14:textId="77777777" w:rsidR="00A21329" w:rsidRDefault="00A21329" w:rsidP="00F032DA">
            <w:pPr>
              <w:jc w:val="center"/>
              <w:rPr>
                <w:sz w:val="20"/>
                <w:szCs w:val="20"/>
              </w:rPr>
            </w:pPr>
            <w:r>
              <w:rPr>
                <w:color w:val="000000"/>
                <w:sz w:val="20"/>
                <w:szCs w:val="20"/>
              </w:rPr>
              <w:t>организатор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878EA"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136120" w14:textId="77777777" w:rsidR="00A21329" w:rsidRDefault="00A21329" w:rsidP="00F032DA">
            <w:pPr>
              <w:jc w:val="center"/>
              <w:rPr>
                <w:sz w:val="20"/>
                <w:szCs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820AB4" w14:textId="77777777" w:rsidR="00A21329" w:rsidRDefault="00A21329" w:rsidP="00F032DA">
            <w:pPr>
              <w:jc w:val="center"/>
              <w:rPr>
                <w:sz w:val="20"/>
                <w:szCs w:val="20"/>
              </w:rPr>
            </w:pPr>
            <w:r>
              <w:rPr>
                <w:color w:val="000000"/>
                <w:sz w:val="20"/>
                <w:szCs w:val="20"/>
              </w:rPr>
              <w:t>8</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15B75" w14:textId="77777777" w:rsidR="00A21329" w:rsidRDefault="00A21329" w:rsidP="00F032DA">
            <w:pPr>
              <w:jc w:val="center"/>
              <w:rPr>
                <w:sz w:val="20"/>
                <w:szCs w:val="20"/>
              </w:rPr>
            </w:pPr>
            <w:r>
              <w:rPr>
                <w:color w:val="000000"/>
                <w:sz w:val="20"/>
                <w:szCs w:val="20"/>
              </w:rPr>
              <w:t>Фотографије; видео снимци;програм концерта</w:t>
            </w:r>
          </w:p>
        </w:tc>
      </w:tr>
      <w:tr w:rsidR="00A21329" w14:paraId="44FA4FDC"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CDCD0" w14:textId="77777777" w:rsidR="00A21329" w:rsidRDefault="00A21329" w:rsidP="00F032DA">
            <w:pPr>
              <w:jc w:val="center"/>
              <w:rPr>
                <w:sz w:val="20"/>
                <w:szCs w:val="20"/>
              </w:rPr>
            </w:pPr>
            <w:r>
              <w:rPr>
                <w:color w:val="000000"/>
                <w:sz w:val="20"/>
                <w:szCs w:val="20"/>
              </w:rPr>
              <w:t>Администратор фејсбук и инстаграм странице</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FD801" w14:textId="77777777" w:rsidR="00A21329" w:rsidRDefault="00A21329" w:rsidP="00F032DA">
            <w:pPr>
              <w:jc w:val="center"/>
              <w:rPr>
                <w:sz w:val="20"/>
                <w:szCs w:val="20"/>
              </w:rPr>
            </w:pPr>
            <w:r>
              <w:rPr>
                <w:color w:val="000000"/>
                <w:sz w:val="20"/>
                <w:szCs w:val="20"/>
              </w:rPr>
              <w:t>администратор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E59EE"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CE8D0" w14:textId="77777777" w:rsidR="00A21329" w:rsidRDefault="00A21329" w:rsidP="00F032DA">
            <w:pPr>
              <w:jc w:val="center"/>
              <w:rPr>
                <w:sz w:val="20"/>
                <w:szCs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C3606" w14:textId="77777777" w:rsidR="00A21329" w:rsidRDefault="00A21329" w:rsidP="00F032DA">
            <w:pPr>
              <w:jc w:val="center"/>
              <w:rPr>
                <w:sz w:val="20"/>
                <w:szCs w:val="20"/>
              </w:rPr>
            </w:pPr>
            <w:r>
              <w:rPr>
                <w:color w:val="000000"/>
                <w:sz w:val="20"/>
                <w:szCs w:val="20"/>
              </w:rPr>
              <w:t>30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16270" w14:textId="77777777" w:rsidR="00A21329" w:rsidRDefault="00A21329" w:rsidP="00F032DA">
            <w:pPr>
              <w:jc w:val="center"/>
              <w:rPr>
                <w:sz w:val="20"/>
                <w:szCs w:val="20"/>
              </w:rPr>
            </w:pPr>
            <w:r>
              <w:rPr>
                <w:color w:val="000000"/>
                <w:sz w:val="20"/>
                <w:szCs w:val="20"/>
              </w:rPr>
              <w:t>Увод у администрацију сајта</w:t>
            </w:r>
          </w:p>
        </w:tc>
      </w:tr>
      <w:tr w:rsidR="00A21329" w14:paraId="437113A4"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D67759" w14:textId="77777777" w:rsidR="00A21329" w:rsidRDefault="00A21329" w:rsidP="00F032DA">
            <w:pPr>
              <w:jc w:val="center"/>
              <w:rPr>
                <w:sz w:val="20"/>
                <w:szCs w:val="20"/>
              </w:rPr>
            </w:pPr>
            <w:r>
              <w:rPr>
                <w:color w:val="000000"/>
                <w:sz w:val="20"/>
                <w:szCs w:val="20"/>
              </w:rPr>
              <w:t>Концерти ван установе</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AD75AA" w14:textId="77777777" w:rsidR="00A21329" w:rsidRDefault="00A21329" w:rsidP="00F032DA">
            <w:pPr>
              <w:jc w:val="center"/>
              <w:rPr>
                <w:sz w:val="20"/>
                <w:szCs w:val="20"/>
              </w:rPr>
            </w:pPr>
            <w:r>
              <w:rPr>
                <w:color w:val="000000"/>
                <w:sz w:val="20"/>
                <w:szCs w:val="20"/>
              </w:rPr>
              <w:t>слушалац</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87B68D"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73171D" w14:textId="77777777" w:rsidR="00A21329" w:rsidRDefault="00A21329" w:rsidP="00F032DA">
            <w:pPr>
              <w:jc w:val="center"/>
              <w:rPr>
                <w:sz w:val="20"/>
                <w:szCs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4A8FD8" w14:textId="77777777" w:rsidR="00A21329" w:rsidRDefault="00A21329" w:rsidP="00F032DA">
            <w:pPr>
              <w:jc w:val="center"/>
              <w:rPr>
                <w:sz w:val="20"/>
                <w:szCs w:val="20"/>
              </w:rPr>
            </w:pPr>
            <w:r>
              <w:rPr>
                <w:color w:val="000000"/>
                <w:sz w:val="20"/>
                <w:szCs w:val="20"/>
              </w:rPr>
              <w:t>4</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D4947" w14:textId="77777777" w:rsidR="00A21329" w:rsidRDefault="00A21329" w:rsidP="00F032DA">
            <w:pPr>
              <w:jc w:val="center"/>
              <w:rPr>
                <w:sz w:val="20"/>
                <w:szCs w:val="20"/>
              </w:rPr>
            </w:pPr>
            <w:r>
              <w:rPr>
                <w:color w:val="000000"/>
                <w:sz w:val="20"/>
                <w:szCs w:val="20"/>
              </w:rPr>
              <w:t>Програм концерта</w:t>
            </w:r>
          </w:p>
        </w:tc>
      </w:tr>
      <w:tr w:rsidR="00A21329" w14:paraId="13EBB83E"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B552A" w14:textId="77777777" w:rsidR="00A21329" w:rsidRDefault="00A21329" w:rsidP="00F032DA">
            <w:pPr>
              <w:jc w:val="center"/>
              <w:rPr>
                <w:sz w:val="20"/>
                <w:szCs w:val="20"/>
              </w:rPr>
            </w:pPr>
            <w:r>
              <w:rPr>
                <w:color w:val="000000"/>
                <w:sz w:val="20"/>
                <w:szCs w:val="20"/>
              </w:rPr>
              <w:t>Члан актива стручног већа клавирског одсека</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CF1D40" w14:textId="77777777" w:rsidR="00A21329" w:rsidRDefault="00A21329" w:rsidP="00F032DA">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1F6CB"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59BB7" w14:textId="77777777" w:rsidR="00A21329" w:rsidRDefault="00A21329" w:rsidP="00F032DA">
            <w:pPr>
              <w:jc w:val="center"/>
              <w:rPr>
                <w:sz w:val="20"/>
                <w:szCs w:val="20"/>
              </w:rPr>
            </w:pPr>
            <w:r>
              <w:rPr>
                <w:color w:val="000000"/>
                <w:sz w:val="20"/>
                <w:szCs w:val="20"/>
              </w:rPr>
              <w:t>Стручно веће</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B3B0BE" w14:textId="77777777" w:rsidR="00A21329" w:rsidRDefault="00A21329" w:rsidP="00F032DA">
            <w:pPr>
              <w:jc w:val="center"/>
              <w:rPr>
                <w:sz w:val="20"/>
                <w:szCs w:val="20"/>
              </w:rPr>
            </w:pPr>
            <w:r>
              <w:rPr>
                <w:color w:val="000000"/>
                <w:sz w:val="20"/>
                <w:szCs w:val="20"/>
              </w:rPr>
              <w:t>2</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04D21" w14:textId="77777777" w:rsidR="00A21329" w:rsidRDefault="00A21329" w:rsidP="00F032DA">
            <w:pPr>
              <w:jc w:val="center"/>
              <w:rPr>
                <w:sz w:val="20"/>
                <w:szCs w:val="20"/>
              </w:rPr>
            </w:pPr>
            <w:r>
              <w:rPr>
                <w:color w:val="000000"/>
                <w:sz w:val="20"/>
                <w:szCs w:val="20"/>
              </w:rPr>
              <w:t>Увид у документацију</w:t>
            </w:r>
          </w:p>
        </w:tc>
      </w:tr>
      <w:tr w:rsidR="00A21329" w14:paraId="4801AD9B" w14:textId="77777777" w:rsidTr="00F032DA">
        <w:trPr>
          <w:trHeight w:val="245"/>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7E06A" w14:textId="77777777" w:rsidR="00A21329" w:rsidRDefault="00A21329" w:rsidP="00F032DA">
            <w:pPr>
              <w:jc w:val="center"/>
              <w:rPr>
                <w:sz w:val="20"/>
                <w:szCs w:val="20"/>
              </w:rPr>
            </w:pPr>
            <w:r>
              <w:rPr>
                <w:color w:val="000000"/>
                <w:sz w:val="20"/>
                <w:szCs w:val="20"/>
              </w:rPr>
              <w:t>Угледни час</w:t>
            </w:r>
          </w:p>
        </w:tc>
        <w:tc>
          <w:tcPr>
            <w:tcW w:w="26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391DB2" w14:textId="77777777" w:rsidR="00A21329" w:rsidRDefault="00A21329" w:rsidP="00F032DA">
            <w:pPr>
              <w:jc w:val="center"/>
              <w:rPr>
                <w:sz w:val="20"/>
                <w:szCs w:val="20"/>
              </w:rPr>
            </w:pPr>
            <w:r>
              <w:rPr>
                <w:color w:val="000000"/>
                <w:sz w:val="20"/>
                <w:szCs w:val="20"/>
              </w:rPr>
              <w:t>Организатор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511AC" w14:textId="77777777" w:rsidR="00A21329" w:rsidRDefault="00A21329" w:rsidP="00F032DA">
            <w:pPr>
              <w:jc w:val="center"/>
              <w:rPr>
                <w:sz w:val="20"/>
                <w:szCs w:val="20"/>
              </w:rPr>
            </w:pPr>
            <w:r>
              <w:rPr>
                <w:sz w:val="20"/>
                <w:szCs w:val="20"/>
              </w:rPr>
              <w:t>2023-2024</w:t>
            </w:r>
          </w:p>
        </w:tc>
        <w:tc>
          <w:tcPr>
            <w:tcW w:w="1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F3F5C9" w14:textId="77777777" w:rsidR="00A21329" w:rsidRDefault="00A21329" w:rsidP="00F032DA">
            <w:pPr>
              <w:jc w:val="center"/>
              <w:rPr>
                <w:sz w:val="20"/>
                <w:szCs w:val="20"/>
              </w:rPr>
            </w:pPr>
            <w:r>
              <w:rPr>
                <w:color w:val="000000"/>
                <w:sz w:val="20"/>
                <w:szCs w:val="20"/>
              </w:rPr>
              <w:t>Стручно веће</w:t>
            </w:r>
          </w:p>
        </w:tc>
        <w:tc>
          <w:tcPr>
            <w:tcW w:w="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8F511" w14:textId="77777777" w:rsidR="00A21329" w:rsidRDefault="00A21329" w:rsidP="00F032DA">
            <w:pPr>
              <w:jc w:val="center"/>
              <w:rPr>
                <w:sz w:val="20"/>
                <w:szCs w:val="20"/>
              </w:rPr>
            </w:pPr>
            <w:r>
              <w:rPr>
                <w:color w:val="000000"/>
                <w:sz w:val="20"/>
                <w:szCs w:val="20"/>
              </w:rPr>
              <w:t>10</w:t>
            </w:r>
          </w:p>
        </w:tc>
        <w:tc>
          <w:tcPr>
            <w:tcW w:w="1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4E46E0" w14:textId="77777777" w:rsidR="00A21329" w:rsidRDefault="00A21329" w:rsidP="00F032DA">
            <w:pPr>
              <w:jc w:val="center"/>
              <w:rPr>
                <w:sz w:val="20"/>
                <w:szCs w:val="20"/>
              </w:rPr>
            </w:pPr>
            <w:r>
              <w:rPr>
                <w:color w:val="000000"/>
                <w:sz w:val="20"/>
                <w:szCs w:val="20"/>
              </w:rPr>
              <w:t>Писана припрема за час,списак присутних</w:t>
            </w:r>
          </w:p>
        </w:tc>
      </w:tr>
    </w:tbl>
    <w:p w14:paraId="4BB8FBDC" w14:textId="77777777" w:rsidR="00A21329" w:rsidRPr="000D4915" w:rsidRDefault="00A21329" w:rsidP="00C96867">
      <w:pPr>
        <w:suppressAutoHyphens w:val="0"/>
        <w:spacing w:after="200" w:line="276" w:lineRule="auto"/>
        <w:rPr>
          <w:rFonts w:eastAsiaTheme="minorEastAsia"/>
          <w:color w:val="FF0000"/>
          <w:sz w:val="22"/>
          <w:szCs w:val="22"/>
          <w:lang w:val="sr-Latn-RS" w:eastAsia="sr-Latn-RS"/>
        </w:rPr>
      </w:pPr>
    </w:p>
    <w:p w14:paraId="1B0F3C5C" w14:textId="77777777" w:rsidR="00C96867" w:rsidRPr="000D4915" w:rsidRDefault="00C96867" w:rsidP="00C96867">
      <w:pPr>
        <w:suppressAutoHyphens w:val="0"/>
        <w:spacing w:after="240" w:line="276" w:lineRule="auto"/>
        <w:jc w:val="center"/>
        <w:rPr>
          <w:color w:val="FF0000"/>
          <w:sz w:val="22"/>
          <w:szCs w:val="22"/>
          <w:lang w:val="sr-Cyrl-RS" w:eastAsia="sr-Latn-RS"/>
        </w:rPr>
      </w:pPr>
    </w:p>
    <w:p w14:paraId="49D5C79B" w14:textId="77777777" w:rsidR="00C96867" w:rsidRPr="000D4915" w:rsidRDefault="00C96867" w:rsidP="00C96867">
      <w:pPr>
        <w:suppressAutoHyphens w:val="0"/>
        <w:spacing w:after="200" w:line="276" w:lineRule="auto"/>
        <w:jc w:val="center"/>
        <w:rPr>
          <w:rFonts w:eastAsiaTheme="minorEastAsia"/>
          <w:b/>
          <w:bCs/>
          <w:color w:val="FF0000"/>
          <w:sz w:val="22"/>
          <w:szCs w:val="22"/>
          <w:lang w:val="sr-Cyrl-RS" w:eastAsia="sr-Latn-RS"/>
        </w:rPr>
      </w:pPr>
    </w:p>
    <w:p w14:paraId="295761D9" w14:textId="77777777" w:rsidR="00C96867" w:rsidRPr="00F032DA" w:rsidRDefault="00C96867" w:rsidP="00C96867">
      <w:pPr>
        <w:suppressAutoHyphens w:val="0"/>
        <w:spacing w:after="200" w:line="276" w:lineRule="auto"/>
        <w:jc w:val="center"/>
        <w:rPr>
          <w:rFonts w:eastAsiaTheme="minorEastAsia"/>
          <w:sz w:val="22"/>
          <w:szCs w:val="22"/>
          <w:lang w:val="sr-Cyrl-RS" w:eastAsia="sr-Latn-RS"/>
        </w:rPr>
      </w:pPr>
      <w:r w:rsidRPr="00F032DA">
        <w:rPr>
          <w:rFonts w:eastAsiaTheme="minorEastAsia"/>
          <w:b/>
          <w:bCs/>
          <w:sz w:val="22"/>
          <w:szCs w:val="22"/>
          <w:lang w:val="sr-Latn-RS" w:eastAsia="sr-Latn-RS"/>
        </w:rPr>
        <w:t>СТРУЧНО ВЕЋЕ ТЕОРЕТСКИХ ПРЕДМЕТА</w:t>
      </w:r>
    </w:p>
    <w:tbl>
      <w:tblPr>
        <w:tblW w:w="0" w:type="auto"/>
        <w:jc w:val="center"/>
        <w:tblLook w:val="04A0" w:firstRow="1" w:lastRow="0" w:firstColumn="1" w:lastColumn="0" w:noHBand="0" w:noVBand="1"/>
      </w:tblPr>
      <w:tblGrid>
        <w:gridCol w:w="2554"/>
        <w:gridCol w:w="1285"/>
        <w:gridCol w:w="1515"/>
        <w:gridCol w:w="1224"/>
        <w:gridCol w:w="1324"/>
        <w:gridCol w:w="1540"/>
      </w:tblGrid>
      <w:tr w:rsidR="00A21329" w14:paraId="5163372E" w14:textId="77777777" w:rsidTr="00A21329">
        <w:trPr>
          <w:trHeight w:val="46"/>
          <w:jc w:val="center"/>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828CDF" w14:textId="77777777" w:rsidR="00A21329" w:rsidRPr="00A21329" w:rsidRDefault="00A21329" w:rsidP="00A21329">
            <w:pPr>
              <w:suppressAutoHyphens w:val="0"/>
              <w:spacing w:after="200" w:line="276" w:lineRule="auto"/>
              <w:jc w:val="center"/>
              <w:rPr>
                <w:rFonts w:eastAsiaTheme="minorEastAsia"/>
                <w:b/>
                <w:bCs/>
                <w:color w:val="FF0000"/>
                <w:sz w:val="22"/>
                <w:szCs w:val="22"/>
                <w:lang w:val="sr-Latn-RS" w:eastAsia="sr-Latn-RS"/>
              </w:rPr>
            </w:pPr>
            <w:r w:rsidRPr="00F032DA">
              <w:rPr>
                <w:rFonts w:eastAsiaTheme="minorEastAsia"/>
                <w:b/>
                <w:bCs/>
                <w:sz w:val="22"/>
                <w:szCs w:val="22"/>
                <w:lang w:val="sr-Latn-RS" w:eastAsia="sr-Latn-RS"/>
              </w:rPr>
              <w:t>Професионални развој ван установе / теоретски предмети</w:t>
            </w:r>
          </w:p>
        </w:tc>
      </w:tr>
      <w:tr w:rsidR="00A21329" w14:paraId="7B6C8AC0" w14:textId="77777777" w:rsidTr="00F032DA">
        <w:tblPrEx>
          <w:tblLook w:val="0400" w:firstRow="0" w:lastRow="0" w:firstColumn="0" w:lastColumn="0" w:noHBand="0" w:noVBand="1"/>
        </w:tblPrEx>
        <w:trPr>
          <w:trHeight w:val="482"/>
          <w:jc w:val="center"/>
        </w:trPr>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48B653" w14:textId="77777777" w:rsidR="00A21329" w:rsidRDefault="00A21329" w:rsidP="00F032DA">
            <w:pPr>
              <w:jc w:val="center"/>
              <w:rPr>
                <w:sz w:val="20"/>
                <w:szCs w:val="20"/>
              </w:rPr>
            </w:pPr>
            <w:r>
              <w:rPr>
                <w:b/>
                <w:color w:val="000000"/>
                <w:sz w:val="20"/>
                <w:szCs w:val="20"/>
              </w:rPr>
              <w:t>Назив семинарa/стручног скупа</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E878D75" w14:textId="77777777" w:rsidR="00A21329" w:rsidRDefault="00A21329" w:rsidP="00F032DA">
            <w:pPr>
              <w:jc w:val="center"/>
              <w:rPr>
                <w:sz w:val="20"/>
                <w:szCs w:val="20"/>
              </w:rPr>
            </w:pPr>
            <w:r>
              <w:rPr>
                <w:b/>
                <w:color w:val="000000"/>
                <w:sz w:val="20"/>
                <w:szCs w:val="20"/>
              </w:rPr>
              <w:t>Каталошки број</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4A8C49" w14:textId="77777777" w:rsidR="00A21329" w:rsidRDefault="00A21329" w:rsidP="00F032DA">
            <w:pPr>
              <w:jc w:val="center"/>
              <w:rPr>
                <w:sz w:val="20"/>
                <w:szCs w:val="20"/>
              </w:rPr>
            </w:pPr>
            <w:r>
              <w:rPr>
                <w:b/>
                <w:color w:val="000000"/>
                <w:sz w:val="20"/>
                <w:szCs w:val="20"/>
              </w:rPr>
              <w:t>Компетенција</w:t>
            </w:r>
          </w:p>
          <w:p w14:paraId="23F48AA3" w14:textId="77777777" w:rsidR="00A21329" w:rsidRDefault="00A21329" w:rsidP="00F032DA">
            <w:pPr>
              <w:jc w:val="center"/>
              <w:rPr>
                <w:sz w:val="20"/>
                <w:szCs w:val="20"/>
              </w:rPr>
            </w:pPr>
            <w:r>
              <w:rPr>
                <w:b/>
                <w:color w:val="000000"/>
                <w:sz w:val="20"/>
                <w:szCs w:val="20"/>
              </w:rPr>
              <w:t>К</w:t>
            </w:r>
            <w:r>
              <w:rPr>
                <w:b/>
                <w:color w:val="000000"/>
                <w:sz w:val="20"/>
                <w:szCs w:val="20"/>
                <w:vertAlign w:val="subscript"/>
              </w:rPr>
              <w:t>1</w:t>
            </w:r>
            <w:r>
              <w:rPr>
                <w:b/>
                <w:color w:val="000000"/>
                <w:sz w:val="20"/>
                <w:szCs w:val="20"/>
              </w:rPr>
              <w:t xml:space="preserve"> К</w:t>
            </w:r>
            <w:r>
              <w:rPr>
                <w:b/>
                <w:color w:val="000000"/>
                <w:sz w:val="20"/>
                <w:szCs w:val="20"/>
                <w:vertAlign w:val="subscript"/>
              </w:rPr>
              <w:t>2</w:t>
            </w:r>
            <w:r>
              <w:rPr>
                <w:b/>
                <w:color w:val="000000"/>
                <w:sz w:val="20"/>
                <w:szCs w:val="20"/>
              </w:rPr>
              <w:t xml:space="preserve"> К</w:t>
            </w:r>
            <w:r>
              <w:rPr>
                <w:b/>
                <w:color w:val="000000"/>
                <w:sz w:val="20"/>
                <w:szCs w:val="20"/>
                <w:vertAlign w:val="subscript"/>
              </w:rPr>
              <w:t>3</w:t>
            </w:r>
            <w:r>
              <w:rPr>
                <w:b/>
                <w:color w:val="000000"/>
                <w:sz w:val="20"/>
                <w:szCs w:val="20"/>
              </w:rPr>
              <w:t xml:space="preserve"> К</w:t>
            </w:r>
            <w:r>
              <w:rPr>
                <w:b/>
                <w:color w:val="000000"/>
                <w:sz w:val="20"/>
                <w:szCs w:val="20"/>
                <w:vertAlign w:val="subscript"/>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77758F1" w14:textId="77777777" w:rsidR="00A21329" w:rsidRDefault="00A21329" w:rsidP="00F032DA">
            <w:pPr>
              <w:jc w:val="center"/>
              <w:rPr>
                <w:sz w:val="20"/>
                <w:szCs w:val="20"/>
              </w:rPr>
            </w:pPr>
            <w:r>
              <w:rPr>
                <w:b/>
                <w:color w:val="000000"/>
                <w:sz w:val="20"/>
                <w:szCs w:val="20"/>
              </w:rPr>
              <w:t>Приоритет</w:t>
            </w:r>
          </w:p>
          <w:p w14:paraId="389C1711" w14:textId="77777777" w:rsidR="00A21329" w:rsidRDefault="00A21329" w:rsidP="00F032DA">
            <w:pPr>
              <w:jc w:val="center"/>
              <w:rPr>
                <w:sz w:val="20"/>
                <w:szCs w:val="20"/>
              </w:rPr>
            </w:pPr>
            <w:r>
              <w:rPr>
                <w:b/>
                <w:color w:val="000000"/>
                <w:sz w:val="20"/>
                <w:szCs w:val="20"/>
              </w:rPr>
              <w:t>П</w:t>
            </w:r>
            <w:r>
              <w:rPr>
                <w:b/>
                <w:color w:val="000000"/>
                <w:sz w:val="20"/>
                <w:szCs w:val="20"/>
                <w:vertAlign w:val="subscript"/>
              </w:rPr>
              <w:t>1</w:t>
            </w:r>
            <w:r>
              <w:rPr>
                <w:b/>
                <w:color w:val="000000"/>
                <w:sz w:val="20"/>
                <w:szCs w:val="20"/>
              </w:rPr>
              <w:t xml:space="preserve"> П</w:t>
            </w:r>
            <w:r>
              <w:rPr>
                <w:b/>
                <w:color w:val="000000"/>
                <w:sz w:val="20"/>
                <w:szCs w:val="20"/>
                <w:vertAlign w:val="subscript"/>
              </w:rPr>
              <w:t>2</w:t>
            </w:r>
            <w:r>
              <w:rPr>
                <w:b/>
                <w:color w:val="000000"/>
                <w:sz w:val="20"/>
                <w:szCs w:val="20"/>
              </w:rPr>
              <w:t xml:space="preserve"> П</w:t>
            </w:r>
            <w:r>
              <w:rPr>
                <w:b/>
                <w:color w:val="000000"/>
                <w:sz w:val="20"/>
                <w:szCs w:val="20"/>
                <w:vertAlign w:val="subscript"/>
              </w:rPr>
              <w:t>3</w:t>
            </w:r>
            <w:r>
              <w:rPr>
                <w:b/>
                <w:color w:val="000000"/>
                <w:sz w:val="20"/>
                <w:szCs w:val="20"/>
              </w:rPr>
              <w:t xml:space="preserve"> П</w:t>
            </w:r>
            <w:r>
              <w:rPr>
                <w:b/>
                <w:color w:val="000000"/>
                <w:sz w:val="20"/>
                <w:szCs w:val="20"/>
                <w:vertAlign w:val="subscript"/>
              </w:rPr>
              <w:t>4</w:t>
            </w:r>
            <w:r>
              <w:rPr>
                <w:b/>
                <w:color w:val="000000"/>
                <w:sz w:val="20"/>
                <w:szCs w:val="20"/>
              </w:rPr>
              <w:t xml:space="preserve"> П</w:t>
            </w:r>
            <w:r>
              <w:rPr>
                <w:b/>
                <w:color w:val="000000"/>
                <w:sz w:val="20"/>
                <w:szCs w:val="20"/>
                <w:vertAlign w:val="subscript"/>
              </w:rPr>
              <w:t>5</w:t>
            </w:r>
            <w:r>
              <w:rPr>
                <w:b/>
                <w:color w:val="000000"/>
                <w:sz w:val="20"/>
                <w:szCs w:val="20"/>
              </w:rPr>
              <w:t xml:space="preserve"> П</w:t>
            </w:r>
            <w:r>
              <w:rPr>
                <w:b/>
                <w:color w:val="000000"/>
                <w:sz w:val="20"/>
                <w:szCs w:val="20"/>
                <w:vertAlign w:val="subscript"/>
              </w:rPr>
              <w:t>6</w:t>
            </w:r>
            <w:r>
              <w:rPr>
                <w:b/>
                <w:color w:val="000000"/>
                <w:sz w:val="20"/>
                <w:szCs w:val="20"/>
              </w:rPr>
              <w:t xml:space="preserve"> П</w:t>
            </w:r>
            <w:r>
              <w:rPr>
                <w:b/>
                <w:color w:val="000000"/>
                <w:sz w:val="20"/>
                <w:szCs w:val="20"/>
                <w:vertAlign w:val="subscript"/>
              </w:rPr>
              <w:t>7</w:t>
            </w:r>
            <w:r>
              <w:rPr>
                <w:b/>
                <w:color w:val="000000"/>
                <w:sz w:val="20"/>
                <w:szCs w:val="20"/>
              </w:rPr>
              <w:t xml:space="preserve"> П</w:t>
            </w:r>
            <w:r>
              <w:rPr>
                <w:b/>
                <w:color w:val="000000"/>
                <w:sz w:val="20"/>
                <w:szCs w:val="20"/>
                <w:vertAlign w:val="subscript"/>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72DACA2" w14:textId="77777777" w:rsidR="00A21329" w:rsidRDefault="00A21329" w:rsidP="00F032DA">
            <w:pPr>
              <w:jc w:val="center"/>
              <w:rPr>
                <w:sz w:val="20"/>
                <w:szCs w:val="20"/>
              </w:rPr>
            </w:pPr>
            <w:r>
              <w:rPr>
                <w:b/>
                <w:color w:val="000000"/>
                <w:sz w:val="20"/>
                <w:szCs w:val="20"/>
              </w:rPr>
              <w:t>Време реализације (месец)</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E44AB4E" w14:textId="77777777" w:rsidR="00A21329" w:rsidRDefault="00A21329" w:rsidP="00F032DA">
            <w:pPr>
              <w:jc w:val="center"/>
              <w:rPr>
                <w:sz w:val="20"/>
                <w:szCs w:val="20"/>
              </w:rPr>
            </w:pPr>
            <w:r>
              <w:rPr>
                <w:b/>
                <w:color w:val="000000"/>
                <w:sz w:val="20"/>
                <w:szCs w:val="20"/>
              </w:rPr>
              <w:t>Број бодова</w:t>
            </w:r>
          </w:p>
        </w:tc>
      </w:tr>
      <w:tr w:rsidR="00A21329" w14:paraId="30F91C36" w14:textId="77777777" w:rsidTr="00F032DA">
        <w:tblPrEx>
          <w:tblLook w:val="0400" w:firstRow="0" w:lastRow="0" w:firstColumn="0" w:lastColumn="0" w:noHBand="0" w:noVBand="1"/>
        </w:tblPrEx>
        <w:trPr>
          <w:trHeight w:val="305"/>
          <w:jc w:val="center"/>
        </w:trPr>
        <w:tc>
          <w:tcPr>
            <w:tcW w:w="26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3E987" w14:textId="77777777" w:rsidR="00A21329" w:rsidRDefault="00A21329" w:rsidP="00F032DA">
            <w:pPr>
              <w:jc w:val="center"/>
              <w:rPr>
                <w:sz w:val="20"/>
                <w:szCs w:val="20"/>
              </w:rPr>
            </w:pPr>
            <w:r>
              <w:rPr>
                <w:sz w:val="20"/>
                <w:szCs w:val="20"/>
              </w:rPr>
              <w:t>Више од музичке игре</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2AA99" w14:textId="77777777" w:rsidR="00A21329" w:rsidRDefault="00A21329" w:rsidP="00F032DA">
            <w:pPr>
              <w:jc w:val="center"/>
              <w:rPr>
                <w:sz w:val="20"/>
                <w:szCs w:val="20"/>
              </w:rPr>
            </w:pPr>
            <w:r>
              <w:rPr>
                <w:sz w:val="20"/>
                <w:szCs w:val="20"/>
              </w:rPr>
              <w:t>1014</w:t>
            </w: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877F27" w14:textId="77777777" w:rsidR="00A21329" w:rsidRDefault="00A21329" w:rsidP="00F032DA">
            <w:pPr>
              <w:jc w:val="center"/>
              <w:rPr>
                <w:sz w:val="20"/>
                <w:szCs w:val="20"/>
              </w:rPr>
            </w:pPr>
            <w:r>
              <w:rPr>
                <w:sz w:val="20"/>
                <w:szCs w:val="20"/>
              </w:rPr>
              <w:t>К1</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5F7A1" w14:textId="77777777" w:rsidR="00A21329" w:rsidRDefault="00A21329" w:rsidP="00F032DA">
            <w:pPr>
              <w:jc w:val="center"/>
              <w:rPr>
                <w:sz w:val="20"/>
                <w:szCs w:val="20"/>
              </w:rPr>
            </w:pPr>
            <w:r>
              <w:rPr>
                <w:sz w:val="20"/>
                <w:szCs w:val="20"/>
              </w:rPr>
              <w:t>П3</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983BB" w14:textId="77777777" w:rsidR="00A21329" w:rsidRDefault="00A21329" w:rsidP="00F032DA">
            <w:pPr>
              <w:jc w:val="center"/>
              <w:rPr>
                <w:sz w:val="20"/>
                <w:szCs w:val="20"/>
              </w:rPr>
            </w:pPr>
            <w:r>
              <w:rPr>
                <w:sz w:val="20"/>
                <w:szCs w:val="20"/>
              </w:rPr>
              <w:t>2023-2024</w:t>
            </w:r>
          </w:p>
        </w:tc>
        <w:tc>
          <w:tcPr>
            <w:tcW w:w="1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F3ECE" w14:textId="77777777" w:rsidR="00A21329" w:rsidRDefault="00A21329" w:rsidP="00F032DA">
            <w:pPr>
              <w:jc w:val="center"/>
              <w:rPr>
                <w:sz w:val="20"/>
                <w:szCs w:val="20"/>
              </w:rPr>
            </w:pPr>
            <w:r>
              <w:rPr>
                <w:sz w:val="20"/>
                <w:szCs w:val="20"/>
              </w:rPr>
              <w:t>8</w:t>
            </w:r>
          </w:p>
        </w:tc>
      </w:tr>
      <w:tr w:rsidR="00A21329" w14:paraId="740EFBF8" w14:textId="77777777" w:rsidTr="00F032DA">
        <w:tblPrEx>
          <w:tblLook w:val="0400" w:firstRow="0" w:lastRow="0" w:firstColumn="0" w:lastColumn="0" w:noHBand="0" w:noVBand="1"/>
        </w:tblPrEx>
        <w:trPr>
          <w:trHeight w:val="305"/>
          <w:jc w:val="center"/>
        </w:trPr>
        <w:tc>
          <w:tcPr>
            <w:tcW w:w="26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C0002" w14:textId="77777777" w:rsidR="00A21329" w:rsidRDefault="00A21329" w:rsidP="00F032DA">
            <w:pPr>
              <w:jc w:val="center"/>
              <w:rPr>
                <w:sz w:val="20"/>
                <w:szCs w:val="20"/>
              </w:rPr>
            </w:pPr>
            <w:r>
              <w:rPr>
                <w:sz w:val="20"/>
                <w:szCs w:val="20"/>
              </w:rPr>
              <w:lastRenderedPageBreak/>
              <w:t>Промоција креативности у реализацији наставног процеса у музичким школама</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93600" w14:textId="77777777" w:rsidR="00A21329" w:rsidRDefault="00A21329" w:rsidP="00F032DA">
            <w:pPr>
              <w:jc w:val="center"/>
              <w:rPr>
                <w:sz w:val="20"/>
                <w:szCs w:val="20"/>
              </w:rPr>
            </w:pPr>
            <w:r>
              <w:rPr>
                <w:sz w:val="20"/>
                <w:szCs w:val="20"/>
              </w:rPr>
              <w:t>1053</w:t>
            </w: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797FB5" w14:textId="77777777" w:rsidR="00A21329" w:rsidRDefault="00A21329" w:rsidP="00F032DA">
            <w:pPr>
              <w:jc w:val="center"/>
              <w:rPr>
                <w:sz w:val="20"/>
                <w:szCs w:val="20"/>
              </w:rPr>
            </w:pPr>
            <w:r>
              <w:rPr>
                <w:sz w:val="20"/>
                <w:szCs w:val="20"/>
              </w:rPr>
              <w:t>К2, К17, К23</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251732" w14:textId="77777777" w:rsidR="00A21329" w:rsidRDefault="00A21329" w:rsidP="00F032DA">
            <w:pPr>
              <w:jc w:val="center"/>
              <w:rPr>
                <w:sz w:val="20"/>
                <w:szCs w:val="20"/>
              </w:rPr>
            </w:pPr>
            <w:r>
              <w:rPr>
                <w:sz w:val="20"/>
                <w:szCs w:val="20"/>
              </w:rPr>
              <w:t>П4</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7CE34" w14:textId="77777777" w:rsidR="00A21329" w:rsidRDefault="00A21329" w:rsidP="00F032DA">
            <w:pPr>
              <w:jc w:val="center"/>
              <w:rPr>
                <w:sz w:val="20"/>
                <w:szCs w:val="20"/>
              </w:rPr>
            </w:pPr>
            <w:r>
              <w:rPr>
                <w:sz w:val="20"/>
                <w:szCs w:val="20"/>
              </w:rPr>
              <w:t>2023-2024</w:t>
            </w:r>
          </w:p>
        </w:tc>
        <w:tc>
          <w:tcPr>
            <w:tcW w:w="1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AE7017" w14:textId="77777777" w:rsidR="00A21329" w:rsidRDefault="00A21329" w:rsidP="00F032DA">
            <w:pPr>
              <w:jc w:val="center"/>
              <w:rPr>
                <w:sz w:val="20"/>
                <w:szCs w:val="20"/>
              </w:rPr>
            </w:pPr>
            <w:r>
              <w:rPr>
                <w:sz w:val="20"/>
                <w:szCs w:val="20"/>
              </w:rPr>
              <w:t>8</w:t>
            </w:r>
          </w:p>
        </w:tc>
      </w:tr>
      <w:tr w:rsidR="00A21329" w14:paraId="646332CB" w14:textId="77777777" w:rsidTr="00F032DA">
        <w:tblPrEx>
          <w:tblLook w:val="0400" w:firstRow="0" w:lastRow="0" w:firstColumn="0" w:lastColumn="0" w:noHBand="0" w:noVBand="1"/>
        </w:tblPrEx>
        <w:trPr>
          <w:trHeight w:val="305"/>
          <w:jc w:val="center"/>
        </w:trPr>
        <w:tc>
          <w:tcPr>
            <w:tcW w:w="26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E53C38" w14:textId="77777777" w:rsidR="00A21329" w:rsidRDefault="00A21329" w:rsidP="00F032DA">
            <w:pPr>
              <w:jc w:val="center"/>
              <w:rPr>
                <w:sz w:val="20"/>
                <w:szCs w:val="20"/>
              </w:rPr>
            </w:pPr>
            <w:r>
              <w:rPr>
                <w:sz w:val="20"/>
                <w:szCs w:val="20"/>
              </w:rPr>
              <w:t>Примена информационих технологија у раду на алтерацијама и модулацијама у настави солфеђа: унапређивање дигиталних компетенција</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443C88" w14:textId="77777777" w:rsidR="00A21329" w:rsidRDefault="00A21329" w:rsidP="00F032DA">
            <w:pPr>
              <w:jc w:val="center"/>
              <w:rPr>
                <w:sz w:val="20"/>
                <w:szCs w:val="20"/>
              </w:rPr>
            </w:pPr>
            <w:r>
              <w:rPr>
                <w:sz w:val="20"/>
                <w:szCs w:val="20"/>
              </w:rPr>
              <w:t>1051</w:t>
            </w: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D327E9" w14:textId="77777777" w:rsidR="00A21329" w:rsidRDefault="00A21329" w:rsidP="00F032DA">
            <w:pPr>
              <w:jc w:val="center"/>
              <w:rPr>
                <w:sz w:val="20"/>
                <w:szCs w:val="20"/>
              </w:rPr>
            </w:pPr>
            <w:r>
              <w:rPr>
                <w:sz w:val="20"/>
                <w:szCs w:val="20"/>
              </w:rPr>
              <w:t>К1, К2, К3, К4</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AF152D" w14:textId="77777777" w:rsidR="00A21329" w:rsidRDefault="00A21329" w:rsidP="00F032DA">
            <w:pPr>
              <w:jc w:val="center"/>
              <w:rPr>
                <w:sz w:val="20"/>
                <w:szCs w:val="20"/>
              </w:rPr>
            </w:pPr>
            <w:r>
              <w:rPr>
                <w:sz w:val="20"/>
                <w:szCs w:val="20"/>
              </w:rPr>
              <w:t>П6</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CC18D2" w14:textId="77777777" w:rsidR="00A21329" w:rsidRDefault="00A21329" w:rsidP="00F032DA">
            <w:pPr>
              <w:jc w:val="center"/>
              <w:rPr>
                <w:sz w:val="20"/>
                <w:szCs w:val="20"/>
              </w:rPr>
            </w:pPr>
            <w:r>
              <w:rPr>
                <w:sz w:val="20"/>
                <w:szCs w:val="20"/>
              </w:rPr>
              <w:t>2023-2024</w:t>
            </w:r>
          </w:p>
        </w:tc>
        <w:tc>
          <w:tcPr>
            <w:tcW w:w="1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0EFFB" w14:textId="77777777" w:rsidR="00A21329" w:rsidRDefault="00A21329" w:rsidP="00F032DA">
            <w:pPr>
              <w:jc w:val="center"/>
              <w:rPr>
                <w:sz w:val="20"/>
                <w:szCs w:val="20"/>
              </w:rPr>
            </w:pPr>
            <w:r>
              <w:rPr>
                <w:sz w:val="20"/>
                <w:szCs w:val="20"/>
              </w:rPr>
              <w:t>8</w:t>
            </w:r>
          </w:p>
        </w:tc>
      </w:tr>
      <w:tr w:rsidR="00A21329" w14:paraId="4DF1B3BC" w14:textId="77777777" w:rsidTr="00F032DA">
        <w:tblPrEx>
          <w:tblLook w:val="0400" w:firstRow="0" w:lastRow="0" w:firstColumn="0" w:lastColumn="0" w:noHBand="0" w:noVBand="1"/>
        </w:tblPrEx>
        <w:trPr>
          <w:trHeight w:val="305"/>
          <w:jc w:val="center"/>
        </w:trPr>
        <w:tc>
          <w:tcPr>
            <w:tcW w:w="26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A081F1" w14:textId="77777777" w:rsidR="00A21329" w:rsidRDefault="00A21329" w:rsidP="00F032DA">
            <w:pPr>
              <w:jc w:val="center"/>
              <w:rPr>
                <w:sz w:val="20"/>
                <w:szCs w:val="20"/>
              </w:rPr>
            </w:pPr>
            <w:r>
              <w:rPr>
                <w:sz w:val="20"/>
                <w:szCs w:val="20"/>
              </w:rPr>
              <w:t>Више од музичке игре</w:t>
            </w:r>
          </w:p>
        </w:tc>
        <w:tc>
          <w:tcPr>
            <w:tcW w:w="12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5DF7B" w14:textId="77777777" w:rsidR="00A21329" w:rsidRDefault="00A21329" w:rsidP="00F032DA">
            <w:pPr>
              <w:jc w:val="center"/>
              <w:rPr>
                <w:sz w:val="20"/>
                <w:szCs w:val="20"/>
              </w:rPr>
            </w:pPr>
            <w:r>
              <w:rPr>
                <w:sz w:val="20"/>
                <w:szCs w:val="20"/>
              </w:rPr>
              <w:t>1014</w:t>
            </w: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B3EDD" w14:textId="77777777" w:rsidR="00A21329" w:rsidRDefault="00A21329" w:rsidP="00F032DA">
            <w:pPr>
              <w:jc w:val="center"/>
              <w:rPr>
                <w:sz w:val="20"/>
                <w:szCs w:val="20"/>
              </w:rPr>
            </w:pPr>
            <w:r>
              <w:rPr>
                <w:sz w:val="20"/>
                <w:szCs w:val="20"/>
              </w:rPr>
              <w:t>К1, К5, К11, К23</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75B35" w14:textId="77777777" w:rsidR="00A21329" w:rsidRDefault="00A21329" w:rsidP="00F032DA">
            <w:pPr>
              <w:jc w:val="center"/>
              <w:rPr>
                <w:sz w:val="20"/>
                <w:szCs w:val="20"/>
              </w:rPr>
            </w:pPr>
            <w:r>
              <w:rPr>
                <w:sz w:val="20"/>
                <w:szCs w:val="20"/>
              </w:rPr>
              <w:t>П4</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E2DF90" w14:textId="77777777" w:rsidR="00A21329" w:rsidRDefault="00A21329" w:rsidP="00F032DA">
            <w:pPr>
              <w:jc w:val="center"/>
              <w:rPr>
                <w:sz w:val="20"/>
                <w:szCs w:val="20"/>
              </w:rPr>
            </w:pPr>
            <w:r>
              <w:rPr>
                <w:sz w:val="20"/>
                <w:szCs w:val="20"/>
              </w:rPr>
              <w:t>2023-2024</w:t>
            </w:r>
          </w:p>
        </w:tc>
        <w:tc>
          <w:tcPr>
            <w:tcW w:w="1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772F3" w14:textId="77777777" w:rsidR="00A21329" w:rsidRDefault="00A21329" w:rsidP="00F032DA">
            <w:pPr>
              <w:jc w:val="center"/>
              <w:rPr>
                <w:sz w:val="20"/>
                <w:szCs w:val="20"/>
              </w:rPr>
            </w:pPr>
            <w:r>
              <w:rPr>
                <w:sz w:val="20"/>
                <w:szCs w:val="20"/>
              </w:rPr>
              <w:t>8</w:t>
            </w:r>
          </w:p>
        </w:tc>
      </w:tr>
    </w:tbl>
    <w:p w14:paraId="52D0C6D9" w14:textId="77777777" w:rsidR="00C96867" w:rsidRPr="000D4915" w:rsidRDefault="00C96867" w:rsidP="00C96867">
      <w:pPr>
        <w:suppressAutoHyphens w:val="0"/>
        <w:jc w:val="center"/>
        <w:rPr>
          <w:rFonts w:eastAsia="Calibri"/>
          <w:b/>
          <w:color w:val="FF0000"/>
          <w:sz w:val="22"/>
          <w:szCs w:val="22"/>
          <w:lang w:val="sr-Cyrl-RS" w:eastAsia="en-US"/>
        </w:rPr>
      </w:pPr>
    </w:p>
    <w:tbl>
      <w:tblPr>
        <w:tblW w:w="9302" w:type="dxa"/>
        <w:jc w:val="center"/>
        <w:tblLayout w:type="fixed"/>
        <w:tblLook w:val="0400" w:firstRow="0" w:lastRow="0" w:firstColumn="0" w:lastColumn="0" w:noHBand="0" w:noVBand="1"/>
      </w:tblPr>
      <w:tblGrid>
        <w:gridCol w:w="2412"/>
        <w:gridCol w:w="1742"/>
        <w:gridCol w:w="1135"/>
        <w:gridCol w:w="1490"/>
        <w:gridCol w:w="953"/>
        <w:gridCol w:w="1570"/>
      </w:tblGrid>
      <w:tr w:rsidR="00F032DA" w14:paraId="357948C9" w14:textId="77777777" w:rsidTr="00F032DA">
        <w:trPr>
          <w:trHeight w:val="46"/>
          <w:jc w:val="center"/>
        </w:trPr>
        <w:tc>
          <w:tcPr>
            <w:tcW w:w="93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9E8DD29" w14:textId="77777777" w:rsidR="00F032DA" w:rsidRDefault="00F032DA" w:rsidP="00F032DA">
            <w:pPr>
              <w:jc w:val="center"/>
            </w:pPr>
            <w:r>
              <w:rPr>
                <w:b/>
                <w:color w:val="000000"/>
              </w:rPr>
              <w:t>Професионални развој у установи / теоретски предмети</w:t>
            </w:r>
          </w:p>
        </w:tc>
      </w:tr>
      <w:tr w:rsidR="00F032DA" w14:paraId="01072A22" w14:textId="77777777" w:rsidTr="00F032DA">
        <w:trPr>
          <w:trHeight w:val="2150"/>
          <w:jc w:val="center"/>
        </w:trPr>
        <w:tc>
          <w:tcPr>
            <w:tcW w:w="2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EA0729" w14:textId="77777777" w:rsidR="00F032DA" w:rsidRDefault="00F032DA" w:rsidP="00F032DA">
            <w:pPr>
              <w:jc w:val="center"/>
              <w:rPr>
                <w:sz w:val="20"/>
                <w:szCs w:val="20"/>
              </w:rPr>
            </w:pPr>
            <w:r>
              <w:rPr>
                <w:b/>
                <w:color w:val="000000"/>
                <w:sz w:val="20"/>
                <w:szCs w:val="20"/>
              </w:rPr>
              <w:t>Облик стручног усавршавања – активност</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52175F5" w14:textId="77777777" w:rsidR="00F032DA" w:rsidRDefault="00F032DA" w:rsidP="00F032DA">
            <w:pPr>
              <w:jc w:val="center"/>
              <w:rPr>
                <w:sz w:val="20"/>
                <w:szCs w:val="20"/>
              </w:rPr>
            </w:pPr>
            <w:r>
              <w:rPr>
                <w:b/>
                <w:color w:val="000000"/>
                <w:sz w:val="20"/>
                <w:szCs w:val="20"/>
                <w:u w:val="single"/>
              </w:rPr>
              <w:t>Улога (3 нивоа):</w:t>
            </w:r>
          </w:p>
          <w:p w14:paraId="3FB6E51C" w14:textId="77777777" w:rsidR="00F032DA" w:rsidRDefault="00F032DA" w:rsidP="00F032DA">
            <w:pPr>
              <w:jc w:val="center"/>
              <w:rPr>
                <w:sz w:val="20"/>
                <w:szCs w:val="20"/>
              </w:rPr>
            </w:pPr>
            <w:r>
              <w:rPr>
                <w:b/>
                <w:color w:val="000000"/>
                <w:sz w:val="20"/>
                <w:szCs w:val="20"/>
              </w:rPr>
              <w:t>аутор (организатор)/ координатор/ присуство</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804A59" w14:textId="77777777" w:rsidR="00F032DA" w:rsidRDefault="00F032DA" w:rsidP="00F032DA">
            <w:pPr>
              <w:jc w:val="center"/>
              <w:rPr>
                <w:sz w:val="20"/>
                <w:szCs w:val="20"/>
              </w:rPr>
            </w:pPr>
            <w:r>
              <w:rPr>
                <w:b/>
                <w:color w:val="000000"/>
                <w:sz w:val="20"/>
                <w:szCs w:val="20"/>
              </w:rPr>
              <w:t>Време реализа-ције (месец)</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2B116BD" w14:textId="77777777" w:rsidR="00F032DA" w:rsidRDefault="00F032DA" w:rsidP="00F032DA">
            <w:pPr>
              <w:jc w:val="center"/>
              <w:rPr>
                <w:sz w:val="20"/>
                <w:szCs w:val="20"/>
              </w:rPr>
            </w:pPr>
            <w:r>
              <w:rPr>
                <w:b/>
                <w:color w:val="000000"/>
                <w:sz w:val="20"/>
                <w:szCs w:val="20"/>
                <w:u w:val="single"/>
              </w:rPr>
              <w:t>Ниво:</w:t>
            </w:r>
          </w:p>
          <w:p w14:paraId="3EC24BC5" w14:textId="77777777" w:rsidR="00F032DA" w:rsidRDefault="00F032DA" w:rsidP="00F032DA">
            <w:pPr>
              <w:jc w:val="center"/>
              <w:rPr>
                <w:sz w:val="20"/>
                <w:szCs w:val="20"/>
              </w:rPr>
            </w:pPr>
            <w:r>
              <w:rPr>
                <w:b/>
                <w:color w:val="000000"/>
                <w:sz w:val="20"/>
                <w:szCs w:val="20"/>
              </w:rPr>
              <w:t>стручно веће,  актив, тим, ПК, ОВ, НВ</w:t>
            </w:r>
          </w:p>
        </w:tc>
        <w:tc>
          <w:tcPr>
            <w:tcW w:w="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EE188C0" w14:textId="77777777" w:rsidR="00F032DA" w:rsidRDefault="00F032DA" w:rsidP="00F032DA">
            <w:pPr>
              <w:jc w:val="center"/>
              <w:rPr>
                <w:sz w:val="20"/>
                <w:szCs w:val="20"/>
              </w:rPr>
            </w:pPr>
            <w:r>
              <w:rPr>
                <w:b/>
                <w:color w:val="000000"/>
                <w:sz w:val="20"/>
                <w:szCs w:val="20"/>
              </w:rPr>
              <w:t>Број бодова</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D4812D3" w14:textId="77777777" w:rsidR="00F032DA" w:rsidRDefault="00F032DA" w:rsidP="00F032DA">
            <w:pPr>
              <w:jc w:val="center"/>
              <w:rPr>
                <w:sz w:val="20"/>
                <w:szCs w:val="20"/>
              </w:rPr>
            </w:pPr>
            <w:r>
              <w:rPr>
                <w:b/>
                <w:color w:val="000000"/>
                <w:sz w:val="20"/>
                <w:szCs w:val="20"/>
              </w:rPr>
              <w:t>Докази</w:t>
            </w:r>
          </w:p>
        </w:tc>
      </w:tr>
      <w:tr w:rsidR="00F032DA" w14:paraId="0F03D70F"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E80909" w14:textId="77777777" w:rsidR="00F032DA" w:rsidRDefault="00F032DA" w:rsidP="00F032DA">
            <w:pPr>
              <w:jc w:val="center"/>
              <w:rPr>
                <w:sz w:val="20"/>
                <w:szCs w:val="20"/>
              </w:rPr>
            </w:pPr>
            <w:r>
              <w:rPr>
                <w:color w:val="000000"/>
                <w:sz w:val="20"/>
                <w:szCs w:val="20"/>
              </w:rPr>
              <w:t>Такмичења и Смотре –Републичко такмичење;  Остала такмичења у земљи</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AF57F8" w14:textId="77777777" w:rsidR="00F032DA" w:rsidRDefault="00F032DA" w:rsidP="00F032DA">
            <w:pPr>
              <w:jc w:val="center"/>
              <w:rPr>
                <w:sz w:val="20"/>
                <w:szCs w:val="20"/>
              </w:rPr>
            </w:pPr>
            <w:r>
              <w:rPr>
                <w:color w:val="000000"/>
                <w:sz w:val="20"/>
                <w:szCs w:val="20"/>
              </w:rPr>
              <w:t>реализатор</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E7ED4"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E44FEA"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DAA261" w14:textId="77777777" w:rsidR="00F032DA" w:rsidRDefault="00F032DA" w:rsidP="00F032DA">
            <w:pPr>
              <w:jc w:val="center"/>
              <w:rPr>
                <w:sz w:val="20"/>
                <w:szCs w:val="20"/>
              </w:rPr>
            </w:pPr>
            <w:r>
              <w:rPr>
                <w:color w:val="000000"/>
                <w:sz w:val="20"/>
                <w:szCs w:val="20"/>
              </w:rPr>
              <w:t>50</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9447A5" w14:textId="77777777" w:rsidR="00F032DA" w:rsidRDefault="00F032DA" w:rsidP="00F032DA">
            <w:pPr>
              <w:jc w:val="center"/>
              <w:rPr>
                <w:sz w:val="20"/>
                <w:szCs w:val="20"/>
              </w:rPr>
            </w:pPr>
            <w:r>
              <w:rPr>
                <w:color w:val="000000"/>
                <w:sz w:val="20"/>
                <w:szCs w:val="20"/>
              </w:rPr>
              <w:t>Извештај са</w:t>
            </w:r>
          </w:p>
          <w:p w14:paraId="598D47B4" w14:textId="77777777" w:rsidR="00F032DA" w:rsidRDefault="00F032DA" w:rsidP="00F032DA">
            <w:pPr>
              <w:jc w:val="center"/>
              <w:rPr>
                <w:sz w:val="20"/>
                <w:szCs w:val="20"/>
              </w:rPr>
            </w:pPr>
            <w:r>
              <w:rPr>
                <w:color w:val="000000"/>
                <w:sz w:val="20"/>
                <w:szCs w:val="20"/>
              </w:rPr>
              <w:t>такмичења</w:t>
            </w:r>
          </w:p>
          <w:p w14:paraId="1C04982A" w14:textId="77777777" w:rsidR="00F032DA" w:rsidRDefault="00F032DA" w:rsidP="00F032DA">
            <w:pPr>
              <w:jc w:val="center"/>
              <w:rPr>
                <w:sz w:val="20"/>
                <w:szCs w:val="20"/>
              </w:rPr>
            </w:pPr>
            <w:r>
              <w:rPr>
                <w:color w:val="000000"/>
                <w:sz w:val="20"/>
                <w:szCs w:val="20"/>
              </w:rPr>
              <w:t>Листа резултата</w:t>
            </w:r>
          </w:p>
          <w:p w14:paraId="774E3994" w14:textId="77777777" w:rsidR="00F032DA" w:rsidRDefault="00F032DA" w:rsidP="00F032DA">
            <w:pPr>
              <w:jc w:val="center"/>
              <w:rPr>
                <w:sz w:val="20"/>
                <w:szCs w:val="20"/>
              </w:rPr>
            </w:pPr>
            <w:r>
              <w:rPr>
                <w:color w:val="000000"/>
                <w:sz w:val="20"/>
                <w:szCs w:val="20"/>
              </w:rPr>
              <w:t>Диплома ученика</w:t>
            </w:r>
          </w:p>
        </w:tc>
      </w:tr>
      <w:tr w:rsidR="00F032DA" w14:paraId="4237B862"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E0A55" w14:textId="77777777" w:rsidR="00F032DA" w:rsidRDefault="00F032DA" w:rsidP="00F032DA">
            <w:pPr>
              <w:jc w:val="center"/>
              <w:rPr>
                <w:sz w:val="20"/>
                <w:szCs w:val="20"/>
              </w:rPr>
            </w:pPr>
            <w:r>
              <w:rPr>
                <w:color w:val="000000"/>
                <w:sz w:val="20"/>
                <w:szCs w:val="20"/>
              </w:rPr>
              <w:t>Маркетинг школе- Концерти по Поводу (Новогодишњи, Осмомартовски, хуманитарни, итд)</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F14FA" w14:textId="77777777" w:rsidR="00F032DA" w:rsidRDefault="00F032DA" w:rsidP="00F032DA">
            <w:pPr>
              <w:jc w:val="center"/>
              <w:rPr>
                <w:sz w:val="20"/>
                <w:szCs w:val="20"/>
              </w:rPr>
            </w:pPr>
            <w:r>
              <w:rPr>
                <w:color w:val="000000"/>
                <w:sz w:val="20"/>
                <w:szCs w:val="20"/>
              </w:rPr>
              <w:t>слушалац</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949A34"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C9F7E"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AFA679" w14:textId="77777777" w:rsidR="00F032DA" w:rsidRDefault="00F032DA" w:rsidP="00F032DA">
            <w:pPr>
              <w:jc w:val="center"/>
              <w:rPr>
                <w:sz w:val="20"/>
                <w:szCs w:val="20"/>
              </w:rPr>
            </w:pPr>
            <w:r>
              <w:rPr>
                <w:color w:val="000000"/>
                <w:sz w:val="20"/>
                <w:szCs w:val="20"/>
              </w:rPr>
              <w:t>2</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259FB" w14:textId="77777777" w:rsidR="00F032DA" w:rsidRDefault="00F032DA" w:rsidP="00F032DA">
            <w:pPr>
              <w:jc w:val="center"/>
              <w:rPr>
                <w:sz w:val="20"/>
                <w:szCs w:val="20"/>
              </w:rPr>
            </w:pPr>
            <w:r>
              <w:rPr>
                <w:color w:val="000000"/>
                <w:sz w:val="20"/>
                <w:szCs w:val="20"/>
              </w:rPr>
              <w:t>Фотографије</w:t>
            </w:r>
          </w:p>
          <w:p w14:paraId="5D92CCD8" w14:textId="77777777" w:rsidR="00F032DA" w:rsidRDefault="00F032DA" w:rsidP="00F032DA">
            <w:pPr>
              <w:jc w:val="center"/>
              <w:rPr>
                <w:sz w:val="20"/>
                <w:szCs w:val="20"/>
              </w:rPr>
            </w:pPr>
            <w:r>
              <w:rPr>
                <w:color w:val="000000"/>
                <w:sz w:val="20"/>
                <w:szCs w:val="20"/>
              </w:rPr>
              <w:t>Видео снимци</w:t>
            </w:r>
          </w:p>
          <w:p w14:paraId="63C9726D" w14:textId="77777777" w:rsidR="00F032DA" w:rsidRDefault="00F032DA" w:rsidP="00F032DA">
            <w:pPr>
              <w:jc w:val="center"/>
              <w:rPr>
                <w:sz w:val="20"/>
                <w:szCs w:val="20"/>
              </w:rPr>
            </w:pPr>
            <w:r>
              <w:rPr>
                <w:color w:val="000000"/>
                <w:sz w:val="20"/>
                <w:szCs w:val="20"/>
              </w:rPr>
              <w:t>Програм концерта</w:t>
            </w:r>
          </w:p>
        </w:tc>
      </w:tr>
      <w:tr w:rsidR="00F032DA" w14:paraId="45A13B50"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959F2" w14:textId="77777777" w:rsidR="00F032DA" w:rsidRDefault="00F032DA" w:rsidP="00F032DA">
            <w:pPr>
              <w:jc w:val="center"/>
              <w:rPr>
                <w:sz w:val="20"/>
                <w:szCs w:val="20"/>
              </w:rPr>
            </w:pPr>
            <w:r>
              <w:rPr>
                <w:color w:val="000000"/>
                <w:sz w:val="20"/>
                <w:szCs w:val="20"/>
              </w:rPr>
              <w:t>Маркетинг школе - Концерти у оквиру установе (Дан школе, Свети Сава)</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EC8AA7" w14:textId="77777777" w:rsidR="00F032DA" w:rsidRDefault="00F032DA" w:rsidP="00F032DA">
            <w:pPr>
              <w:jc w:val="center"/>
              <w:rPr>
                <w:sz w:val="20"/>
                <w:szCs w:val="20"/>
              </w:rPr>
            </w:pPr>
          </w:p>
          <w:p w14:paraId="1A901EAF" w14:textId="77777777" w:rsidR="00F032DA" w:rsidRDefault="00F032DA" w:rsidP="00F032DA">
            <w:pPr>
              <w:jc w:val="center"/>
              <w:rPr>
                <w:sz w:val="20"/>
                <w:szCs w:val="20"/>
              </w:rPr>
            </w:pPr>
            <w:r>
              <w:rPr>
                <w:color w:val="000000"/>
                <w:sz w:val="20"/>
                <w:szCs w:val="20"/>
              </w:rPr>
              <w:t>учесник</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F5D659"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CE5B4"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50E45" w14:textId="77777777" w:rsidR="00F032DA" w:rsidRDefault="00F032DA" w:rsidP="00F032DA">
            <w:pPr>
              <w:jc w:val="center"/>
              <w:rPr>
                <w:sz w:val="20"/>
                <w:szCs w:val="20"/>
              </w:rPr>
            </w:pPr>
            <w:r>
              <w:rPr>
                <w:color w:val="000000"/>
                <w:sz w:val="20"/>
                <w:szCs w:val="20"/>
              </w:rPr>
              <w:t>8</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B14BC7" w14:textId="77777777" w:rsidR="00F032DA" w:rsidRDefault="00F032DA" w:rsidP="00F032DA">
            <w:pPr>
              <w:jc w:val="center"/>
              <w:rPr>
                <w:sz w:val="20"/>
                <w:szCs w:val="20"/>
              </w:rPr>
            </w:pPr>
            <w:r>
              <w:rPr>
                <w:color w:val="000000"/>
                <w:sz w:val="20"/>
                <w:szCs w:val="20"/>
              </w:rPr>
              <w:t>Фотографије</w:t>
            </w:r>
          </w:p>
          <w:p w14:paraId="49B4DB8C" w14:textId="77777777" w:rsidR="00F032DA" w:rsidRDefault="00F032DA" w:rsidP="00F032DA">
            <w:pPr>
              <w:jc w:val="center"/>
              <w:rPr>
                <w:sz w:val="20"/>
                <w:szCs w:val="20"/>
              </w:rPr>
            </w:pPr>
            <w:r>
              <w:rPr>
                <w:color w:val="000000"/>
                <w:sz w:val="20"/>
                <w:szCs w:val="20"/>
              </w:rPr>
              <w:t>Видео снимци</w:t>
            </w:r>
          </w:p>
          <w:p w14:paraId="3A5763ED" w14:textId="77777777" w:rsidR="00F032DA" w:rsidRDefault="00F032DA" w:rsidP="00F032DA">
            <w:pPr>
              <w:jc w:val="center"/>
              <w:rPr>
                <w:sz w:val="20"/>
                <w:szCs w:val="20"/>
              </w:rPr>
            </w:pPr>
            <w:r>
              <w:rPr>
                <w:color w:val="000000"/>
                <w:sz w:val="20"/>
                <w:szCs w:val="20"/>
              </w:rPr>
              <w:t>Програм концерта</w:t>
            </w:r>
          </w:p>
        </w:tc>
      </w:tr>
      <w:tr w:rsidR="00F032DA" w14:paraId="5B002EE3"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D3916" w14:textId="77777777" w:rsidR="00F032DA" w:rsidRDefault="00F032DA" w:rsidP="00F032DA">
            <w:pPr>
              <w:jc w:val="center"/>
              <w:rPr>
                <w:sz w:val="20"/>
                <w:szCs w:val="20"/>
              </w:rPr>
            </w:pPr>
            <w:r>
              <w:rPr>
                <w:color w:val="000000"/>
                <w:sz w:val="20"/>
                <w:szCs w:val="20"/>
              </w:rPr>
              <w:t>Маркетинг школе  - Концерти  ван установе</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33F6B4" w14:textId="77777777" w:rsidR="00F032DA" w:rsidRDefault="00F032DA" w:rsidP="00F032DA">
            <w:pPr>
              <w:jc w:val="center"/>
              <w:rPr>
                <w:sz w:val="20"/>
                <w:szCs w:val="20"/>
              </w:rPr>
            </w:pPr>
            <w:r>
              <w:rPr>
                <w:color w:val="000000"/>
                <w:sz w:val="20"/>
                <w:szCs w:val="20"/>
              </w:rPr>
              <w:t>присуство</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8C3EF2"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77E71"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9A7531" w14:textId="77777777" w:rsidR="00F032DA" w:rsidRDefault="00F032DA" w:rsidP="00F032DA">
            <w:pPr>
              <w:jc w:val="center"/>
              <w:rPr>
                <w:sz w:val="20"/>
                <w:szCs w:val="20"/>
              </w:rPr>
            </w:pPr>
            <w:r>
              <w:rPr>
                <w:color w:val="000000"/>
                <w:sz w:val="20"/>
                <w:szCs w:val="20"/>
              </w:rPr>
              <w:t>6</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E9EDD" w14:textId="77777777" w:rsidR="00F032DA" w:rsidRDefault="00F032DA" w:rsidP="00F032DA">
            <w:pPr>
              <w:jc w:val="center"/>
              <w:rPr>
                <w:sz w:val="20"/>
                <w:szCs w:val="20"/>
              </w:rPr>
            </w:pPr>
            <w:r>
              <w:rPr>
                <w:color w:val="000000"/>
                <w:sz w:val="20"/>
                <w:szCs w:val="20"/>
              </w:rPr>
              <w:t>Фотографије</w:t>
            </w:r>
          </w:p>
          <w:p w14:paraId="7A713164" w14:textId="77777777" w:rsidR="00F032DA" w:rsidRDefault="00F032DA" w:rsidP="00F032DA">
            <w:pPr>
              <w:jc w:val="center"/>
              <w:rPr>
                <w:sz w:val="20"/>
                <w:szCs w:val="20"/>
              </w:rPr>
            </w:pPr>
            <w:r>
              <w:rPr>
                <w:color w:val="000000"/>
                <w:sz w:val="20"/>
                <w:szCs w:val="20"/>
              </w:rPr>
              <w:t>Видео снимци</w:t>
            </w:r>
          </w:p>
          <w:p w14:paraId="6380B081" w14:textId="77777777" w:rsidR="00F032DA" w:rsidRDefault="00F032DA" w:rsidP="00F032DA">
            <w:pPr>
              <w:jc w:val="center"/>
              <w:rPr>
                <w:sz w:val="20"/>
                <w:szCs w:val="20"/>
              </w:rPr>
            </w:pPr>
            <w:r>
              <w:rPr>
                <w:color w:val="000000"/>
                <w:sz w:val="20"/>
                <w:szCs w:val="20"/>
              </w:rPr>
              <w:t>Програм концерта</w:t>
            </w:r>
          </w:p>
        </w:tc>
      </w:tr>
      <w:tr w:rsidR="00F032DA" w14:paraId="12F5FBE6"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39521" w14:textId="77777777" w:rsidR="00F032DA" w:rsidRDefault="00F032DA" w:rsidP="00F032DA">
            <w:pPr>
              <w:jc w:val="center"/>
              <w:rPr>
                <w:sz w:val="20"/>
                <w:szCs w:val="20"/>
              </w:rPr>
            </w:pPr>
            <w:r>
              <w:rPr>
                <w:color w:val="000000"/>
                <w:sz w:val="20"/>
                <w:szCs w:val="20"/>
              </w:rPr>
              <w:t>Републичко такмичење</w:t>
            </w:r>
          </w:p>
          <w:p w14:paraId="574CE496" w14:textId="77777777" w:rsidR="00F032DA" w:rsidRDefault="00F032DA" w:rsidP="00F032DA">
            <w:pPr>
              <w:jc w:val="center"/>
              <w:rPr>
                <w:sz w:val="20"/>
                <w:szCs w:val="20"/>
              </w:rPr>
            </w:pPr>
            <w:r>
              <w:rPr>
                <w:color w:val="000000"/>
                <w:sz w:val="20"/>
                <w:szCs w:val="20"/>
              </w:rPr>
              <w:t>Припрема за такмичење</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EA20EA" w14:textId="77777777" w:rsidR="00F032DA" w:rsidRDefault="00F032DA" w:rsidP="00F032DA">
            <w:pPr>
              <w:jc w:val="center"/>
              <w:rPr>
                <w:sz w:val="20"/>
                <w:szCs w:val="20"/>
              </w:rPr>
            </w:pPr>
            <w:r>
              <w:rPr>
                <w:color w:val="000000"/>
                <w:sz w:val="20"/>
                <w:szCs w:val="20"/>
              </w:rPr>
              <w:t>реализатор</w:t>
            </w:r>
          </w:p>
          <w:p w14:paraId="1FFD835B" w14:textId="77777777" w:rsidR="00F032DA" w:rsidRDefault="00F032DA" w:rsidP="00F032DA">
            <w:pPr>
              <w:jc w:val="center"/>
              <w:rPr>
                <w:sz w:val="20"/>
                <w:szCs w:val="20"/>
              </w:rPr>
            </w:pPr>
            <w:r>
              <w:rPr>
                <w:color w:val="000000"/>
                <w:sz w:val="20"/>
                <w:szCs w:val="20"/>
              </w:rPr>
              <w:t>(организатор)</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A5056F"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E692F" w14:textId="77777777" w:rsidR="00F032DA" w:rsidRDefault="00F032DA" w:rsidP="00F032DA">
            <w:pPr>
              <w:jc w:val="center"/>
              <w:rPr>
                <w:sz w:val="20"/>
                <w:szCs w:val="20"/>
              </w:rPr>
            </w:pPr>
            <w:r>
              <w:rPr>
                <w:color w:val="000000"/>
                <w:sz w:val="20"/>
                <w:szCs w:val="20"/>
              </w:rPr>
              <w:t>Стручно веће</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6258F" w14:textId="77777777" w:rsidR="00F032DA" w:rsidRDefault="00F032DA" w:rsidP="00F032DA">
            <w:pPr>
              <w:jc w:val="center"/>
              <w:rPr>
                <w:sz w:val="20"/>
                <w:szCs w:val="20"/>
              </w:rPr>
            </w:pPr>
            <w:r>
              <w:rPr>
                <w:color w:val="000000"/>
                <w:sz w:val="20"/>
                <w:szCs w:val="20"/>
              </w:rPr>
              <w:t>20 по ученику</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FBD7F5" w14:textId="77777777" w:rsidR="00F032DA" w:rsidRDefault="00F032DA" w:rsidP="00F032DA">
            <w:pPr>
              <w:jc w:val="center"/>
              <w:rPr>
                <w:sz w:val="20"/>
                <w:szCs w:val="20"/>
              </w:rPr>
            </w:pPr>
            <w:r>
              <w:rPr>
                <w:color w:val="000000"/>
                <w:sz w:val="20"/>
                <w:szCs w:val="20"/>
              </w:rPr>
              <w:t>Извештај са такмичења</w:t>
            </w:r>
          </w:p>
          <w:p w14:paraId="5D98B941" w14:textId="77777777" w:rsidR="00F032DA" w:rsidRDefault="00F032DA" w:rsidP="00F032DA">
            <w:pPr>
              <w:jc w:val="center"/>
              <w:rPr>
                <w:sz w:val="20"/>
                <w:szCs w:val="20"/>
              </w:rPr>
            </w:pPr>
            <w:r>
              <w:rPr>
                <w:color w:val="000000"/>
                <w:sz w:val="20"/>
                <w:szCs w:val="20"/>
              </w:rPr>
              <w:t>Листа резултата</w:t>
            </w:r>
          </w:p>
          <w:p w14:paraId="4707D7FE" w14:textId="77777777" w:rsidR="00F032DA" w:rsidRDefault="00F032DA" w:rsidP="00F032DA">
            <w:pPr>
              <w:jc w:val="center"/>
              <w:rPr>
                <w:sz w:val="20"/>
                <w:szCs w:val="20"/>
              </w:rPr>
            </w:pPr>
            <w:r>
              <w:rPr>
                <w:color w:val="000000"/>
                <w:sz w:val="20"/>
                <w:szCs w:val="20"/>
              </w:rPr>
              <w:t>Диплома ученика</w:t>
            </w:r>
          </w:p>
        </w:tc>
      </w:tr>
      <w:tr w:rsidR="00F032DA" w14:paraId="0EE3BEAD"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CD6B1E" w14:textId="77777777" w:rsidR="00F032DA" w:rsidRDefault="00F032DA" w:rsidP="00F032DA">
            <w:pPr>
              <w:jc w:val="center"/>
              <w:rPr>
                <w:sz w:val="20"/>
                <w:szCs w:val="20"/>
              </w:rPr>
            </w:pPr>
            <w:r>
              <w:rPr>
                <w:color w:val="000000"/>
                <w:sz w:val="20"/>
                <w:szCs w:val="20"/>
              </w:rPr>
              <w:t>Међународна такмичења у земљи</w:t>
            </w:r>
          </w:p>
          <w:p w14:paraId="40931918" w14:textId="77777777" w:rsidR="00F032DA" w:rsidRDefault="00F032DA" w:rsidP="00F032DA">
            <w:pPr>
              <w:jc w:val="center"/>
              <w:rPr>
                <w:sz w:val="20"/>
                <w:szCs w:val="20"/>
              </w:rPr>
            </w:pPr>
            <w:r>
              <w:rPr>
                <w:color w:val="000000"/>
                <w:sz w:val="20"/>
                <w:szCs w:val="20"/>
              </w:rPr>
              <w:t>Припрема за такмичење</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36743A" w14:textId="77777777" w:rsidR="00F032DA" w:rsidRDefault="00F032DA" w:rsidP="00F032DA">
            <w:pPr>
              <w:jc w:val="center"/>
              <w:rPr>
                <w:sz w:val="20"/>
                <w:szCs w:val="20"/>
              </w:rPr>
            </w:pPr>
            <w:r>
              <w:rPr>
                <w:color w:val="000000"/>
                <w:sz w:val="20"/>
                <w:szCs w:val="20"/>
              </w:rPr>
              <w:t>реализатор</w:t>
            </w:r>
          </w:p>
          <w:p w14:paraId="5215C2FD" w14:textId="77777777" w:rsidR="00F032DA" w:rsidRDefault="00F032DA" w:rsidP="00F032DA">
            <w:pPr>
              <w:jc w:val="center"/>
              <w:rPr>
                <w:sz w:val="20"/>
                <w:szCs w:val="20"/>
              </w:rPr>
            </w:pPr>
            <w:r>
              <w:rPr>
                <w:color w:val="000000"/>
                <w:sz w:val="20"/>
                <w:szCs w:val="20"/>
              </w:rPr>
              <w:t>(организатор)</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64FA9"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AC183" w14:textId="77777777" w:rsidR="00F032DA" w:rsidRDefault="00F032DA" w:rsidP="00F032DA">
            <w:pPr>
              <w:jc w:val="center"/>
              <w:rPr>
                <w:sz w:val="20"/>
                <w:szCs w:val="20"/>
              </w:rPr>
            </w:pPr>
            <w:r>
              <w:rPr>
                <w:color w:val="000000"/>
                <w:sz w:val="20"/>
                <w:szCs w:val="20"/>
              </w:rPr>
              <w:t>Стручно веће</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EA47D" w14:textId="77777777" w:rsidR="00F032DA" w:rsidRDefault="00F032DA" w:rsidP="00F032DA">
            <w:pPr>
              <w:jc w:val="center"/>
              <w:rPr>
                <w:sz w:val="20"/>
                <w:szCs w:val="20"/>
              </w:rPr>
            </w:pPr>
            <w:r>
              <w:rPr>
                <w:color w:val="000000"/>
                <w:sz w:val="20"/>
                <w:szCs w:val="20"/>
              </w:rPr>
              <w:t>15 по ученику</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950CF" w14:textId="77777777" w:rsidR="00F032DA" w:rsidRDefault="00F032DA" w:rsidP="00F032DA">
            <w:pPr>
              <w:jc w:val="center"/>
              <w:rPr>
                <w:sz w:val="20"/>
                <w:szCs w:val="20"/>
              </w:rPr>
            </w:pPr>
            <w:r>
              <w:rPr>
                <w:color w:val="000000"/>
                <w:sz w:val="20"/>
                <w:szCs w:val="20"/>
              </w:rPr>
              <w:t>Извештај са такмичења</w:t>
            </w:r>
          </w:p>
          <w:p w14:paraId="1E4E09B7" w14:textId="77777777" w:rsidR="00F032DA" w:rsidRDefault="00F032DA" w:rsidP="00F032DA">
            <w:pPr>
              <w:jc w:val="center"/>
              <w:rPr>
                <w:sz w:val="20"/>
                <w:szCs w:val="20"/>
              </w:rPr>
            </w:pPr>
            <w:r>
              <w:rPr>
                <w:color w:val="000000"/>
                <w:sz w:val="20"/>
                <w:szCs w:val="20"/>
              </w:rPr>
              <w:t>Листа резултата</w:t>
            </w:r>
          </w:p>
          <w:p w14:paraId="32D77657" w14:textId="77777777" w:rsidR="00F032DA" w:rsidRDefault="00F032DA" w:rsidP="00F032DA">
            <w:pPr>
              <w:jc w:val="center"/>
              <w:rPr>
                <w:sz w:val="20"/>
                <w:szCs w:val="20"/>
              </w:rPr>
            </w:pPr>
            <w:r>
              <w:rPr>
                <w:color w:val="000000"/>
                <w:sz w:val="20"/>
                <w:szCs w:val="20"/>
              </w:rPr>
              <w:t>Диплома ученика</w:t>
            </w:r>
          </w:p>
        </w:tc>
      </w:tr>
      <w:tr w:rsidR="00F032DA" w14:paraId="46D0EBE6"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6A8DF" w14:textId="77777777" w:rsidR="00F032DA" w:rsidRDefault="00F032DA" w:rsidP="00F032DA">
            <w:pPr>
              <w:jc w:val="center"/>
              <w:rPr>
                <w:sz w:val="20"/>
                <w:szCs w:val="20"/>
              </w:rPr>
            </w:pPr>
            <w:r>
              <w:rPr>
                <w:color w:val="000000"/>
                <w:sz w:val="20"/>
                <w:szCs w:val="20"/>
              </w:rPr>
              <w:t>Остала такмичења у земљи</w:t>
            </w:r>
          </w:p>
          <w:p w14:paraId="4A594B6D" w14:textId="77777777" w:rsidR="00F032DA" w:rsidRDefault="00F032DA" w:rsidP="00F032DA">
            <w:pPr>
              <w:jc w:val="center"/>
              <w:rPr>
                <w:sz w:val="20"/>
                <w:szCs w:val="20"/>
              </w:rPr>
            </w:pPr>
            <w:r>
              <w:rPr>
                <w:color w:val="000000"/>
                <w:sz w:val="20"/>
                <w:szCs w:val="20"/>
              </w:rPr>
              <w:t>Припрема за такмичење</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F7B53" w14:textId="77777777" w:rsidR="00F032DA" w:rsidRDefault="00F032DA" w:rsidP="00F032DA">
            <w:pPr>
              <w:jc w:val="center"/>
              <w:rPr>
                <w:sz w:val="20"/>
                <w:szCs w:val="20"/>
              </w:rPr>
            </w:pPr>
            <w:r>
              <w:rPr>
                <w:color w:val="000000"/>
                <w:sz w:val="20"/>
                <w:szCs w:val="20"/>
              </w:rPr>
              <w:t>наставник реализатор</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1AFA1E"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FA1801" w14:textId="77777777" w:rsidR="00F032DA" w:rsidRDefault="00F032DA" w:rsidP="00F032DA">
            <w:pPr>
              <w:jc w:val="center"/>
              <w:rPr>
                <w:sz w:val="20"/>
                <w:szCs w:val="20"/>
              </w:rPr>
            </w:pPr>
            <w:r>
              <w:rPr>
                <w:color w:val="000000"/>
                <w:sz w:val="20"/>
                <w:szCs w:val="20"/>
              </w:rPr>
              <w:t>Стручно веће</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7C6AA" w14:textId="77777777" w:rsidR="00F032DA" w:rsidRDefault="00F032DA" w:rsidP="00F032DA">
            <w:pPr>
              <w:jc w:val="center"/>
              <w:rPr>
                <w:sz w:val="20"/>
                <w:szCs w:val="20"/>
              </w:rPr>
            </w:pPr>
            <w:r>
              <w:rPr>
                <w:color w:val="000000"/>
                <w:sz w:val="20"/>
                <w:szCs w:val="20"/>
              </w:rPr>
              <w:t>10 по ученику</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D3B99" w14:textId="77777777" w:rsidR="00F032DA" w:rsidRDefault="00F032DA" w:rsidP="00F032DA">
            <w:pPr>
              <w:jc w:val="center"/>
              <w:rPr>
                <w:sz w:val="20"/>
                <w:szCs w:val="20"/>
              </w:rPr>
            </w:pPr>
          </w:p>
          <w:p w14:paraId="7FB46699" w14:textId="77777777" w:rsidR="00F032DA" w:rsidRDefault="00F032DA" w:rsidP="00F032DA">
            <w:pPr>
              <w:jc w:val="center"/>
              <w:rPr>
                <w:sz w:val="20"/>
                <w:szCs w:val="20"/>
              </w:rPr>
            </w:pPr>
            <w:r>
              <w:rPr>
                <w:color w:val="000000"/>
                <w:sz w:val="20"/>
                <w:szCs w:val="20"/>
              </w:rPr>
              <w:t>Записник о раду</w:t>
            </w:r>
          </w:p>
        </w:tc>
      </w:tr>
      <w:tr w:rsidR="00F032DA" w14:paraId="23087274"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F6BB2F" w14:textId="77777777" w:rsidR="00F032DA" w:rsidRDefault="00F032DA" w:rsidP="00F032DA">
            <w:pPr>
              <w:jc w:val="center"/>
              <w:rPr>
                <w:sz w:val="20"/>
                <w:szCs w:val="20"/>
              </w:rPr>
            </w:pPr>
            <w:r>
              <w:rPr>
                <w:color w:val="000000"/>
                <w:sz w:val="20"/>
                <w:szCs w:val="20"/>
              </w:rPr>
              <w:t>Јавни часови</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7D1BE" w14:textId="77777777" w:rsidR="00F032DA" w:rsidRDefault="00F032DA" w:rsidP="00F032DA">
            <w:pPr>
              <w:jc w:val="center"/>
              <w:rPr>
                <w:sz w:val="20"/>
                <w:szCs w:val="20"/>
              </w:rPr>
            </w:pPr>
          </w:p>
          <w:p w14:paraId="22B62D6F" w14:textId="77777777" w:rsidR="00F032DA" w:rsidRDefault="00F032DA" w:rsidP="00F032DA">
            <w:pPr>
              <w:jc w:val="center"/>
              <w:rPr>
                <w:sz w:val="20"/>
                <w:szCs w:val="20"/>
              </w:rPr>
            </w:pPr>
            <w:r>
              <w:rPr>
                <w:color w:val="000000"/>
                <w:sz w:val="20"/>
                <w:szCs w:val="20"/>
              </w:rPr>
              <w:t>слушалац</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9B2C5"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C194B" w14:textId="77777777" w:rsidR="00F032DA" w:rsidRDefault="00F032DA" w:rsidP="00F032DA">
            <w:pPr>
              <w:jc w:val="center"/>
              <w:rPr>
                <w:sz w:val="20"/>
                <w:szCs w:val="20"/>
              </w:rPr>
            </w:pPr>
            <w:r>
              <w:rPr>
                <w:color w:val="000000"/>
                <w:sz w:val="20"/>
                <w:szCs w:val="20"/>
              </w:rPr>
              <w:t>Стручно веће, НВ</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31109" w14:textId="77777777" w:rsidR="00F032DA" w:rsidRDefault="00F032DA" w:rsidP="00F032DA">
            <w:pPr>
              <w:jc w:val="center"/>
              <w:rPr>
                <w:sz w:val="20"/>
                <w:szCs w:val="20"/>
              </w:rPr>
            </w:pPr>
            <w:r>
              <w:rPr>
                <w:color w:val="000000"/>
                <w:sz w:val="20"/>
                <w:szCs w:val="20"/>
              </w:rPr>
              <w:t>2</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1685B" w14:textId="77777777" w:rsidR="00F032DA" w:rsidRDefault="00F032DA" w:rsidP="00F032DA">
            <w:pPr>
              <w:jc w:val="center"/>
              <w:rPr>
                <w:sz w:val="20"/>
                <w:szCs w:val="20"/>
              </w:rPr>
            </w:pPr>
            <w:r>
              <w:rPr>
                <w:color w:val="000000"/>
                <w:sz w:val="20"/>
                <w:szCs w:val="20"/>
              </w:rPr>
              <w:t>Фотографије</w:t>
            </w:r>
          </w:p>
          <w:p w14:paraId="49ED159E" w14:textId="77777777" w:rsidR="00F032DA" w:rsidRDefault="00F032DA" w:rsidP="00F032DA">
            <w:pPr>
              <w:jc w:val="center"/>
              <w:rPr>
                <w:sz w:val="20"/>
                <w:szCs w:val="20"/>
              </w:rPr>
            </w:pPr>
            <w:r>
              <w:rPr>
                <w:color w:val="000000"/>
                <w:sz w:val="20"/>
                <w:szCs w:val="20"/>
              </w:rPr>
              <w:t>Видео снимци</w:t>
            </w:r>
          </w:p>
          <w:p w14:paraId="27632ED5" w14:textId="77777777" w:rsidR="00F032DA" w:rsidRDefault="00F032DA" w:rsidP="00F032DA">
            <w:pPr>
              <w:jc w:val="center"/>
              <w:rPr>
                <w:sz w:val="20"/>
                <w:szCs w:val="20"/>
              </w:rPr>
            </w:pPr>
            <w:r>
              <w:rPr>
                <w:color w:val="000000"/>
                <w:sz w:val="20"/>
                <w:szCs w:val="20"/>
              </w:rPr>
              <w:lastRenderedPageBreak/>
              <w:t>Програм концерта</w:t>
            </w:r>
          </w:p>
        </w:tc>
      </w:tr>
      <w:tr w:rsidR="00F032DA" w14:paraId="1C5F4B66"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B9426" w14:textId="77777777" w:rsidR="00F032DA" w:rsidRDefault="00F032DA" w:rsidP="00F032DA">
            <w:pPr>
              <w:jc w:val="center"/>
              <w:rPr>
                <w:sz w:val="20"/>
                <w:szCs w:val="20"/>
              </w:rPr>
            </w:pPr>
            <w:r>
              <w:rPr>
                <w:color w:val="000000"/>
                <w:sz w:val="20"/>
                <w:szCs w:val="20"/>
              </w:rPr>
              <w:lastRenderedPageBreak/>
              <w:t>Јавни часови</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F3EA3" w14:textId="77777777" w:rsidR="00F032DA" w:rsidRDefault="00F032DA" w:rsidP="00F032DA">
            <w:pPr>
              <w:jc w:val="center"/>
              <w:rPr>
                <w:sz w:val="20"/>
                <w:szCs w:val="20"/>
              </w:rPr>
            </w:pPr>
            <w:r>
              <w:rPr>
                <w:color w:val="000000"/>
                <w:sz w:val="20"/>
                <w:szCs w:val="20"/>
              </w:rPr>
              <w:t>учесник</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2BBF8"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52013E" w14:textId="77777777" w:rsidR="00F032DA" w:rsidRDefault="00F032DA" w:rsidP="00F032DA">
            <w:pPr>
              <w:jc w:val="center"/>
              <w:rPr>
                <w:sz w:val="20"/>
                <w:szCs w:val="20"/>
              </w:rPr>
            </w:pPr>
            <w:r>
              <w:rPr>
                <w:color w:val="000000"/>
                <w:sz w:val="20"/>
                <w:szCs w:val="20"/>
              </w:rPr>
              <w:t>Стручно веће, НВ</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693CB" w14:textId="77777777" w:rsidR="00F032DA" w:rsidRDefault="00F032DA" w:rsidP="00F032DA">
            <w:pPr>
              <w:jc w:val="center"/>
              <w:rPr>
                <w:sz w:val="20"/>
                <w:szCs w:val="20"/>
              </w:rPr>
            </w:pPr>
            <w:r>
              <w:rPr>
                <w:color w:val="000000"/>
                <w:sz w:val="20"/>
                <w:szCs w:val="20"/>
              </w:rPr>
              <w:t>8</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0BEA4" w14:textId="77777777" w:rsidR="00F032DA" w:rsidRDefault="00F032DA" w:rsidP="00F032DA">
            <w:pPr>
              <w:jc w:val="center"/>
              <w:rPr>
                <w:sz w:val="20"/>
                <w:szCs w:val="20"/>
              </w:rPr>
            </w:pPr>
            <w:r>
              <w:rPr>
                <w:color w:val="000000"/>
                <w:sz w:val="20"/>
                <w:szCs w:val="20"/>
              </w:rPr>
              <w:t>Фотографије</w:t>
            </w:r>
          </w:p>
          <w:p w14:paraId="1D7E8900" w14:textId="77777777" w:rsidR="00F032DA" w:rsidRDefault="00F032DA" w:rsidP="00F032DA">
            <w:pPr>
              <w:jc w:val="center"/>
              <w:rPr>
                <w:sz w:val="20"/>
                <w:szCs w:val="20"/>
              </w:rPr>
            </w:pPr>
            <w:r>
              <w:rPr>
                <w:color w:val="000000"/>
                <w:sz w:val="20"/>
                <w:szCs w:val="20"/>
              </w:rPr>
              <w:t>Видео снимци</w:t>
            </w:r>
          </w:p>
          <w:p w14:paraId="1A5A7C4D" w14:textId="77777777" w:rsidR="00F032DA" w:rsidRDefault="00F032DA" w:rsidP="00F032DA">
            <w:pPr>
              <w:jc w:val="center"/>
              <w:rPr>
                <w:sz w:val="20"/>
                <w:szCs w:val="20"/>
              </w:rPr>
            </w:pPr>
            <w:r>
              <w:rPr>
                <w:color w:val="000000"/>
                <w:sz w:val="20"/>
                <w:szCs w:val="20"/>
              </w:rPr>
              <w:t>Програм концерта</w:t>
            </w:r>
          </w:p>
        </w:tc>
      </w:tr>
      <w:tr w:rsidR="00F032DA" w14:paraId="598340D7"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C4F17" w14:textId="77777777" w:rsidR="00F032DA" w:rsidRDefault="00F032DA" w:rsidP="00F032DA">
            <w:pPr>
              <w:jc w:val="center"/>
              <w:rPr>
                <w:sz w:val="20"/>
                <w:szCs w:val="20"/>
              </w:rPr>
            </w:pPr>
            <w:r>
              <w:rPr>
                <w:color w:val="000000"/>
                <w:sz w:val="20"/>
                <w:szCs w:val="20"/>
              </w:rPr>
              <w:t>Угледни/огледни час</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2E053" w14:textId="77777777" w:rsidR="00F032DA" w:rsidRDefault="00F032DA" w:rsidP="00F032DA">
            <w:pPr>
              <w:jc w:val="center"/>
              <w:rPr>
                <w:sz w:val="20"/>
                <w:szCs w:val="20"/>
              </w:rPr>
            </w:pPr>
            <w:r>
              <w:rPr>
                <w:color w:val="000000"/>
                <w:sz w:val="20"/>
                <w:szCs w:val="20"/>
              </w:rPr>
              <w:t>аутор</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4A81F"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26A2D"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0340A" w14:textId="77777777" w:rsidR="00F032DA" w:rsidRDefault="00F032DA" w:rsidP="00F032DA">
            <w:pPr>
              <w:jc w:val="center"/>
              <w:rPr>
                <w:sz w:val="20"/>
                <w:szCs w:val="20"/>
              </w:rPr>
            </w:pPr>
            <w:r>
              <w:rPr>
                <w:color w:val="000000"/>
                <w:sz w:val="20"/>
                <w:szCs w:val="20"/>
              </w:rPr>
              <w:t>10</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9287E" w14:textId="77777777" w:rsidR="00F032DA" w:rsidRDefault="00F032DA" w:rsidP="00F032DA">
            <w:pPr>
              <w:jc w:val="center"/>
              <w:rPr>
                <w:sz w:val="20"/>
                <w:szCs w:val="20"/>
              </w:rPr>
            </w:pPr>
            <w:r>
              <w:rPr>
                <w:color w:val="000000"/>
                <w:sz w:val="20"/>
                <w:szCs w:val="20"/>
              </w:rPr>
              <w:t>Писана припрема за час/активност</w:t>
            </w:r>
          </w:p>
        </w:tc>
      </w:tr>
      <w:tr w:rsidR="00F032DA" w14:paraId="4DCE2E21" w14:textId="77777777" w:rsidTr="00F032DA">
        <w:trPr>
          <w:trHeight w:val="192"/>
          <w:jc w:val="center"/>
        </w:trPr>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5B547F" w14:textId="77777777" w:rsidR="00F032DA" w:rsidRDefault="00F032DA" w:rsidP="00F032DA">
            <w:pPr>
              <w:jc w:val="center"/>
              <w:rPr>
                <w:sz w:val="20"/>
                <w:szCs w:val="20"/>
              </w:rPr>
            </w:pPr>
            <w:r>
              <w:rPr>
                <w:color w:val="000000"/>
                <w:sz w:val="20"/>
                <w:szCs w:val="20"/>
              </w:rPr>
              <w:t>Угледни/огледни час</w:t>
            </w:r>
          </w:p>
        </w:tc>
        <w:tc>
          <w:tcPr>
            <w:tcW w:w="1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53E31" w14:textId="77777777" w:rsidR="00F032DA" w:rsidRDefault="00F032DA" w:rsidP="00F032DA">
            <w:pPr>
              <w:jc w:val="center"/>
              <w:rPr>
                <w:sz w:val="20"/>
                <w:szCs w:val="20"/>
              </w:rPr>
            </w:pPr>
            <w:r>
              <w:rPr>
                <w:color w:val="000000"/>
                <w:sz w:val="20"/>
                <w:szCs w:val="20"/>
              </w:rPr>
              <w:t>присуство</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EF9E2A" w14:textId="77777777" w:rsidR="00F032DA" w:rsidRDefault="00F032DA" w:rsidP="00F032DA">
            <w:pPr>
              <w:jc w:val="center"/>
              <w:rPr>
                <w:sz w:val="20"/>
                <w:szCs w:val="20"/>
              </w:rPr>
            </w:pPr>
            <w:r>
              <w:rPr>
                <w:sz w:val="20"/>
                <w:szCs w:val="20"/>
              </w:rPr>
              <w:t>2023-2024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38C39" w14:textId="77777777" w:rsidR="00F032DA" w:rsidRDefault="00F032DA" w:rsidP="00F032DA">
            <w:pPr>
              <w:jc w:val="center"/>
              <w:rPr>
                <w:sz w:val="20"/>
                <w:szCs w:val="20"/>
              </w:rPr>
            </w:pP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72DD0" w14:textId="77777777" w:rsidR="00F032DA" w:rsidRDefault="00F032DA" w:rsidP="00F032DA">
            <w:pPr>
              <w:jc w:val="center"/>
              <w:rPr>
                <w:sz w:val="20"/>
                <w:szCs w:val="20"/>
              </w:rPr>
            </w:pPr>
            <w:r>
              <w:rPr>
                <w:color w:val="000000"/>
                <w:sz w:val="20"/>
                <w:szCs w:val="20"/>
              </w:rPr>
              <w:t>6</w:t>
            </w:r>
          </w:p>
        </w:tc>
        <w:tc>
          <w:tcPr>
            <w:tcW w:w="1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56CDE" w14:textId="77777777" w:rsidR="00F032DA" w:rsidRDefault="00F032DA" w:rsidP="00F032DA">
            <w:pPr>
              <w:jc w:val="center"/>
              <w:rPr>
                <w:sz w:val="20"/>
                <w:szCs w:val="20"/>
              </w:rPr>
            </w:pPr>
            <w:r>
              <w:rPr>
                <w:color w:val="000000"/>
                <w:sz w:val="20"/>
                <w:szCs w:val="20"/>
              </w:rPr>
              <w:t>Списак присутних; фотографије</w:t>
            </w:r>
          </w:p>
        </w:tc>
      </w:tr>
    </w:tbl>
    <w:p w14:paraId="2E695E48" w14:textId="1AA982CA" w:rsidR="00C96867" w:rsidRDefault="00C96867" w:rsidP="00F032DA">
      <w:pPr>
        <w:suppressAutoHyphens w:val="0"/>
        <w:rPr>
          <w:rFonts w:eastAsia="Calibri"/>
          <w:b/>
          <w:color w:val="FF0000"/>
          <w:sz w:val="22"/>
          <w:szCs w:val="22"/>
          <w:lang w:val="sr-Cyrl-RS" w:eastAsia="en-US"/>
        </w:rPr>
      </w:pPr>
    </w:p>
    <w:p w14:paraId="740B5194" w14:textId="77777777" w:rsidR="00F032DA" w:rsidRPr="000D4915" w:rsidRDefault="00F032DA" w:rsidP="00F032DA">
      <w:pPr>
        <w:suppressAutoHyphens w:val="0"/>
        <w:rPr>
          <w:rFonts w:eastAsia="Calibri"/>
          <w:b/>
          <w:color w:val="FF0000"/>
          <w:sz w:val="22"/>
          <w:szCs w:val="22"/>
          <w:lang w:val="sr-Cyrl-RS" w:eastAsia="en-US"/>
        </w:rPr>
      </w:pPr>
    </w:p>
    <w:p w14:paraId="5E7335B7" w14:textId="4EDEB7C9" w:rsidR="00C96867" w:rsidRPr="00F032DA" w:rsidRDefault="00C96867" w:rsidP="00F032DA">
      <w:pPr>
        <w:suppressAutoHyphens w:val="0"/>
        <w:spacing w:after="200" w:line="276" w:lineRule="auto"/>
        <w:jc w:val="center"/>
        <w:rPr>
          <w:rFonts w:eastAsiaTheme="minorEastAsia"/>
          <w:sz w:val="22"/>
          <w:szCs w:val="22"/>
          <w:lang w:val="sr-Latn-RS" w:eastAsia="sr-Latn-RS"/>
        </w:rPr>
      </w:pPr>
      <w:r w:rsidRPr="00F032DA">
        <w:rPr>
          <w:rFonts w:eastAsiaTheme="minorEastAsia"/>
          <w:b/>
          <w:bCs/>
          <w:sz w:val="22"/>
          <w:szCs w:val="22"/>
          <w:lang w:val="sr-Latn-RS" w:eastAsia="sr-Latn-RS"/>
        </w:rPr>
        <w:t>СТРУЧНО ВЕЋЕ ГРУПЕ ПРЕДМЕТА</w:t>
      </w:r>
    </w:p>
    <w:tbl>
      <w:tblPr>
        <w:tblW w:w="9302" w:type="dxa"/>
        <w:tblInd w:w="-115" w:type="dxa"/>
        <w:tblLayout w:type="fixed"/>
        <w:tblLook w:val="0400" w:firstRow="0" w:lastRow="0" w:firstColumn="0" w:lastColumn="0" w:noHBand="0" w:noVBand="1"/>
      </w:tblPr>
      <w:tblGrid>
        <w:gridCol w:w="4109"/>
        <w:gridCol w:w="1000"/>
        <w:gridCol w:w="980"/>
        <w:gridCol w:w="930"/>
        <w:gridCol w:w="1145"/>
        <w:gridCol w:w="1138"/>
      </w:tblGrid>
      <w:tr w:rsidR="00F032DA" w14:paraId="3D855887" w14:textId="77777777" w:rsidTr="00F032DA">
        <w:trPr>
          <w:trHeight w:val="289"/>
        </w:trPr>
        <w:tc>
          <w:tcPr>
            <w:tcW w:w="93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CE80E9D" w14:textId="77777777" w:rsidR="00F032DA" w:rsidRDefault="00F032DA" w:rsidP="00F032DA">
            <w:pPr>
              <w:jc w:val="center"/>
              <w:rPr>
                <w:sz w:val="20"/>
                <w:szCs w:val="20"/>
              </w:rPr>
            </w:pPr>
            <w:r>
              <w:rPr>
                <w:b/>
                <w:color w:val="000000"/>
                <w:sz w:val="20"/>
                <w:szCs w:val="20"/>
              </w:rPr>
              <w:t>Професионални развој ван установе / група предмета</w:t>
            </w:r>
          </w:p>
        </w:tc>
      </w:tr>
      <w:tr w:rsidR="00F032DA" w14:paraId="5FC3E382" w14:textId="77777777" w:rsidTr="00F032DA">
        <w:trPr>
          <w:trHeight w:val="488"/>
        </w:trPr>
        <w:tc>
          <w:tcPr>
            <w:tcW w:w="4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FA2156D" w14:textId="77777777" w:rsidR="00F032DA" w:rsidRDefault="00F032DA" w:rsidP="00F032DA">
            <w:pPr>
              <w:jc w:val="center"/>
              <w:rPr>
                <w:sz w:val="20"/>
                <w:szCs w:val="20"/>
              </w:rPr>
            </w:pPr>
            <w:r>
              <w:rPr>
                <w:b/>
                <w:color w:val="000000"/>
                <w:sz w:val="20"/>
                <w:szCs w:val="20"/>
              </w:rPr>
              <w:t>Назив семинарa/стручног скупа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81CBD08" w14:textId="77777777" w:rsidR="00F032DA" w:rsidRDefault="00F032DA" w:rsidP="00F032DA">
            <w:pPr>
              <w:jc w:val="center"/>
              <w:rPr>
                <w:sz w:val="20"/>
                <w:szCs w:val="20"/>
              </w:rPr>
            </w:pPr>
            <w:r>
              <w:rPr>
                <w:b/>
                <w:color w:val="000000"/>
                <w:sz w:val="20"/>
                <w:szCs w:val="20"/>
              </w:rPr>
              <w:t>Катало-шки број</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18CABDC" w14:textId="77777777" w:rsidR="00F032DA" w:rsidRDefault="00F032DA" w:rsidP="00F032DA">
            <w:pPr>
              <w:jc w:val="center"/>
              <w:rPr>
                <w:sz w:val="20"/>
                <w:szCs w:val="20"/>
              </w:rPr>
            </w:pPr>
            <w:r>
              <w:rPr>
                <w:b/>
                <w:color w:val="000000"/>
                <w:sz w:val="20"/>
                <w:szCs w:val="20"/>
              </w:rPr>
              <w:t>Компе-тенција</w:t>
            </w:r>
          </w:p>
          <w:p w14:paraId="5CA9C321" w14:textId="77777777" w:rsidR="00F032DA" w:rsidRDefault="00F032DA" w:rsidP="00F032DA">
            <w:pPr>
              <w:jc w:val="center"/>
              <w:rPr>
                <w:sz w:val="20"/>
                <w:szCs w:val="20"/>
              </w:rPr>
            </w:pPr>
            <w:r>
              <w:rPr>
                <w:b/>
                <w:color w:val="000000"/>
                <w:sz w:val="20"/>
                <w:szCs w:val="20"/>
              </w:rPr>
              <w:t>К</w:t>
            </w:r>
            <w:r>
              <w:rPr>
                <w:b/>
                <w:color w:val="000000"/>
                <w:sz w:val="20"/>
                <w:szCs w:val="20"/>
                <w:vertAlign w:val="subscript"/>
              </w:rPr>
              <w:t>1</w:t>
            </w:r>
            <w:r>
              <w:rPr>
                <w:b/>
                <w:color w:val="000000"/>
                <w:sz w:val="20"/>
                <w:szCs w:val="20"/>
              </w:rPr>
              <w:t xml:space="preserve"> К</w:t>
            </w:r>
            <w:r>
              <w:rPr>
                <w:b/>
                <w:color w:val="000000"/>
                <w:sz w:val="20"/>
                <w:szCs w:val="20"/>
                <w:vertAlign w:val="subscript"/>
              </w:rPr>
              <w:t>2</w:t>
            </w:r>
            <w:r>
              <w:rPr>
                <w:b/>
                <w:color w:val="000000"/>
                <w:sz w:val="20"/>
                <w:szCs w:val="20"/>
              </w:rPr>
              <w:t xml:space="preserve"> К</w:t>
            </w:r>
            <w:r>
              <w:rPr>
                <w:b/>
                <w:color w:val="000000"/>
                <w:sz w:val="20"/>
                <w:szCs w:val="20"/>
                <w:vertAlign w:val="subscript"/>
              </w:rPr>
              <w:t>3</w:t>
            </w:r>
            <w:r>
              <w:rPr>
                <w:b/>
                <w:color w:val="000000"/>
                <w:sz w:val="20"/>
                <w:szCs w:val="20"/>
              </w:rPr>
              <w:t xml:space="preserve"> К</w:t>
            </w:r>
            <w:r>
              <w:rPr>
                <w:b/>
                <w:color w:val="000000"/>
                <w:sz w:val="20"/>
                <w:szCs w:val="20"/>
                <w:vertAlign w:val="subscript"/>
              </w:rPr>
              <w:t>4</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7AFA945" w14:textId="77777777" w:rsidR="00F032DA" w:rsidRDefault="00F032DA" w:rsidP="00F032DA">
            <w:pPr>
              <w:jc w:val="center"/>
              <w:rPr>
                <w:sz w:val="20"/>
                <w:szCs w:val="20"/>
              </w:rPr>
            </w:pPr>
            <w:r>
              <w:rPr>
                <w:b/>
                <w:color w:val="000000"/>
                <w:sz w:val="20"/>
                <w:szCs w:val="20"/>
              </w:rPr>
              <w:t>Прио-ритет</w:t>
            </w:r>
          </w:p>
          <w:p w14:paraId="28FDA591" w14:textId="77777777" w:rsidR="00F032DA" w:rsidRDefault="00F032DA" w:rsidP="00F032DA">
            <w:pPr>
              <w:jc w:val="center"/>
              <w:rPr>
                <w:sz w:val="20"/>
                <w:szCs w:val="20"/>
              </w:rPr>
            </w:pPr>
            <w:r>
              <w:rPr>
                <w:b/>
                <w:color w:val="000000"/>
                <w:sz w:val="20"/>
                <w:szCs w:val="20"/>
              </w:rPr>
              <w:t>П</w:t>
            </w:r>
            <w:r>
              <w:rPr>
                <w:b/>
                <w:color w:val="000000"/>
                <w:sz w:val="20"/>
                <w:szCs w:val="20"/>
                <w:vertAlign w:val="subscript"/>
              </w:rPr>
              <w:t>1</w:t>
            </w:r>
            <w:r>
              <w:rPr>
                <w:b/>
                <w:color w:val="000000"/>
                <w:sz w:val="20"/>
                <w:szCs w:val="20"/>
              </w:rPr>
              <w:t xml:space="preserve"> П</w:t>
            </w:r>
            <w:r>
              <w:rPr>
                <w:b/>
                <w:color w:val="000000"/>
                <w:sz w:val="20"/>
                <w:szCs w:val="20"/>
                <w:vertAlign w:val="subscript"/>
              </w:rPr>
              <w:t>2</w:t>
            </w:r>
            <w:r>
              <w:rPr>
                <w:b/>
                <w:color w:val="000000"/>
                <w:sz w:val="20"/>
                <w:szCs w:val="20"/>
              </w:rPr>
              <w:t xml:space="preserve"> П</w:t>
            </w:r>
            <w:r>
              <w:rPr>
                <w:b/>
                <w:color w:val="000000"/>
                <w:sz w:val="20"/>
                <w:szCs w:val="20"/>
                <w:vertAlign w:val="subscript"/>
              </w:rPr>
              <w:t>3</w:t>
            </w:r>
            <w:r>
              <w:rPr>
                <w:b/>
                <w:color w:val="000000"/>
                <w:sz w:val="20"/>
                <w:szCs w:val="20"/>
              </w:rPr>
              <w:t xml:space="preserve"> П</w:t>
            </w:r>
            <w:r>
              <w:rPr>
                <w:b/>
                <w:color w:val="000000"/>
                <w:sz w:val="20"/>
                <w:szCs w:val="20"/>
                <w:vertAlign w:val="subscript"/>
              </w:rPr>
              <w:t>4</w:t>
            </w:r>
            <w:r>
              <w:rPr>
                <w:b/>
                <w:color w:val="000000"/>
                <w:sz w:val="20"/>
                <w:szCs w:val="20"/>
              </w:rPr>
              <w:t xml:space="preserve"> П</w:t>
            </w:r>
            <w:r>
              <w:rPr>
                <w:b/>
                <w:color w:val="000000"/>
                <w:sz w:val="20"/>
                <w:szCs w:val="20"/>
                <w:vertAlign w:val="subscript"/>
              </w:rPr>
              <w:t>5</w:t>
            </w:r>
            <w:r>
              <w:rPr>
                <w:b/>
                <w:color w:val="000000"/>
                <w:sz w:val="20"/>
                <w:szCs w:val="20"/>
              </w:rPr>
              <w:t xml:space="preserve"> П</w:t>
            </w:r>
            <w:r>
              <w:rPr>
                <w:b/>
                <w:color w:val="000000"/>
                <w:sz w:val="20"/>
                <w:szCs w:val="20"/>
                <w:vertAlign w:val="subscript"/>
              </w:rPr>
              <w:t>6</w:t>
            </w:r>
            <w:r>
              <w:rPr>
                <w:b/>
                <w:color w:val="000000"/>
                <w:sz w:val="20"/>
                <w:szCs w:val="20"/>
              </w:rPr>
              <w:t xml:space="preserve"> П</w:t>
            </w:r>
            <w:r>
              <w:rPr>
                <w:b/>
                <w:color w:val="000000"/>
                <w:sz w:val="20"/>
                <w:szCs w:val="20"/>
                <w:vertAlign w:val="subscript"/>
              </w:rPr>
              <w:t>7</w:t>
            </w:r>
            <w:r>
              <w:rPr>
                <w:b/>
                <w:color w:val="000000"/>
                <w:sz w:val="20"/>
                <w:szCs w:val="20"/>
              </w:rPr>
              <w:t xml:space="preserve"> П</w:t>
            </w:r>
            <w:r>
              <w:rPr>
                <w:b/>
                <w:color w:val="000000"/>
                <w:sz w:val="20"/>
                <w:szCs w:val="20"/>
                <w:vertAlign w:val="subscript"/>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5C57BED" w14:textId="77777777" w:rsidR="00F032DA" w:rsidRDefault="00F032DA" w:rsidP="00F032DA">
            <w:pPr>
              <w:jc w:val="center"/>
              <w:rPr>
                <w:sz w:val="20"/>
                <w:szCs w:val="20"/>
              </w:rPr>
            </w:pPr>
            <w:r>
              <w:rPr>
                <w:b/>
                <w:color w:val="000000"/>
                <w:sz w:val="20"/>
                <w:szCs w:val="20"/>
              </w:rPr>
              <w:t>Време реали-зације (месец)</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2FFB2E" w14:textId="77777777" w:rsidR="00F032DA" w:rsidRDefault="00F032DA" w:rsidP="00F032DA">
            <w:pPr>
              <w:jc w:val="center"/>
              <w:rPr>
                <w:sz w:val="20"/>
                <w:szCs w:val="20"/>
              </w:rPr>
            </w:pPr>
            <w:r>
              <w:rPr>
                <w:b/>
                <w:color w:val="000000"/>
                <w:sz w:val="20"/>
                <w:szCs w:val="20"/>
              </w:rPr>
              <w:t>Бр.бодова</w:t>
            </w:r>
          </w:p>
        </w:tc>
      </w:tr>
      <w:tr w:rsidR="00F032DA" w14:paraId="336A43AC" w14:textId="77777777" w:rsidTr="00F032DA">
        <w:trPr>
          <w:trHeight w:val="308"/>
        </w:trPr>
        <w:tc>
          <w:tcPr>
            <w:tcW w:w="4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BDD39" w14:textId="77777777" w:rsidR="00F032DA" w:rsidRDefault="00F032DA" w:rsidP="00F032DA">
            <w:pPr>
              <w:jc w:val="center"/>
            </w:pPr>
            <w:r>
              <w:t>Импровизација у настави музичких предмета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162BC3B" w14:textId="77777777" w:rsidR="00F032DA" w:rsidRDefault="00F032DA" w:rsidP="00F032DA">
            <w:pPr>
              <w:jc w:val="center"/>
            </w:pPr>
            <w:r>
              <w:t>1024</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3DC0C41" w14:textId="77777777" w:rsidR="00F032DA" w:rsidRDefault="00F032DA" w:rsidP="00F032DA">
            <w:pPr>
              <w:jc w:val="center"/>
            </w:pPr>
            <w:r>
              <w:t>К2</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F1E4F" w14:textId="77777777" w:rsidR="00F032DA" w:rsidRDefault="00F032DA" w:rsidP="00F032DA">
            <w:pPr>
              <w:jc w:val="center"/>
            </w:pPr>
            <w:r>
              <w:t>П4</w:t>
            </w:r>
          </w:p>
        </w:tc>
        <w:tc>
          <w:tcPr>
            <w:tcW w:w="1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CAB0EA" w14:textId="77777777" w:rsidR="00F032DA" w:rsidRDefault="00F032DA" w:rsidP="00F032DA">
            <w:pPr>
              <w:jc w:val="center"/>
            </w:pPr>
            <w:r>
              <w:rPr>
                <w:sz w:val="20"/>
                <w:szCs w:val="20"/>
              </w:rPr>
              <w:t>2023-2024</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1D049" w14:textId="77777777" w:rsidR="00F032DA" w:rsidRDefault="00F032DA" w:rsidP="00F032DA">
            <w:pPr>
              <w:jc w:val="center"/>
            </w:pPr>
          </w:p>
          <w:p w14:paraId="34D03ABD" w14:textId="77777777" w:rsidR="00F032DA" w:rsidRDefault="00F032DA" w:rsidP="00F032DA">
            <w:pPr>
              <w:jc w:val="center"/>
            </w:pPr>
            <w:r>
              <w:t>8</w:t>
            </w:r>
          </w:p>
        </w:tc>
      </w:tr>
      <w:tr w:rsidR="00F032DA" w14:paraId="2E7DD574" w14:textId="77777777" w:rsidTr="00F032DA">
        <w:trPr>
          <w:trHeight w:val="308"/>
        </w:trPr>
        <w:tc>
          <w:tcPr>
            <w:tcW w:w="4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B2F441" w14:textId="77777777" w:rsidR="00F032DA" w:rsidRDefault="00F032DA" w:rsidP="00F032DA">
            <w:pPr>
              <w:jc w:val="center"/>
            </w:pPr>
            <w:r>
              <w:t>Холистички приступ музиком у васпитању и образовању</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2512221" w14:textId="77777777" w:rsidR="00F032DA" w:rsidRDefault="00F032DA" w:rsidP="00F032DA">
            <w:pPr>
              <w:jc w:val="center"/>
            </w:pPr>
            <w:r>
              <w:t>1063</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D970E85" w14:textId="77777777" w:rsidR="00F032DA" w:rsidRDefault="00F032DA" w:rsidP="00F032DA">
            <w:pPr>
              <w:jc w:val="center"/>
            </w:pPr>
            <w:r>
              <w:t>К1</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50FE9" w14:textId="77777777" w:rsidR="00F032DA" w:rsidRDefault="00F032DA" w:rsidP="00F032DA">
            <w:pPr>
              <w:jc w:val="center"/>
            </w:pPr>
            <w:r>
              <w:t>П5</w:t>
            </w:r>
          </w:p>
        </w:tc>
        <w:tc>
          <w:tcPr>
            <w:tcW w:w="1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103755" w14:textId="77777777" w:rsidR="00F032DA" w:rsidRDefault="00F032DA" w:rsidP="00F032DA">
            <w:pPr>
              <w:jc w:val="center"/>
            </w:pPr>
            <w:r>
              <w:rPr>
                <w:sz w:val="20"/>
                <w:szCs w:val="20"/>
              </w:rPr>
              <w:t>2023-2024</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7A1F9" w14:textId="77777777" w:rsidR="00F032DA" w:rsidRDefault="00F032DA" w:rsidP="00F032DA">
            <w:pPr>
              <w:jc w:val="center"/>
            </w:pPr>
            <w:r>
              <w:t>8</w:t>
            </w:r>
          </w:p>
        </w:tc>
      </w:tr>
      <w:tr w:rsidR="00F032DA" w14:paraId="0CEFA8A1" w14:textId="77777777" w:rsidTr="00F032DA">
        <w:trPr>
          <w:trHeight w:val="308"/>
        </w:trPr>
        <w:tc>
          <w:tcPr>
            <w:tcW w:w="4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DFE337" w14:textId="77777777" w:rsidR="00F032DA" w:rsidRDefault="00F032DA" w:rsidP="00F032DA">
            <w:pPr>
              <w:jc w:val="center"/>
            </w:pPr>
            <w:r>
              <w:rPr>
                <w:sz w:val="20"/>
                <w:szCs w:val="20"/>
              </w:rPr>
              <w:t>1. Од првих нота до концертног подијума</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B1CA5BF" w14:textId="77777777" w:rsidR="00F032DA" w:rsidRDefault="00F032DA" w:rsidP="00F032DA">
            <w:pPr>
              <w:jc w:val="center"/>
            </w:pPr>
            <w:r>
              <w:rPr>
                <w:sz w:val="20"/>
                <w:szCs w:val="20"/>
              </w:rPr>
              <w:t>1048</w:t>
            </w:r>
          </w:p>
        </w:tc>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50F7862" w14:textId="77777777" w:rsidR="00F032DA" w:rsidRDefault="00F032DA" w:rsidP="00F032DA">
            <w:pPr>
              <w:jc w:val="center"/>
            </w:pPr>
            <w:r>
              <w:rPr>
                <w:sz w:val="20"/>
                <w:szCs w:val="20"/>
              </w:rPr>
              <w:t>К1</w:t>
            </w:r>
          </w:p>
        </w:tc>
        <w:tc>
          <w:tcPr>
            <w:tcW w:w="9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8A4C4C" w14:textId="77777777" w:rsidR="00F032DA" w:rsidRDefault="00F032DA" w:rsidP="00F032DA">
            <w:pPr>
              <w:jc w:val="center"/>
            </w:pPr>
            <w:r>
              <w:rPr>
                <w:sz w:val="20"/>
                <w:szCs w:val="20"/>
              </w:rPr>
              <w:t>П2</w:t>
            </w:r>
          </w:p>
        </w:tc>
        <w:tc>
          <w:tcPr>
            <w:tcW w:w="1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DF3D2" w14:textId="77777777" w:rsidR="00F032DA" w:rsidRDefault="00F032DA" w:rsidP="00F032DA">
            <w:pPr>
              <w:jc w:val="center"/>
            </w:pPr>
            <w:r>
              <w:rPr>
                <w:sz w:val="20"/>
                <w:szCs w:val="20"/>
              </w:rPr>
              <w:t>2023-2024</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FB500" w14:textId="77777777" w:rsidR="00F032DA" w:rsidRDefault="00F032DA" w:rsidP="00F032DA">
            <w:pPr>
              <w:jc w:val="center"/>
            </w:pPr>
            <w:r>
              <w:rPr>
                <w:sz w:val="20"/>
                <w:szCs w:val="20"/>
              </w:rPr>
              <w:t>16</w:t>
            </w:r>
          </w:p>
        </w:tc>
      </w:tr>
    </w:tbl>
    <w:p w14:paraId="684C373D" w14:textId="513D8850" w:rsidR="00C96867" w:rsidRDefault="00C96867" w:rsidP="00C96867">
      <w:pPr>
        <w:suppressAutoHyphens w:val="0"/>
        <w:spacing w:after="200" w:line="276" w:lineRule="auto"/>
        <w:rPr>
          <w:rFonts w:eastAsia="Arial"/>
          <w:color w:val="FF0000"/>
          <w:sz w:val="22"/>
          <w:szCs w:val="22"/>
          <w:lang w:val="sr-Cyrl-RS" w:eastAsia="sr-Latn-RS"/>
        </w:rPr>
      </w:pPr>
    </w:p>
    <w:tbl>
      <w:tblPr>
        <w:tblW w:w="9302" w:type="dxa"/>
        <w:jc w:val="center"/>
        <w:tblLayout w:type="fixed"/>
        <w:tblLook w:val="0400" w:firstRow="0" w:lastRow="0" w:firstColumn="0" w:lastColumn="0" w:noHBand="0" w:noVBand="1"/>
      </w:tblPr>
      <w:tblGrid>
        <w:gridCol w:w="1820"/>
        <w:gridCol w:w="1642"/>
        <w:gridCol w:w="1359"/>
        <w:gridCol w:w="1394"/>
        <w:gridCol w:w="881"/>
        <w:gridCol w:w="2206"/>
      </w:tblGrid>
      <w:tr w:rsidR="00F032DA" w14:paraId="5ED72304" w14:textId="77777777" w:rsidTr="00F032DA">
        <w:trPr>
          <w:trHeight w:val="46"/>
          <w:jc w:val="center"/>
        </w:trPr>
        <w:tc>
          <w:tcPr>
            <w:tcW w:w="93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831C08" w14:textId="77777777" w:rsidR="00F032DA" w:rsidRDefault="00F032DA" w:rsidP="00F032DA">
            <w:pPr>
              <w:jc w:val="center"/>
            </w:pPr>
            <w:r>
              <w:rPr>
                <w:b/>
                <w:color w:val="000000"/>
              </w:rPr>
              <w:t>Професионални развој у установи/ група предмета</w:t>
            </w:r>
          </w:p>
        </w:tc>
      </w:tr>
      <w:tr w:rsidR="00F032DA" w14:paraId="1F97F109" w14:textId="77777777" w:rsidTr="00F032DA">
        <w:trPr>
          <w:trHeight w:val="2258"/>
          <w:jc w:val="center"/>
        </w:trPr>
        <w:tc>
          <w:tcPr>
            <w:tcW w:w="1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E672E8F" w14:textId="77777777" w:rsidR="00F032DA" w:rsidRDefault="00F032DA" w:rsidP="00F032DA">
            <w:pPr>
              <w:jc w:val="center"/>
              <w:rPr>
                <w:sz w:val="20"/>
                <w:szCs w:val="20"/>
              </w:rPr>
            </w:pPr>
            <w:r>
              <w:rPr>
                <w:b/>
                <w:color w:val="000000"/>
                <w:sz w:val="20"/>
                <w:szCs w:val="20"/>
              </w:rPr>
              <w:t>Облик стручног усавршавања – активност</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772298C" w14:textId="77777777" w:rsidR="00F032DA" w:rsidRDefault="00F032DA" w:rsidP="00F032DA">
            <w:pPr>
              <w:jc w:val="center"/>
              <w:rPr>
                <w:sz w:val="20"/>
                <w:szCs w:val="20"/>
              </w:rPr>
            </w:pPr>
            <w:r>
              <w:rPr>
                <w:b/>
                <w:color w:val="000000"/>
                <w:sz w:val="20"/>
                <w:szCs w:val="20"/>
                <w:u w:val="single"/>
              </w:rPr>
              <w:t>Улога</w:t>
            </w:r>
          </w:p>
          <w:p w14:paraId="51B0B49A" w14:textId="77777777" w:rsidR="00F032DA" w:rsidRDefault="00F032DA" w:rsidP="00F032DA">
            <w:pPr>
              <w:jc w:val="center"/>
              <w:rPr>
                <w:sz w:val="20"/>
                <w:szCs w:val="20"/>
              </w:rPr>
            </w:pPr>
            <w:r>
              <w:rPr>
                <w:b/>
                <w:color w:val="000000"/>
                <w:sz w:val="20"/>
                <w:szCs w:val="20"/>
                <w:u w:val="single"/>
              </w:rPr>
              <w:t>(3 нивоа):</w:t>
            </w:r>
          </w:p>
          <w:p w14:paraId="030D627F" w14:textId="77777777" w:rsidR="00F032DA" w:rsidRDefault="00F032DA" w:rsidP="00F032DA">
            <w:pPr>
              <w:jc w:val="center"/>
              <w:rPr>
                <w:sz w:val="20"/>
                <w:szCs w:val="20"/>
              </w:rPr>
            </w:pPr>
            <w:r>
              <w:rPr>
                <w:b/>
                <w:color w:val="000000"/>
                <w:sz w:val="20"/>
                <w:szCs w:val="20"/>
              </w:rPr>
              <w:t>аутор (организатор)/ координатор/ присуство</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38860DA" w14:textId="77777777" w:rsidR="00F032DA" w:rsidRDefault="00F032DA" w:rsidP="00F032DA">
            <w:pPr>
              <w:jc w:val="center"/>
              <w:rPr>
                <w:sz w:val="20"/>
                <w:szCs w:val="20"/>
              </w:rPr>
            </w:pPr>
            <w:r>
              <w:rPr>
                <w:b/>
                <w:color w:val="000000"/>
                <w:sz w:val="20"/>
                <w:szCs w:val="20"/>
              </w:rPr>
              <w:t>Време реализације (месец)</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1F86650" w14:textId="77777777" w:rsidR="00F032DA" w:rsidRDefault="00F032DA" w:rsidP="00F032DA">
            <w:pPr>
              <w:jc w:val="center"/>
              <w:rPr>
                <w:sz w:val="20"/>
                <w:szCs w:val="20"/>
              </w:rPr>
            </w:pPr>
            <w:r>
              <w:rPr>
                <w:b/>
                <w:color w:val="000000"/>
                <w:sz w:val="20"/>
                <w:szCs w:val="20"/>
                <w:u w:val="single"/>
              </w:rPr>
              <w:t>Ниво:</w:t>
            </w:r>
          </w:p>
          <w:p w14:paraId="0179D0C0" w14:textId="77777777" w:rsidR="00F032DA" w:rsidRDefault="00F032DA" w:rsidP="00F032DA">
            <w:pPr>
              <w:jc w:val="center"/>
              <w:rPr>
                <w:sz w:val="20"/>
                <w:szCs w:val="20"/>
              </w:rPr>
            </w:pPr>
            <w:r>
              <w:rPr>
                <w:b/>
                <w:color w:val="000000"/>
                <w:sz w:val="20"/>
                <w:szCs w:val="20"/>
              </w:rPr>
              <w:t>стручно веће,  актив, тим, ПК, ОВ, НВ</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94A0661" w14:textId="77777777" w:rsidR="00F032DA" w:rsidRDefault="00F032DA" w:rsidP="00F032DA">
            <w:pPr>
              <w:jc w:val="center"/>
              <w:rPr>
                <w:sz w:val="20"/>
                <w:szCs w:val="20"/>
              </w:rPr>
            </w:pPr>
            <w:r>
              <w:rPr>
                <w:b/>
                <w:color w:val="000000"/>
                <w:sz w:val="20"/>
                <w:szCs w:val="20"/>
              </w:rPr>
              <w:t>Број бодова</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7E38CA8" w14:textId="77777777" w:rsidR="00F032DA" w:rsidRDefault="00F032DA" w:rsidP="00F032DA">
            <w:pPr>
              <w:jc w:val="center"/>
              <w:rPr>
                <w:sz w:val="20"/>
                <w:szCs w:val="20"/>
              </w:rPr>
            </w:pPr>
            <w:r>
              <w:rPr>
                <w:b/>
                <w:color w:val="000000"/>
                <w:sz w:val="20"/>
                <w:szCs w:val="20"/>
              </w:rPr>
              <w:t>Докази</w:t>
            </w:r>
          </w:p>
        </w:tc>
      </w:tr>
      <w:tr w:rsidR="00F032DA" w14:paraId="511F0233"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069E3E" w14:textId="77777777" w:rsidR="00F032DA" w:rsidRDefault="00F032DA" w:rsidP="00F032DA">
            <w:pPr>
              <w:jc w:val="center"/>
              <w:rPr>
                <w:sz w:val="20"/>
                <w:szCs w:val="20"/>
              </w:rPr>
            </w:pPr>
            <w:r>
              <w:rPr>
                <w:color w:val="000000"/>
                <w:sz w:val="20"/>
                <w:szCs w:val="20"/>
              </w:rPr>
              <w:t>Фестивал музичких и балетских школа</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F17E4C"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871846"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B4080" w14:textId="77777777" w:rsidR="00F032DA" w:rsidRDefault="00F032DA" w:rsidP="00F032DA">
            <w:pPr>
              <w:jc w:val="center"/>
              <w:rPr>
                <w:sz w:val="20"/>
                <w:szCs w:val="20"/>
              </w:rPr>
            </w:pPr>
            <w:r>
              <w:rPr>
                <w:color w:val="000000"/>
                <w:sz w:val="20"/>
                <w:szCs w:val="20"/>
              </w:rPr>
              <w:t>ОВ</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A626C5" w14:textId="77777777" w:rsidR="00F032DA" w:rsidRDefault="00F032DA" w:rsidP="00F032DA">
            <w:pPr>
              <w:jc w:val="center"/>
              <w:rPr>
                <w:sz w:val="20"/>
                <w:szCs w:val="20"/>
              </w:rPr>
            </w:pPr>
            <w:r>
              <w:rPr>
                <w:color w:val="000000"/>
                <w:sz w:val="20"/>
                <w:szCs w:val="20"/>
              </w:rPr>
              <w:t>20</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2A3D38" w14:textId="77777777" w:rsidR="00F032DA" w:rsidRDefault="00F032DA" w:rsidP="00F032DA">
            <w:pPr>
              <w:jc w:val="center"/>
              <w:rPr>
                <w:sz w:val="20"/>
                <w:szCs w:val="20"/>
              </w:rPr>
            </w:pPr>
            <w:r>
              <w:rPr>
                <w:color w:val="000000"/>
                <w:sz w:val="20"/>
                <w:szCs w:val="20"/>
              </w:rPr>
              <w:t>Извештај са такмичења; листа резултата;</w:t>
            </w:r>
          </w:p>
          <w:p w14:paraId="617B4550" w14:textId="77777777" w:rsidR="00F032DA" w:rsidRDefault="00F032DA" w:rsidP="00F032DA">
            <w:pPr>
              <w:jc w:val="center"/>
              <w:rPr>
                <w:sz w:val="20"/>
                <w:szCs w:val="20"/>
              </w:rPr>
            </w:pPr>
            <w:r>
              <w:rPr>
                <w:color w:val="000000"/>
                <w:sz w:val="20"/>
                <w:szCs w:val="20"/>
              </w:rPr>
              <w:t>диплома ученика</w:t>
            </w:r>
          </w:p>
        </w:tc>
      </w:tr>
      <w:tr w:rsidR="00F032DA" w14:paraId="741A01A1"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A44D33" w14:textId="77777777" w:rsidR="00F032DA" w:rsidRDefault="00F032DA" w:rsidP="00F032DA">
            <w:pPr>
              <w:jc w:val="center"/>
              <w:rPr>
                <w:sz w:val="20"/>
                <w:szCs w:val="20"/>
              </w:rPr>
            </w:pPr>
            <w:r>
              <w:rPr>
                <w:color w:val="000000"/>
                <w:sz w:val="20"/>
                <w:szCs w:val="20"/>
              </w:rPr>
              <w:t>Међународна такмичења у земљи</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25BDF"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FB3249"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4DDCD" w14:textId="77777777" w:rsidR="00F032DA" w:rsidRDefault="00F032DA" w:rsidP="00F032DA">
            <w:pPr>
              <w:jc w:val="center"/>
              <w:rPr>
                <w:sz w:val="20"/>
                <w:szCs w:val="20"/>
              </w:rPr>
            </w:pPr>
            <w:r>
              <w:rPr>
                <w:color w:val="000000"/>
                <w:sz w:val="20"/>
                <w:szCs w:val="20"/>
              </w:rPr>
              <w:t>ОВ</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E0606" w14:textId="77777777" w:rsidR="00F032DA" w:rsidRDefault="00F032DA" w:rsidP="00F032DA">
            <w:pPr>
              <w:jc w:val="center"/>
              <w:rPr>
                <w:sz w:val="20"/>
                <w:szCs w:val="20"/>
              </w:rPr>
            </w:pPr>
            <w:r>
              <w:rPr>
                <w:color w:val="000000"/>
                <w:sz w:val="20"/>
                <w:szCs w:val="20"/>
              </w:rPr>
              <w:t>75</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9D419" w14:textId="77777777" w:rsidR="00F032DA" w:rsidRDefault="00F032DA" w:rsidP="00F032DA">
            <w:pPr>
              <w:jc w:val="center"/>
              <w:rPr>
                <w:sz w:val="20"/>
                <w:szCs w:val="20"/>
              </w:rPr>
            </w:pPr>
            <w:r>
              <w:rPr>
                <w:color w:val="000000"/>
                <w:sz w:val="20"/>
                <w:szCs w:val="20"/>
              </w:rPr>
              <w:t>Извештај са такмичења; листа резултата;</w:t>
            </w:r>
          </w:p>
          <w:p w14:paraId="680A743C" w14:textId="77777777" w:rsidR="00F032DA" w:rsidRDefault="00F032DA" w:rsidP="00F032DA">
            <w:pPr>
              <w:jc w:val="center"/>
              <w:rPr>
                <w:sz w:val="20"/>
                <w:szCs w:val="20"/>
              </w:rPr>
            </w:pPr>
            <w:r>
              <w:rPr>
                <w:color w:val="000000"/>
                <w:sz w:val="20"/>
                <w:szCs w:val="20"/>
              </w:rPr>
              <w:t>диплома ученика</w:t>
            </w:r>
          </w:p>
        </w:tc>
      </w:tr>
      <w:tr w:rsidR="00F032DA" w14:paraId="2DDC39BD"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BD638B" w14:textId="77777777" w:rsidR="00F032DA" w:rsidRDefault="00F032DA" w:rsidP="00F032DA">
            <w:pPr>
              <w:jc w:val="center"/>
              <w:rPr>
                <w:sz w:val="20"/>
                <w:szCs w:val="20"/>
              </w:rPr>
            </w:pPr>
            <w:r>
              <w:rPr>
                <w:color w:val="000000"/>
                <w:sz w:val="20"/>
                <w:szCs w:val="20"/>
              </w:rPr>
              <w:t>Остала такмичења у земљи</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08E43"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E4DBE"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797512" w14:textId="77777777" w:rsidR="00F032DA" w:rsidRDefault="00F032DA" w:rsidP="00F032DA">
            <w:pPr>
              <w:jc w:val="center"/>
              <w:rPr>
                <w:sz w:val="20"/>
                <w:szCs w:val="20"/>
              </w:rPr>
            </w:pPr>
            <w:r>
              <w:rPr>
                <w:color w:val="000000"/>
                <w:sz w:val="20"/>
                <w:szCs w:val="20"/>
              </w:rPr>
              <w:t>ОВ</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D27E8" w14:textId="77777777" w:rsidR="00F032DA" w:rsidRDefault="00F032DA" w:rsidP="00F032DA">
            <w:pPr>
              <w:jc w:val="center"/>
              <w:rPr>
                <w:sz w:val="20"/>
                <w:szCs w:val="20"/>
              </w:rPr>
            </w:pPr>
            <w:r>
              <w:rPr>
                <w:color w:val="000000"/>
                <w:sz w:val="20"/>
                <w:szCs w:val="20"/>
              </w:rPr>
              <w:t>50</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0A621" w14:textId="77777777" w:rsidR="00F032DA" w:rsidRDefault="00F032DA" w:rsidP="00F032DA">
            <w:pPr>
              <w:jc w:val="center"/>
              <w:rPr>
                <w:sz w:val="20"/>
                <w:szCs w:val="20"/>
              </w:rPr>
            </w:pPr>
            <w:r>
              <w:rPr>
                <w:color w:val="000000"/>
                <w:sz w:val="20"/>
                <w:szCs w:val="20"/>
              </w:rPr>
              <w:t>Извештај са такмичења; листа резултата;</w:t>
            </w:r>
          </w:p>
          <w:p w14:paraId="45321854" w14:textId="77777777" w:rsidR="00F032DA" w:rsidRDefault="00F032DA" w:rsidP="00F032DA">
            <w:pPr>
              <w:jc w:val="center"/>
              <w:rPr>
                <w:sz w:val="20"/>
                <w:szCs w:val="20"/>
              </w:rPr>
            </w:pPr>
            <w:r>
              <w:rPr>
                <w:color w:val="000000"/>
                <w:sz w:val="20"/>
                <w:szCs w:val="20"/>
              </w:rPr>
              <w:t>диплома ученика</w:t>
            </w:r>
          </w:p>
        </w:tc>
      </w:tr>
      <w:tr w:rsidR="00F032DA" w14:paraId="70C671A8"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9FDEB9" w14:textId="77777777" w:rsidR="00F032DA" w:rsidRDefault="00F032DA" w:rsidP="00F032DA">
            <w:pPr>
              <w:jc w:val="center"/>
              <w:rPr>
                <w:sz w:val="20"/>
                <w:szCs w:val="20"/>
              </w:rPr>
            </w:pPr>
            <w:r>
              <w:rPr>
                <w:color w:val="000000"/>
                <w:sz w:val="20"/>
                <w:szCs w:val="20"/>
              </w:rPr>
              <w:t>Школска отворена и затворена такмичења</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3061F5"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ACC7F"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F3EB77" w14:textId="77777777" w:rsidR="00F032DA" w:rsidRDefault="00F032DA" w:rsidP="00F032DA">
            <w:pPr>
              <w:jc w:val="center"/>
              <w:rPr>
                <w:sz w:val="20"/>
                <w:szCs w:val="20"/>
              </w:rPr>
            </w:pPr>
            <w:r>
              <w:rPr>
                <w:color w:val="000000"/>
                <w:sz w:val="20"/>
                <w:szCs w:val="20"/>
              </w:rPr>
              <w:t>ОВ</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D3170" w14:textId="77777777" w:rsidR="00F032DA" w:rsidRDefault="00F032DA" w:rsidP="00F032DA">
            <w:pPr>
              <w:jc w:val="center"/>
              <w:rPr>
                <w:sz w:val="20"/>
                <w:szCs w:val="20"/>
              </w:rPr>
            </w:pPr>
            <w:r>
              <w:rPr>
                <w:color w:val="000000"/>
                <w:sz w:val="20"/>
                <w:szCs w:val="20"/>
              </w:rPr>
              <w:t>40</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E5D2C" w14:textId="77777777" w:rsidR="00F032DA" w:rsidRDefault="00F032DA" w:rsidP="00F032DA">
            <w:pPr>
              <w:jc w:val="center"/>
              <w:rPr>
                <w:sz w:val="20"/>
                <w:szCs w:val="20"/>
              </w:rPr>
            </w:pPr>
            <w:r>
              <w:rPr>
                <w:color w:val="000000"/>
                <w:sz w:val="20"/>
                <w:szCs w:val="20"/>
              </w:rPr>
              <w:t>Извештај са такмичења; листа резултата;</w:t>
            </w:r>
          </w:p>
          <w:p w14:paraId="5AC91F66" w14:textId="77777777" w:rsidR="00F032DA" w:rsidRDefault="00F032DA" w:rsidP="00F032DA">
            <w:pPr>
              <w:jc w:val="center"/>
              <w:rPr>
                <w:sz w:val="20"/>
                <w:szCs w:val="20"/>
              </w:rPr>
            </w:pPr>
            <w:r>
              <w:rPr>
                <w:color w:val="000000"/>
                <w:sz w:val="20"/>
                <w:szCs w:val="20"/>
              </w:rPr>
              <w:t>диплома ученика</w:t>
            </w:r>
          </w:p>
        </w:tc>
      </w:tr>
      <w:tr w:rsidR="00F032DA" w14:paraId="61B66E98"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031F90" w14:textId="77777777" w:rsidR="00F032DA" w:rsidRDefault="00F032DA" w:rsidP="00F032DA">
            <w:pPr>
              <w:jc w:val="center"/>
              <w:rPr>
                <w:sz w:val="20"/>
                <w:szCs w:val="20"/>
              </w:rPr>
            </w:pPr>
            <w:r>
              <w:rPr>
                <w:color w:val="000000"/>
                <w:sz w:val="20"/>
                <w:szCs w:val="20"/>
              </w:rPr>
              <w:t xml:space="preserve">Учешће у </w:t>
            </w:r>
            <w:r>
              <w:rPr>
                <w:color w:val="000000"/>
                <w:sz w:val="20"/>
                <w:szCs w:val="20"/>
              </w:rPr>
              <w:lastRenderedPageBreak/>
              <w:t>организационом тиму такмичења школског нивоа</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DE8F95" w14:textId="77777777" w:rsidR="00F032DA" w:rsidRDefault="00F032DA" w:rsidP="00F032DA">
            <w:pPr>
              <w:jc w:val="center"/>
              <w:rPr>
                <w:sz w:val="20"/>
                <w:szCs w:val="20"/>
              </w:rPr>
            </w:pPr>
            <w:r>
              <w:rPr>
                <w:color w:val="000000"/>
                <w:sz w:val="20"/>
                <w:szCs w:val="20"/>
              </w:rPr>
              <w:lastRenderedPageBreak/>
              <w:t>организатор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3730C7"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720A1" w14:textId="77777777" w:rsidR="00F032DA" w:rsidRDefault="00F032DA" w:rsidP="00F032DA">
            <w:pPr>
              <w:jc w:val="center"/>
              <w:rPr>
                <w:sz w:val="20"/>
                <w:szCs w:val="20"/>
              </w:rPr>
            </w:pPr>
            <w:r>
              <w:rPr>
                <w:color w:val="000000"/>
                <w:sz w:val="20"/>
                <w:szCs w:val="20"/>
              </w:rPr>
              <w:t>Стручно веће</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8B8E43" w14:textId="77777777" w:rsidR="00F032DA" w:rsidRDefault="00F032DA" w:rsidP="00F032DA">
            <w:pPr>
              <w:jc w:val="center"/>
              <w:rPr>
                <w:sz w:val="20"/>
                <w:szCs w:val="20"/>
              </w:rPr>
            </w:pPr>
            <w:r>
              <w:rPr>
                <w:color w:val="000000"/>
                <w:sz w:val="20"/>
                <w:szCs w:val="20"/>
              </w:rPr>
              <w:t>8</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DD8F03" w14:textId="77777777" w:rsidR="00F032DA" w:rsidRDefault="00F032DA" w:rsidP="00F032DA">
            <w:pPr>
              <w:jc w:val="center"/>
              <w:rPr>
                <w:sz w:val="20"/>
                <w:szCs w:val="20"/>
              </w:rPr>
            </w:pPr>
            <w:r>
              <w:rPr>
                <w:color w:val="000000"/>
                <w:sz w:val="20"/>
                <w:szCs w:val="20"/>
              </w:rPr>
              <w:t>Записник о раду,</w:t>
            </w:r>
          </w:p>
          <w:p w14:paraId="4AC4246E" w14:textId="77777777" w:rsidR="00F032DA" w:rsidRDefault="00F032DA" w:rsidP="00F032DA">
            <w:pPr>
              <w:jc w:val="center"/>
              <w:rPr>
                <w:sz w:val="20"/>
                <w:szCs w:val="20"/>
              </w:rPr>
            </w:pPr>
            <w:r>
              <w:rPr>
                <w:color w:val="000000"/>
                <w:sz w:val="20"/>
                <w:szCs w:val="20"/>
              </w:rPr>
              <w:lastRenderedPageBreak/>
              <w:t>Стручно веће</w:t>
            </w:r>
          </w:p>
        </w:tc>
      </w:tr>
      <w:tr w:rsidR="00F032DA" w14:paraId="3483D433"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DA6DE" w14:textId="77777777" w:rsidR="00F032DA" w:rsidRDefault="00F032DA" w:rsidP="00F032DA">
            <w:pPr>
              <w:jc w:val="center"/>
              <w:rPr>
                <w:sz w:val="20"/>
                <w:szCs w:val="20"/>
              </w:rPr>
            </w:pPr>
            <w:r>
              <w:rPr>
                <w:color w:val="000000"/>
                <w:sz w:val="20"/>
                <w:szCs w:val="20"/>
              </w:rPr>
              <w:lastRenderedPageBreak/>
              <w:t>Концерти по поводу</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B770D5" w14:textId="77777777" w:rsidR="00F032DA" w:rsidRDefault="00F032DA" w:rsidP="00F032DA">
            <w:pPr>
              <w:jc w:val="center"/>
              <w:rPr>
                <w:sz w:val="20"/>
                <w:szCs w:val="20"/>
              </w:rPr>
            </w:pPr>
            <w:r>
              <w:rPr>
                <w:color w:val="000000"/>
                <w:sz w:val="20"/>
                <w:szCs w:val="20"/>
              </w:rPr>
              <w:t>организатор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08194"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801AD"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52DCD" w14:textId="77777777" w:rsidR="00F032DA" w:rsidRDefault="00F032DA" w:rsidP="00F032DA">
            <w:pPr>
              <w:jc w:val="center"/>
              <w:rPr>
                <w:sz w:val="20"/>
                <w:szCs w:val="20"/>
              </w:rPr>
            </w:pPr>
            <w:r>
              <w:rPr>
                <w:color w:val="000000"/>
                <w:sz w:val="20"/>
                <w:szCs w:val="20"/>
              </w:rPr>
              <w:t>8</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AF727" w14:textId="77777777" w:rsidR="00F032DA" w:rsidRDefault="00F032DA" w:rsidP="00F032DA">
            <w:pPr>
              <w:jc w:val="center"/>
              <w:rPr>
                <w:sz w:val="20"/>
                <w:szCs w:val="20"/>
              </w:rPr>
            </w:pPr>
            <w:r>
              <w:rPr>
                <w:color w:val="000000"/>
                <w:sz w:val="20"/>
                <w:szCs w:val="20"/>
              </w:rPr>
              <w:t>Фотографије;</w:t>
            </w:r>
          </w:p>
          <w:p w14:paraId="27F8594D" w14:textId="77777777" w:rsidR="00F032DA" w:rsidRDefault="00F032DA" w:rsidP="00F032DA">
            <w:pPr>
              <w:jc w:val="center"/>
              <w:rPr>
                <w:sz w:val="20"/>
                <w:szCs w:val="20"/>
              </w:rPr>
            </w:pPr>
            <w:r>
              <w:rPr>
                <w:color w:val="000000"/>
                <w:sz w:val="20"/>
                <w:szCs w:val="20"/>
              </w:rPr>
              <w:t>видео  снимци;</w:t>
            </w:r>
          </w:p>
          <w:p w14:paraId="7D86B968" w14:textId="77777777" w:rsidR="00F032DA" w:rsidRDefault="00F032DA" w:rsidP="00F032DA">
            <w:pPr>
              <w:jc w:val="center"/>
              <w:rPr>
                <w:sz w:val="20"/>
                <w:szCs w:val="20"/>
              </w:rPr>
            </w:pPr>
            <w:r>
              <w:rPr>
                <w:color w:val="000000"/>
                <w:sz w:val="20"/>
                <w:szCs w:val="20"/>
              </w:rPr>
              <w:t>програм концерта</w:t>
            </w:r>
          </w:p>
        </w:tc>
      </w:tr>
      <w:tr w:rsidR="00F032DA" w14:paraId="10271BCC"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708776" w14:textId="77777777" w:rsidR="00F032DA" w:rsidRDefault="00F032DA" w:rsidP="00F032DA">
            <w:pPr>
              <w:jc w:val="center"/>
              <w:rPr>
                <w:sz w:val="20"/>
                <w:szCs w:val="20"/>
              </w:rPr>
            </w:pPr>
            <w:r>
              <w:rPr>
                <w:color w:val="000000"/>
                <w:sz w:val="20"/>
                <w:szCs w:val="20"/>
              </w:rPr>
              <w:t>Концерти у оквиру установе</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099907" w14:textId="77777777" w:rsidR="00F032DA" w:rsidRDefault="00F032DA" w:rsidP="00F032DA">
            <w:pPr>
              <w:jc w:val="center"/>
              <w:rPr>
                <w:sz w:val="20"/>
                <w:szCs w:val="20"/>
              </w:rPr>
            </w:pPr>
            <w:r>
              <w:rPr>
                <w:color w:val="000000"/>
                <w:sz w:val="20"/>
                <w:szCs w:val="20"/>
              </w:rPr>
              <w:t>организатор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406F3E"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F8853A"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BC489" w14:textId="77777777" w:rsidR="00F032DA" w:rsidRDefault="00F032DA" w:rsidP="00F032DA">
            <w:pPr>
              <w:jc w:val="center"/>
              <w:rPr>
                <w:sz w:val="20"/>
                <w:szCs w:val="20"/>
              </w:rPr>
            </w:pPr>
            <w:r>
              <w:rPr>
                <w:color w:val="000000"/>
                <w:sz w:val="20"/>
                <w:szCs w:val="20"/>
              </w:rPr>
              <w:t>8</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4F73AA" w14:textId="77777777" w:rsidR="00F032DA" w:rsidRDefault="00F032DA" w:rsidP="00F032DA">
            <w:pPr>
              <w:jc w:val="center"/>
              <w:rPr>
                <w:sz w:val="20"/>
                <w:szCs w:val="20"/>
              </w:rPr>
            </w:pPr>
            <w:r>
              <w:rPr>
                <w:color w:val="000000"/>
                <w:sz w:val="20"/>
                <w:szCs w:val="20"/>
              </w:rPr>
              <w:t>Фотографије;</w:t>
            </w:r>
          </w:p>
          <w:p w14:paraId="35152DEE" w14:textId="77777777" w:rsidR="00F032DA" w:rsidRDefault="00F032DA" w:rsidP="00F032DA">
            <w:pPr>
              <w:jc w:val="center"/>
              <w:rPr>
                <w:sz w:val="20"/>
                <w:szCs w:val="20"/>
              </w:rPr>
            </w:pPr>
            <w:r>
              <w:rPr>
                <w:color w:val="000000"/>
                <w:sz w:val="20"/>
                <w:szCs w:val="20"/>
              </w:rPr>
              <w:t>видео  снимци;</w:t>
            </w:r>
          </w:p>
          <w:p w14:paraId="088FCFE4" w14:textId="77777777" w:rsidR="00F032DA" w:rsidRDefault="00F032DA" w:rsidP="00F032DA">
            <w:pPr>
              <w:jc w:val="center"/>
              <w:rPr>
                <w:sz w:val="20"/>
                <w:szCs w:val="20"/>
              </w:rPr>
            </w:pPr>
            <w:r>
              <w:rPr>
                <w:color w:val="000000"/>
                <w:sz w:val="20"/>
                <w:szCs w:val="20"/>
              </w:rPr>
              <w:t>програм концерта</w:t>
            </w:r>
          </w:p>
        </w:tc>
      </w:tr>
      <w:tr w:rsidR="00F032DA" w14:paraId="6D0E3C09"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21CE7" w14:textId="77777777" w:rsidR="00F032DA" w:rsidRDefault="00F032DA" w:rsidP="00F032DA">
            <w:pPr>
              <w:jc w:val="center"/>
              <w:rPr>
                <w:sz w:val="20"/>
                <w:szCs w:val="20"/>
              </w:rPr>
            </w:pPr>
            <w:r>
              <w:rPr>
                <w:color w:val="000000"/>
                <w:sz w:val="20"/>
                <w:szCs w:val="20"/>
              </w:rPr>
              <w:t>Администратор фејсбук странице</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BA1D0" w14:textId="77777777" w:rsidR="00F032DA" w:rsidRDefault="00F032DA" w:rsidP="00F032DA">
            <w:pPr>
              <w:jc w:val="center"/>
              <w:rPr>
                <w:sz w:val="20"/>
                <w:szCs w:val="20"/>
              </w:rPr>
            </w:pPr>
            <w:r>
              <w:rPr>
                <w:color w:val="000000"/>
                <w:sz w:val="20"/>
                <w:szCs w:val="20"/>
              </w:rPr>
              <w:t>администратор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B5E82"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59909"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2CD91E" w14:textId="77777777" w:rsidR="00F032DA" w:rsidRDefault="00F032DA" w:rsidP="00F032DA">
            <w:pPr>
              <w:jc w:val="center"/>
              <w:rPr>
                <w:sz w:val="20"/>
                <w:szCs w:val="20"/>
              </w:rPr>
            </w:pPr>
            <w:r>
              <w:rPr>
                <w:color w:val="000000"/>
                <w:sz w:val="20"/>
                <w:szCs w:val="20"/>
              </w:rPr>
              <w:t>30</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922E7C" w14:textId="77777777" w:rsidR="00F032DA" w:rsidRDefault="00F032DA" w:rsidP="00F032DA">
            <w:pPr>
              <w:jc w:val="center"/>
              <w:rPr>
                <w:sz w:val="20"/>
                <w:szCs w:val="20"/>
              </w:rPr>
            </w:pPr>
            <w:r>
              <w:rPr>
                <w:color w:val="000000"/>
                <w:sz w:val="20"/>
                <w:szCs w:val="20"/>
              </w:rPr>
              <w:t>Увид у администрацију сајта</w:t>
            </w:r>
          </w:p>
        </w:tc>
      </w:tr>
      <w:tr w:rsidR="00F032DA" w14:paraId="5EE5DD94"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2222D" w14:textId="77777777" w:rsidR="00F032DA" w:rsidRDefault="00F032DA" w:rsidP="00F032DA">
            <w:pPr>
              <w:jc w:val="center"/>
              <w:rPr>
                <w:sz w:val="20"/>
                <w:szCs w:val="20"/>
              </w:rPr>
            </w:pPr>
            <w:r>
              <w:rPr>
                <w:color w:val="000000"/>
                <w:sz w:val="20"/>
                <w:szCs w:val="20"/>
              </w:rPr>
              <w:t>Концерти ван установе</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85EA64" w14:textId="77777777" w:rsidR="00F032DA" w:rsidRDefault="00F032DA" w:rsidP="00F032DA">
            <w:pPr>
              <w:jc w:val="center"/>
              <w:rPr>
                <w:sz w:val="20"/>
                <w:szCs w:val="20"/>
              </w:rPr>
            </w:pPr>
            <w:r>
              <w:rPr>
                <w:color w:val="000000"/>
                <w:sz w:val="20"/>
                <w:szCs w:val="20"/>
              </w:rPr>
              <w:t>слушалац</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7DFA90"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22016"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5A131" w14:textId="77777777" w:rsidR="00F032DA" w:rsidRDefault="00F032DA" w:rsidP="00F032DA">
            <w:pPr>
              <w:jc w:val="center"/>
              <w:rPr>
                <w:sz w:val="20"/>
                <w:szCs w:val="20"/>
              </w:rPr>
            </w:pPr>
            <w:r>
              <w:rPr>
                <w:color w:val="000000"/>
                <w:sz w:val="20"/>
                <w:szCs w:val="20"/>
              </w:rPr>
              <w:t>4</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5AD4A" w14:textId="77777777" w:rsidR="00F032DA" w:rsidRDefault="00F032DA" w:rsidP="00F032DA">
            <w:pPr>
              <w:jc w:val="center"/>
              <w:rPr>
                <w:sz w:val="20"/>
                <w:szCs w:val="20"/>
              </w:rPr>
            </w:pPr>
            <w:r>
              <w:rPr>
                <w:color w:val="000000"/>
                <w:sz w:val="20"/>
                <w:szCs w:val="20"/>
              </w:rPr>
              <w:t>Програм концерта</w:t>
            </w:r>
          </w:p>
        </w:tc>
      </w:tr>
      <w:tr w:rsidR="00F032DA" w14:paraId="3CC3D15B" w14:textId="77777777" w:rsidTr="00F032DA">
        <w:trPr>
          <w:trHeight w:val="1160"/>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24D9C" w14:textId="77777777" w:rsidR="00F032DA" w:rsidRDefault="00F032DA" w:rsidP="00F032DA">
            <w:pPr>
              <w:jc w:val="center"/>
              <w:rPr>
                <w:sz w:val="20"/>
                <w:szCs w:val="20"/>
              </w:rPr>
            </w:pPr>
            <w:r>
              <w:rPr>
                <w:color w:val="000000"/>
                <w:sz w:val="20"/>
                <w:szCs w:val="20"/>
              </w:rPr>
              <w:t>Међународна такмичења у земљи</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82127"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BCB9F3"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65E84"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D4D37A" w14:textId="77777777" w:rsidR="00F032DA" w:rsidRDefault="00F032DA" w:rsidP="00F032DA">
            <w:pPr>
              <w:jc w:val="center"/>
              <w:rPr>
                <w:sz w:val="20"/>
                <w:szCs w:val="20"/>
              </w:rPr>
            </w:pPr>
            <w:r>
              <w:rPr>
                <w:color w:val="000000"/>
                <w:sz w:val="20"/>
                <w:szCs w:val="20"/>
              </w:rPr>
              <w:t>45</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1F43E" w14:textId="77777777" w:rsidR="00F032DA" w:rsidRDefault="00F032DA" w:rsidP="00F032DA">
            <w:pPr>
              <w:jc w:val="center"/>
              <w:rPr>
                <w:sz w:val="20"/>
                <w:szCs w:val="20"/>
              </w:rPr>
            </w:pPr>
            <w:r>
              <w:rPr>
                <w:color w:val="000000"/>
                <w:sz w:val="20"/>
                <w:szCs w:val="20"/>
              </w:rPr>
              <w:t>Извештај са такмичења;листа резултата;диплома ученка</w:t>
            </w:r>
          </w:p>
        </w:tc>
      </w:tr>
      <w:tr w:rsidR="00F032DA" w14:paraId="03AD5ED0"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359F0" w14:textId="77777777" w:rsidR="00F032DA" w:rsidRDefault="00F032DA" w:rsidP="00F032DA">
            <w:pPr>
              <w:jc w:val="center"/>
              <w:rPr>
                <w:sz w:val="20"/>
                <w:szCs w:val="20"/>
              </w:rPr>
            </w:pPr>
            <w:r>
              <w:rPr>
                <w:color w:val="000000"/>
                <w:sz w:val="20"/>
                <w:szCs w:val="20"/>
              </w:rPr>
              <w:t>Остала такмичења у земљи</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E29C7" w14:textId="77777777" w:rsidR="00F032DA" w:rsidRDefault="00F032DA" w:rsidP="00F032DA">
            <w:pPr>
              <w:jc w:val="center"/>
              <w:rPr>
                <w:sz w:val="20"/>
                <w:szCs w:val="20"/>
              </w:rPr>
            </w:pPr>
            <w:r>
              <w:rPr>
                <w:color w:val="000000"/>
                <w:sz w:val="20"/>
                <w:szCs w:val="20"/>
              </w:rPr>
              <w:t>Реализатор</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565C1"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D41E8"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61BE1" w14:textId="77777777" w:rsidR="00F032DA" w:rsidRDefault="00F032DA" w:rsidP="00F032DA">
            <w:pPr>
              <w:jc w:val="center"/>
              <w:rPr>
                <w:sz w:val="20"/>
                <w:szCs w:val="20"/>
              </w:rPr>
            </w:pPr>
            <w:r>
              <w:rPr>
                <w:color w:val="000000"/>
                <w:sz w:val="20"/>
                <w:szCs w:val="20"/>
              </w:rPr>
              <w:t>40</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83BDE" w14:textId="77777777" w:rsidR="00F032DA" w:rsidRDefault="00F032DA" w:rsidP="00F032DA">
            <w:pPr>
              <w:jc w:val="center"/>
              <w:rPr>
                <w:sz w:val="20"/>
                <w:szCs w:val="20"/>
              </w:rPr>
            </w:pPr>
            <w:r>
              <w:rPr>
                <w:color w:val="000000"/>
                <w:sz w:val="20"/>
                <w:szCs w:val="20"/>
              </w:rPr>
              <w:t>Извештај са такмичења;листа резултата;диплома ученка</w:t>
            </w:r>
          </w:p>
        </w:tc>
      </w:tr>
      <w:tr w:rsidR="00F032DA" w14:paraId="2F2A6D53" w14:textId="77777777" w:rsidTr="00F032DA">
        <w:trPr>
          <w:trHeight w:val="199"/>
          <w:jc w:val="center"/>
        </w:trPr>
        <w:tc>
          <w:tcPr>
            <w:tcW w:w="1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AF6A7" w14:textId="77777777" w:rsidR="00F032DA" w:rsidRDefault="00F032DA" w:rsidP="00F032DA">
            <w:pPr>
              <w:jc w:val="center"/>
              <w:rPr>
                <w:sz w:val="20"/>
                <w:szCs w:val="20"/>
              </w:rPr>
            </w:pPr>
            <w:r>
              <w:rPr>
                <w:color w:val="000000"/>
                <w:sz w:val="20"/>
                <w:szCs w:val="20"/>
              </w:rPr>
              <w:t>Присуство на активностима током организационих манифестација</w:t>
            </w:r>
          </w:p>
        </w:tc>
        <w:tc>
          <w:tcPr>
            <w:tcW w:w="1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753B22" w14:textId="77777777" w:rsidR="00F032DA" w:rsidRDefault="00F032DA" w:rsidP="00F032DA">
            <w:pPr>
              <w:jc w:val="center"/>
              <w:rPr>
                <w:color w:val="000000"/>
                <w:sz w:val="20"/>
                <w:szCs w:val="20"/>
              </w:rPr>
            </w:pPr>
            <w:r>
              <w:rPr>
                <w:color w:val="000000"/>
                <w:sz w:val="20"/>
                <w:szCs w:val="20"/>
              </w:rPr>
              <w:t>Присуство;</w:t>
            </w:r>
          </w:p>
          <w:p w14:paraId="726A78B7" w14:textId="77777777" w:rsidR="00F032DA" w:rsidRDefault="00F032DA" w:rsidP="00F032DA">
            <w:pPr>
              <w:jc w:val="center"/>
              <w:rPr>
                <w:sz w:val="20"/>
                <w:szCs w:val="20"/>
              </w:rPr>
            </w:pPr>
            <w:r>
              <w:rPr>
                <w:color w:val="000000"/>
                <w:sz w:val="20"/>
                <w:szCs w:val="20"/>
              </w:rPr>
              <w:t>Слушалац</w:t>
            </w:r>
          </w:p>
        </w:tc>
        <w:tc>
          <w:tcPr>
            <w:tcW w:w="1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5FDF0" w14:textId="77777777" w:rsidR="00F032DA" w:rsidRDefault="00F032DA" w:rsidP="00F032DA">
            <w:pPr>
              <w:jc w:val="center"/>
              <w:rPr>
                <w:sz w:val="20"/>
                <w:szCs w:val="20"/>
              </w:rPr>
            </w:pPr>
            <w:r>
              <w:rPr>
                <w:sz w:val="20"/>
                <w:szCs w:val="20"/>
              </w:rPr>
              <w:t>2023-2024</w:t>
            </w:r>
          </w:p>
        </w:tc>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BCAF5" w14:textId="77777777" w:rsidR="00F032DA" w:rsidRDefault="00F032DA" w:rsidP="00F032DA">
            <w:pPr>
              <w:jc w:val="center"/>
              <w:rPr>
                <w:sz w:val="20"/>
                <w:szCs w:val="20"/>
              </w:rPr>
            </w:pP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761311" w14:textId="77777777" w:rsidR="00F032DA" w:rsidRDefault="00F032DA" w:rsidP="00F032DA">
            <w:pPr>
              <w:jc w:val="center"/>
              <w:rPr>
                <w:sz w:val="20"/>
                <w:szCs w:val="20"/>
              </w:rPr>
            </w:pPr>
            <w:r>
              <w:rPr>
                <w:color w:val="000000"/>
                <w:sz w:val="20"/>
                <w:szCs w:val="20"/>
              </w:rPr>
              <w:t>6</w:t>
            </w:r>
          </w:p>
        </w:tc>
        <w:tc>
          <w:tcPr>
            <w:tcW w:w="22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C6229B" w14:textId="77777777" w:rsidR="00F032DA" w:rsidRDefault="00F032DA" w:rsidP="00F032DA">
            <w:pPr>
              <w:jc w:val="center"/>
              <w:rPr>
                <w:sz w:val="20"/>
                <w:szCs w:val="20"/>
              </w:rPr>
            </w:pPr>
            <w:r>
              <w:rPr>
                <w:color w:val="000000"/>
                <w:sz w:val="20"/>
                <w:szCs w:val="20"/>
              </w:rPr>
              <w:t>Писани извештај;фотографије</w:t>
            </w:r>
          </w:p>
        </w:tc>
      </w:tr>
    </w:tbl>
    <w:p w14:paraId="40A34D4A" w14:textId="77777777" w:rsidR="00F032DA" w:rsidRPr="000D4915" w:rsidRDefault="00F032DA" w:rsidP="00C96867">
      <w:pPr>
        <w:suppressAutoHyphens w:val="0"/>
        <w:spacing w:after="200" w:line="276" w:lineRule="auto"/>
        <w:rPr>
          <w:rFonts w:eastAsia="Arial"/>
          <w:color w:val="FF0000"/>
          <w:sz w:val="22"/>
          <w:szCs w:val="22"/>
          <w:lang w:val="sr-Cyrl-RS" w:eastAsia="sr-Latn-RS"/>
        </w:rPr>
      </w:pPr>
    </w:p>
    <w:p w14:paraId="30D0914F" w14:textId="77777777" w:rsidR="00B81899" w:rsidRPr="000D4915" w:rsidRDefault="00B81899" w:rsidP="00101456">
      <w:pPr>
        <w:pStyle w:val="BodyText"/>
        <w:spacing w:after="0" w:line="300" w:lineRule="atLeast"/>
        <w:rPr>
          <w:rFonts w:ascii="Times New Roman" w:hAnsi="Times New Roman"/>
          <w:b/>
          <w:color w:val="FF0000"/>
          <w:lang w:val="sr-Cyrl-RS"/>
        </w:rPr>
      </w:pPr>
    </w:p>
    <w:p w14:paraId="4C636362" w14:textId="77777777" w:rsidR="00B81899" w:rsidRPr="000D4915" w:rsidRDefault="00B81899" w:rsidP="00101456">
      <w:pPr>
        <w:pStyle w:val="BodyText"/>
        <w:spacing w:after="0" w:line="300" w:lineRule="atLeast"/>
        <w:rPr>
          <w:rFonts w:ascii="Times New Roman" w:hAnsi="Times New Roman"/>
          <w:b/>
          <w:color w:val="FF0000"/>
          <w:lang w:val="sr-Latn-RS"/>
        </w:rPr>
      </w:pPr>
    </w:p>
    <w:p w14:paraId="415223B3" w14:textId="77777777" w:rsidR="00B81899" w:rsidRPr="000D4915" w:rsidRDefault="00B81899" w:rsidP="00101456">
      <w:pPr>
        <w:pStyle w:val="BodyText"/>
        <w:spacing w:after="0" w:line="300" w:lineRule="atLeast"/>
        <w:rPr>
          <w:rFonts w:ascii="Times New Roman" w:hAnsi="Times New Roman"/>
          <w:b/>
          <w:color w:val="FF0000"/>
          <w:lang w:val="sr-Cyrl-CS"/>
        </w:rPr>
        <w:sectPr w:rsidR="00B81899" w:rsidRPr="000D4915" w:rsidSect="00E85A29">
          <w:footnotePr>
            <w:pos w:val="beneathText"/>
          </w:footnotePr>
          <w:pgSz w:w="11905" w:h="16837"/>
          <w:pgMar w:top="1418" w:right="992" w:bottom="1418" w:left="1701" w:header="720" w:footer="720" w:gutter="0"/>
          <w:cols w:space="720"/>
          <w:docGrid w:linePitch="360"/>
        </w:sectPr>
      </w:pPr>
    </w:p>
    <w:p w14:paraId="35B77D97" w14:textId="77777777" w:rsidR="00101456" w:rsidRPr="000D4915" w:rsidRDefault="00101456" w:rsidP="00C96867">
      <w:pPr>
        <w:pStyle w:val="BodyText"/>
        <w:spacing w:after="0" w:line="300" w:lineRule="atLeast"/>
        <w:rPr>
          <w:rFonts w:ascii="Times New Roman" w:hAnsi="Times New Roman"/>
          <w:b/>
          <w:color w:val="FF0000"/>
          <w:lang w:val="sr-Cyrl-RS"/>
        </w:rPr>
      </w:pPr>
    </w:p>
    <w:p w14:paraId="2B6FA85C" w14:textId="62DC3A5A" w:rsidR="008E1925" w:rsidRPr="009A2E38" w:rsidRDefault="008E1925" w:rsidP="008E1925">
      <w:pPr>
        <w:pStyle w:val="BodyText"/>
        <w:spacing w:after="0" w:line="300" w:lineRule="atLeast"/>
        <w:jc w:val="center"/>
        <w:rPr>
          <w:rFonts w:ascii="Times New Roman" w:hAnsi="Times New Roman"/>
          <w:b/>
          <w:lang w:val="sr-Cyrl-RS"/>
        </w:rPr>
      </w:pPr>
      <w:r w:rsidRPr="009A2E38">
        <w:rPr>
          <w:rFonts w:ascii="Times New Roman" w:hAnsi="Times New Roman"/>
          <w:b/>
        </w:rPr>
        <w:t>X</w:t>
      </w:r>
      <w:r w:rsidRPr="009A2E38">
        <w:rPr>
          <w:rFonts w:ascii="Times New Roman" w:hAnsi="Times New Roman"/>
          <w:b/>
          <w:lang w:val="sr-Latn-CS"/>
        </w:rPr>
        <w:t xml:space="preserve"> ПРАЋЕЊЕ И ЕВАЛУАЦИЈА ГОДИШЊЕГ П</w:t>
      </w:r>
      <w:r w:rsidR="00CB4BF5" w:rsidRPr="009A2E38">
        <w:rPr>
          <w:rFonts w:ascii="Times New Roman" w:hAnsi="Times New Roman"/>
          <w:b/>
          <w:lang w:val="sr-Cyrl-RS"/>
        </w:rPr>
        <w:t>ЛАНА</w:t>
      </w:r>
      <w:r w:rsidRPr="009A2E38">
        <w:rPr>
          <w:rFonts w:ascii="Times New Roman" w:hAnsi="Times New Roman"/>
          <w:b/>
          <w:lang w:val="sr-Latn-CS"/>
        </w:rPr>
        <w:t xml:space="preserve"> РАДА ШКОЛЕ</w:t>
      </w:r>
    </w:p>
    <w:p w14:paraId="759AA0C5" w14:textId="77777777" w:rsidR="00F04A50" w:rsidRPr="009A2E38" w:rsidRDefault="00F04A50" w:rsidP="008E1925">
      <w:pPr>
        <w:pStyle w:val="BodyText"/>
        <w:spacing w:after="0" w:line="300" w:lineRule="atLeast"/>
        <w:jc w:val="center"/>
        <w:rPr>
          <w:rFonts w:ascii="Times New Roman" w:hAnsi="Times New Roman"/>
          <w:b/>
          <w:lang w:val="sr-Cyrl-RS"/>
        </w:rPr>
      </w:pPr>
    </w:p>
    <w:p w14:paraId="48168D1E" w14:textId="77777777" w:rsidR="008E1925" w:rsidRPr="009A2E38" w:rsidRDefault="008E1925" w:rsidP="00574DCA">
      <w:pPr>
        <w:pStyle w:val="BodyText"/>
        <w:spacing w:after="0" w:line="300" w:lineRule="atLeast"/>
        <w:rPr>
          <w:rFonts w:ascii="Times New Roman" w:hAnsi="Times New Roman"/>
          <w:b/>
          <w:lang w:val="sr-Cyrl-RS"/>
        </w:rPr>
      </w:pPr>
    </w:p>
    <w:p w14:paraId="243092F0"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Cyrl-RS"/>
        </w:rPr>
        <w:t>Праћење остваривања задатака предвиђених Годишњим планом рада школе ће се, пре свега, оријентисати на правовремено сагледавање нивоа и квалитета радног процеса и постигнутих резултата, откривања недостатака објективне и субјективне природе, као и предлагање мера за отклањање уочених проблема.</w:t>
      </w:r>
    </w:p>
    <w:p w14:paraId="7681CF43" w14:textId="31ACC278" w:rsidR="008E1925" w:rsidRPr="009A2E38" w:rsidRDefault="008E1925" w:rsidP="00C95477">
      <w:pPr>
        <w:pStyle w:val="BodyText"/>
        <w:spacing w:after="0" w:line="300" w:lineRule="atLeast"/>
        <w:jc w:val="both"/>
        <w:rPr>
          <w:rFonts w:ascii="Times New Roman" w:hAnsi="Times New Roman"/>
          <w:sz w:val="24"/>
          <w:szCs w:val="24"/>
          <w:lang w:val="sr-Cyrl-RS"/>
        </w:rPr>
      </w:pPr>
      <w:r w:rsidRPr="009A2E38">
        <w:rPr>
          <w:rFonts w:ascii="Times New Roman" w:hAnsi="Times New Roman"/>
          <w:sz w:val="24"/>
          <w:szCs w:val="24"/>
          <w:lang w:val="sr-Cyrl-RS"/>
        </w:rPr>
        <w:tab/>
        <w:t>Праћење оств</w:t>
      </w:r>
      <w:r w:rsidR="00F032DA" w:rsidRPr="009A2E38">
        <w:rPr>
          <w:rFonts w:ascii="Times New Roman" w:hAnsi="Times New Roman"/>
          <w:sz w:val="24"/>
          <w:szCs w:val="24"/>
          <w:lang w:val="sr-Cyrl-RS"/>
        </w:rPr>
        <w:t>а</w:t>
      </w:r>
      <w:r w:rsidRPr="009A2E38">
        <w:rPr>
          <w:rFonts w:ascii="Times New Roman" w:hAnsi="Times New Roman"/>
          <w:sz w:val="24"/>
          <w:szCs w:val="24"/>
          <w:lang w:val="sr-Cyrl-RS"/>
        </w:rPr>
        <w:t>р</w:t>
      </w:r>
      <w:r w:rsidR="00F032DA" w:rsidRPr="009A2E38">
        <w:rPr>
          <w:rFonts w:ascii="Times New Roman" w:hAnsi="Times New Roman"/>
          <w:sz w:val="24"/>
          <w:szCs w:val="24"/>
          <w:lang w:val="sr-Cyrl-RS"/>
        </w:rPr>
        <w:t>и</w:t>
      </w:r>
      <w:r w:rsidRPr="009A2E38">
        <w:rPr>
          <w:rFonts w:ascii="Times New Roman" w:hAnsi="Times New Roman"/>
          <w:sz w:val="24"/>
          <w:szCs w:val="24"/>
          <w:lang w:val="sr-Cyrl-RS"/>
        </w:rPr>
        <w:t>авања планираних</w:t>
      </w:r>
      <w:r w:rsidR="00F032DA" w:rsidRPr="009A2E38">
        <w:rPr>
          <w:rFonts w:ascii="Times New Roman" w:hAnsi="Times New Roman"/>
          <w:sz w:val="24"/>
          <w:szCs w:val="24"/>
          <w:lang w:val="sr-Cyrl-RS"/>
        </w:rPr>
        <w:t xml:space="preserve"> </w:t>
      </w:r>
      <w:r w:rsidRPr="009A2E38">
        <w:rPr>
          <w:rFonts w:ascii="Times New Roman" w:hAnsi="Times New Roman"/>
          <w:sz w:val="24"/>
          <w:szCs w:val="24"/>
          <w:lang w:val="sr-Cyrl-RS"/>
        </w:rPr>
        <w:t xml:space="preserve">задатака почиње одмах по доношењу </w:t>
      </w:r>
      <w:r w:rsidR="00F032DA" w:rsidRPr="009A2E38">
        <w:rPr>
          <w:rFonts w:ascii="Times New Roman" w:hAnsi="Times New Roman"/>
          <w:sz w:val="24"/>
          <w:szCs w:val="24"/>
          <w:lang w:val="sr-Cyrl-RS"/>
        </w:rPr>
        <w:t>Плана</w:t>
      </w:r>
      <w:r w:rsidRPr="009A2E38">
        <w:rPr>
          <w:rFonts w:ascii="Times New Roman" w:hAnsi="Times New Roman"/>
          <w:sz w:val="24"/>
          <w:szCs w:val="24"/>
          <w:lang w:val="sr-Cyrl-RS"/>
        </w:rPr>
        <w:t xml:space="preserve"> рада за текућу школску годину. Вршиће се:</w:t>
      </w:r>
    </w:p>
    <w:p w14:paraId="6CF92184" w14:textId="77777777" w:rsidR="008E1925" w:rsidRPr="009A2E38" w:rsidRDefault="008E1925" w:rsidP="008E1925">
      <w:pPr>
        <w:pStyle w:val="BodyText"/>
        <w:spacing w:after="0" w:line="300" w:lineRule="atLeast"/>
        <w:rPr>
          <w:rFonts w:ascii="Times New Roman" w:hAnsi="Times New Roman"/>
          <w:sz w:val="24"/>
          <w:szCs w:val="24"/>
          <w:lang w:val="sr-Cyrl-RS"/>
        </w:rPr>
      </w:pPr>
    </w:p>
    <w:p w14:paraId="2C87BF9D" w14:textId="77777777" w:rsidR="008E1925" w:rsidRPr="009A2E38" w:rsidRDefault="008E1925" w:rsidP="008E1925">
      <w:pPr>
        <w:pStyle w:val="BodyText"/>
        <w:spacing w:after="0" w:line="300" w:lineRule="atLeast"/>
        <w:ind w:firstLine="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Свакодневно</w:t>
      </w:r>
    </w:p>
    <w:p w14:paraId="6ECEAAD8" w14:textId="77777777" w:rsidR="008E1925" w:rsidRPr="009A2E38" w:rsidRDefault="008E1925" w:rsidP="008E1925">
      <w:pPr>
        <w:pStyle w:val="BodyText"/>
        <w:spacing w:after="0" w:line="300" w:lineRule="atLeast"/>
        <w:ind w:firstLine="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Недељно</w:t>
      </w:r>
    </w:p>
    <w:p w14:paraId="097D253F" w14:textId="77777777" w:rsidR="008E1925" w:rsidRPr="009A2E38" w:rsidRDefault="008E1925" w:rsidP="008E1925">
      <w:pPr>
        <w:pStyle w:val="BodyText"/>
        <w:spacing w:after="0" w:line="300" w:lineRule="atLeast"/>
        <w:ind w:firstLine="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 xml:space="preserve">На крају </w:t>
      </w:r>
      <w:r w:rsidRPr="009A2E38">
        <w:rPr>
          <w:rFonts w:ascii="Times New Roman" w:hAnsi="Times New Roman"/>
          <w:sz w:val="24"/>
          <w:szCs w:val="24"/>
        </w:rPr>
        <w:t>I</w:t>
      </w:r>
      <w:r w:rsidRPr="009A2E38">
        <w:rPr>
          <w:rFonts w:ascii="Times New Roman" w:hAnsi="Times New Roman"/>
          <w:sz w:val="24"/>
          <w:szCs w:val="24"/>
          <w:lang w:val="sr-Cyrl-RS"/>
        </w:rPr>
        <w:t xml:space="preserve"> полугодишта – периодично</w:t>
      </w:r>
    </w:p>
    <w:p w14:paraId="210A9045" w14:textId="77777777" w:rsidR="008E1925" w:rsidRPr="009A2E38" w:rsidRDefault="008E1925" w:rsidP="008E1925">
      <w:pPr>
        <w:pStyle w:val="BodyText"/>
        <w:spacing w:after="0" w:line="300" w:lineRule="atLeast"/>
        <w:ind w:firstLine="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 xml:space="preserve">На крају </w:t>
      </w:r>
      <w:r w:rsidRPr="009A2E38">
        <w:rPr>
          <w:rFonts w:ascii="Times New Roman" w:hAnsi="Times New Roman"/>
          <w:sz w:val="24"/>
          <w:szCs w:val="24"/>
        </w:rPr>
        <w:t>II</w:t>
      </w:r>
      <w:r w:rsidRPr="009A2E38">
        <w:rPr>
          <w:rFonts w:ascii="Times New Roman" w:hAnsi="Times New Roman"/>
          <w:sz w:val="24"/>
          <w:szCs w:val="24"/>
          <w:lang w:val="sr-Cyrl-RS"/>
        </w:rPr>
        <w:t xml:space="preserve"> полугодишта – периодично</w:t>
      </w:r>
    </w:p>
    <w:p w14:paraId="2D4D6B41" w14:textId="77777777" w:rsidR="00F04A50" w:rsidRPr="009A2E38" w:rsidRDefault="00F04A50" w:rsidP="0004608C">
      <w:pPr>
        <w:pStyle w:val="BodyText"/>
        <w:spacing w:after="0" w:line="300" w:lineRule="atLeast"/>
        <w:rPr>
          <w:rFonts w:ascii="Times New Roman" w:hAnsi="Times New Roman"/>
          <w:sz w:val="24"/>
          <w:szCs w:val="24"/>
          <w:lang w:val="sr-Cyrl-RS"/>
        </w:rPr>
      </w:pPr>
    </w:p>
    <w:p w14:paraId="0E185B55" w14:textId="7705740F" w:rsidR="008E1925" w:rsidRPr="009A2E38" w:rsidRDefault="000628D5" w:rsidP="00C9547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Cyrl-RS"/>
        </w:rPr>
        <w:t>Дневно и недељно праћење – врши</w:t>
      </w:r>
      <w:r w:rsidR="008E1925" w:rsidRPr="009A2E38">
        <w:rPr>
          <w:rFonts w:ascii="Times New Roman" w:hAnsi="Times New Roman"/>
          <w:sz w:val="24"/>
          <w:szCs w:val="24"/>
          <w:lang w:val="sr-Cyrl-RS"/>
        </w:rPr>
        <w:t>ће сваки наставник појединачно за себе, секретар школе и директор школе.</w:t>
      </w:r>
    </w:p>
    <w:p w14:paraId="577480A1"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Cyrl-RS"/>
        </w:rPr>
      </w:pPr>
    </w:p>
    <w:p w14:paraId="2B777589"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Cyrl-RS"/>
        </w:rPr>
        <w:t>Посебно ће се пратити, вредновати следеће активности:</w:t>
      </w:r>
    </w:p>
    <w:p w14:paraId="20E4C277"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Израда годишњих планова рада за све облике наставних активности од стране свих наставника</w:t>
      </w:r>
    </w:p>
    <w:p w14:paraId="030523D4" w14:textId="77777777" w:rsidR="008E1925" w:rsidRPr="009A2E38" w:rsidRDefault="008E1925" w:rsidP="008E1925">
      <w:pPr>
        <w:pStyle w:val="BodyText"/>
        <w:spacing w:after="0" w:line="300" w:lineRule="atLeast"/>
        <w:ind w:left="397" w:firstLine="323"/>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Допунска настава</w:t>
      </w:r>
    </w:p>
    <w:p w14:paraId="773C3243" w14:textId="77777777" w:rsidR="008E1925" w:rsidRPr="009A2E38" w:rsidRDefault="008E1925" w:rsidP="008E1925">
      <w:pPr>
        <w:pStyle w:val="BodyText"/>
        <w:spacing w:after="0" w:line="300" w:lineRule="atLeast"/>
        <w:ind w:left="397" w:firstLine="323"/>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Додатна настава</w:t>
      </w:r>
    </w:p>
    <w:p w14:paraId="5B6121A9"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r>
      <w:r w:rsidR="000E6530" w:rsidRPr="009A2E38">
        <w:rPr>
          <w:rFonts w:ascii="Times New Roman" w:hAnsi="Times New Roman"/>
          <w:sz w:val="24"/>
          <w:szCs w:val="24"/>
          <w:lang w:val="sr-Cyrl-RS"/>
        </w:rPr>
        <w:t>Благовремено  вођење</w:t>
      </w:r>
      <w:r w:rsidRPr="009A2E38">
        <w:rPr>
          <w:rFonts w:ascii="Times New Roman" w:hAnsi="Times New Roman"/>
          <w:sz w:val="24"/>
          <w:szCs w:val="24"/>
          <w:lang w:val="sr-Cyrl-RS"/>
        </w:rPr>
        <w:t xml:space="preserve"> школске документације за све облике рада и активности</w:t>
      </w:r>
    </w:p>
    <w:p w14:paraId="385541C3" w14:textId="4FBC6A4D"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 xml:space="preserve">Правилно вођење </w:t>
      </w:r>
      <w:r w:rsidR="00F032DA" w:rsidRPr="009A2E38">
        <w:rPr>
          <w:rFonts w:ascii="Times New Roman" w:hAnsi="Times New Roman"/>
          <w:sz w:val="24"/>
          <w:szCs w:val="24"/>
          <w:lang w:val="sr-Cyrl-RS"/>
        </w:rPr>
        <w:t>ес</w:t>
      </w:r>
      <w:r w:rsidRPr="009A2E38">
        <w:rPr>
          <w:rFonts w:ascii="Times New Roman" w:hAnsi="Times New Roman"/>
          <w:sz w:val="24"/>
          <w:szCs w:val="24"/>
          <w:lang w:val="sr-Cyrl-RS"/>
        </w:rPr>
        <w:t>дневника и документације</w:t>
      </w:r>
    </w:p>
    <w:p w14:paraId="39C8A8DC"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Оцењивање ученика</w:t>
      </w:r>
    </w:p>
    <w:p w14:paraId="6202E3A6"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Сарадња са родитељима и њихово укључивање у решавање проблема школе</w:t>
      </w:r>
    </w:p>
    <w:p w14:paraId="23E44E71"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r w:rsidRPr="009A2E38">
        <w:rPr>
          <w:rFonts w:ascii="Times New Roman" w:hAnsi="Times New Roman"/>
          <w:sz w:val="24"/>
          <w:szCs w:val="24"/>
          <w:lang w:val="sr-Cyrl-RS"/>
        </w:rPr>
        <w:t>-</w:t>
      </w:r>
      <w:r w:rsidRPr="009A2E38">
        <w:rPr>
          <w:rFonts w:ascii="Times New Roman" w:hAnsi="Times New Roman"/>
          <w:sz w:val="24"/>
          <w:szCs w:val="24"/>
          <w:lang w:val="sr-Cyrl-RS"/>
        </w:rPr>
        <w:tab/>
        <w:t>Рад помоћно-техничке службе на остваривању хигијенских и еколошких послова за нормалан рад школе</w:t>
      </w:r>
    </w:p>
    <w:p w14:paraId="08A2178D" w14:textId="77777777" w:rsidR="008E1925" w:rsidRPr="009A2E38" w:rsidRDefault="008E1925" w:rsidP="008E1925">
      <w:pPr>
        <w:pStyle w:val="BodyText"/>
        <w:spacing w:after="0" w:line="300" w:lineRule="atLeast"/>
        <w:ind w:left="1440" w:hanging="720"/>
        <w:rPr>
          <w:rFonts w:ascii="Times New Roman" w:hAnsi="Times New Roman"/>
          <w:sz w:val="24"/>
          <w:szCs w:val="24"/>
          <w:lang w:val="sr-Cyrl-RS"/>
        </w:rPr>
      </w:pPr>
    </w:p>
    <w:p w14:paraId="4D6E2F2C" w14:textId="4B0B273F" w:rsidR="008E1925" w:rsidRPr="009A2E38" w:rsidRDefault="008E1925" w:rsidP="008E1925">
      <w:pPr>
        <w:pStyle w:val="BodyText"/>
        <w:spacing w:after="0" w:line="300" w:lineRule="atLeast"/>
        <w:rPr>
          <w:rFonts w:ascii="Times New Roman" w:hAnsi="Times New Roman"/>
          <w:sz w:val="24"/>
          <w:szCs w:val="24"/>
          <w:lang w:val="sr-Cyrl-RS"/>
        </w:rPr>
      </w:pPr>
      <w:r w:rsidRPr="009A2E38">
        <w:rPr>
          <w:rFonts w:ascii="Times New Roman" w:hAnsi="Times New Roman"/>
          <w:sz w:val="24"/>
          <w:szCs w:val="24"/>
          <w:lang w:val="sr-Latn-CS"/>
        </w:rPr>
        <w:tab/>
        <w:t>Све ов</w:t>
      </w:r>
      <w:r w:rsidR="00C95477" w:rsidRPr="009A2E38">
        <w:rPr>
          <w:rFonts w:ascii="Times New Roman" w:hAnsi="Times New Roman"/>
          <w:sz w:val="24"/>
          <w:szCs w:val="24"/>
          <w:lang w:val="sr-Latn-CS"/>
        </w:rPr>
        <w:t>е активности пратиће</w:t>
      </w:r>
      <w:r w:rsidR="00C95477" w:rsidRPr="009A2E38">
        <w:rPr>
          <w:rFonts w:ascii="Times New Roman" w:hAnsi="Times New Roman"/>
          <w:sz w:val="24"/>
          <w:szCs w:val="24"/>
          <w:lang w:val="sr-Cyrl-RS"/>
        </w:rPr>
        <w:t xml:space="preserve"> </w:t>
      </w:r>
      <w:r w:rsidR="00C95477" w:rsidRPr="009A2E38">
        <w:rPr>
          <w:rFonts w:ascii="Times New Roman" w:hAnsi="Times New Roman"/>
          <w:sz w:val="24"/>
          <w:szCs w:val="24"/>
          <w:lang w:val="sr-Latn-CS"/>
        </w:rPr>
        <w:t>директор</w:t>
      </w:r>
      <w:r w:rsidR="00D37D72" w:rsidRPr="009A2E38">
        <w:rPr>
          <w:rFonts w:ascii="Times New Roman" w:hAnsi="Times New Roman"/>
          <w:sz w:val="24"/>
          <w:szCs w:val="24"/>
          <w:lang w:val="sr-Cyrl-RS"/>
        </w:rPr>
        <w:t>, стручни сарадник</w:t>
      </w:r>
      <w:r w:rsidRPr="009A2E38">
        <w:rPr>
          <w:rFonts w:ascii="Times New Roman" w:hAnsi="Times New Roman"/>
          <w:sz w:val="24"/>
          <w:szCs w:val="24"/>
          <w:lang w:val="sr-Latn-CS"/>
        </w:rPr>
        <w:t xml:space="preserve"> и секретар школе:</w:t>
      </w:r>
    </w:p>
    <w:p w14:paraId="1714989B" w14:textId="77777777" w:rsidR="00C95477" w:rsidRPr="009A2E38" w:rsidRDefault="00C95477" w:rsidP="008E1925">
      <w:pPr>
        <w:pStyle w:val="BodyText"/>
        <w:spacing w:after="0" w:line="300" w:lineRule="atLeast"/>
        <w:rPr>
          <w:rFonts w:ascii="Times New Roman" w:hAnsi="Times New Roman"/>
          <w:sz w:val="24"/>
          <w:szCs w:val="24"/>
          <w:lang w:val="sr-Cyrl-RS"/>
        </w:rPr>
      </w:pPr>
    </w:p>
    <w:p w14:paraId="0C2F4230" w14:textId="77777777" w:rsidR="008E1925" w:rsidRPr="009A2E38" w:rsidRDefault="008E1925" w:rsidP="008E1925">
      <w:pPr>
        <w:pStyle w:val="BodyText"/>
        <w:spacing w:after="0" w:line="300" w:lineRule="atLeast"/>
        <w:ind w:left="720"/>
        <w:rPr>
          <w:rFonts w:ascii="Times New Roman" w:hAnsi="Times New Roman"/>
          <w:sz w:val="24"/>
          <w:szCs w:val="24"/>
          <w:lang w:val="sr-Latn-CS"/>
        </w:rPr>
      </w:pPr>
      <w:r w:rsidRPr="009A2E38">
        <w:rPr>
          <w:rFonts w:ascii="Times New Roman" w:hAnsi="Times New Roman"/>
          <w:sz w:val="24"/>
          <w:szCs w:val="24"/>
          <w:lang w:val="sr-Latn-CS"/>
        </w:rPr>
        <w:t>1.      Увидом на лицу места, у начину реализације појединих активности</w:t>
      </w:r>
    </w:p>
    <w:p w14:paraId="0C0AD0AE" w14:textId="77777777" w:rsidR="008E1925" w:rsidRPr="009A2E38" w:rsidRDefault="008E1925" w:rsidP="008E1925">
      <w:pPr>
        <w:pStyle w:val="BodyText"/>
        <w:spacing w:after="0" w:line="300" w:lineRule="atLeast"/>
        <w:ind w:left="720"/>
        <w:rPr>
          <w:rFonts w:ascii="Times New Roman" w:hAnsi="Times New Roman"/>
          <w:sz w:val="24"/>
          <w:szCs w:val="24"/>
          <w:lang w:val="sr-Latn-CS"/>
        </w:rPr>
      </w:pPr>
      <w:r w:rsidRPr="009A2E38">
        <w:rPr>
          <w:rFonts w:ascii="Times New Roman" w:hAnsi="Times New Roman"/>
          <w:sz w:val="24"/>
          <w:szCs w:val="24"/>
          <w:lang w:val="sr-Latn-CS"/>
        </w:rPr>
        <w:t>2.      Увидом у расположиву документацију и администрацију</w:t>
      </w:r>
    </w:p>
    <w:p w14:paraId="15F46141" w14:textId="77777777" w:rsidR="0004608C" w:rsidRPr="009A2E38" w:rsidRDefault="008E1925" w:rsidP="0004608C">
      <w:pPr>
        <w:pStyle w:val="BodyText"/>
        <w:spacing w:after="0" w:line="300" w:lineRule="atLeast"/>
        <w:ind w:left="720"/>
        <w:rPr>
          <w:rFonts w:ascii="Times New Roman" w:hAnsi="Times New Roman"/>
          <w:sz w:val="24"/>
          <w:szCs w:val="24"/>
          <w:lang w:val="sr-Cyrl-RS"/>
        </w:rPr>
      </w:pPr>
      <w:r w:rsidRPr="009A2E38">
        <w:rPr>
          <w:rFonts w:ascii="Times New Roman" w:hAnsi="Times New Roman"/>
          <w:sz w:val="24"/>
          <w:szCs w:val="24"/>
          <w:lang w:val="sr-Latn-CS"/>
        </w:rPr>
        <w:t>3.      Разговором са задуженим наставницима за поједин</w:t>
      </w:r>
      <w:r w:rsidRPr="009A2E38">
        <w:rPr>
          <w:rFonts w:ascii="Times New Roman" w:hAnsi="Times New Roman"/>
          <w:sz w:val="24"/>
          <w:szCs w:val="24"/>
          <w:lang w:val="sr-Cyrl-RS"/>
        </w:rPr>
        <w:t xml:space="preserve">е </w:t>
      </w:r>
      <w:r w:rsidRPr="009A2E38">
        <w:rPr>
          <w:rFonts w:ascii="Times New Roman" w:hAnsi="Times New Roman"/>
          <w:sz w:val="24"/>
          <w:szCs w:val="24"/>
          <w:lang w:val="sr-Latn-CS"/>
        </w:rPr>
        <w:t>активности</w:t>
      </w:r>
    </w:p>
    <w:p w14:paraId="5B43BD60" w14:textId="77777777" w:rsidR="008E1925" w:rsidRPr="009A2E38" w:rsidRDefault="008E1925" w:rsidP="008E1925">
      <w:pPr>
        <w:pStyle w:val="BodyText"/>
        <w:spacing w:after="0" w:line="300" w:lineRule="atLeast"/>
        <w:ind w:left="720"/>
        <w:rPr>
          <w:rFonts w:ascii="Times New Roman" w:hAnsi="Times New Roman"/>
          <w:sz w:val="24"/>
          <w:szCs w:val="24"/>
          <w:lang w:val="sr-Cyrl-RS"/>
        </w:rPr>
      </w:pPr>
      <w:r w:rsidRPr="009A2E38">
        <w:rPr>
          <w:rFonts w:ascii="Times New Roman" w:hAnsi="Times New Roman"/>
          <w:sz w:val="24"/>
          <w:szCs w:val="24"/>
          <w:lang w:val="sr-Latn-CS"/>
        </w:rPr>
        <w:t>4.      Праћењем изваштаја школских надзорника и њихових мишљења о раду и резултатима рада појединаца и свих служби у школи</w:t>
      </w:r>
      <w:r w:rsidRPr="009A2E38">
        <w:rPr>
          <w:rFonts w:ascii="Times New Roman" w:hAnsi="Times New Roman"/>
          <w:sz w:val="24"/>
          <w:szCs w:val="24"/>
          <w:lang w:val="sr-Cyrl-RS"/>
        </w:rPr>
        <w:t>.</w:t>
      </w:r>
    </w:p>
    <w:p w14:paraId="50C4DFA5" w14:textId="77777777" w:rsidR="00C95477" w:rsidRPr="009A2E38" w:rsidRDefault="00C95477" w:rsidP="008E1925">
      <w:pPr>
        <w:pStyle w:val="BodyText"/>
        <w:spacing w:after="0" w:line="300" w:lineRule="atLeast"/>
        <w:ind w:left="720"/>
        <w:rPr>
          <w:rFonts w:ascii="Times New Roman" w:hAnsi="Times New Roman"/>
          <w:sz w:val="24"/>
          <w:szCs w:val="24"/>
          <w:lang w:val="sr-Latn-CS"/>
        </w:rPr>
      </w:pPr>
    </w:p>
    <w:p w14:paraId="3046836A" w14:textId="42FB71E9" w:rsidR="008E1925" w:rsidRPr="009A2E38" w:rsidRDefault="00C95477" w:rsidP="00D37D72">
      <w:pPr>
        <w:pStyle w:val="BodyText"/>
        <w:spacing w:after="0" w:line="300" w:lineRule="atLeast"/>
        <w:ind w:left="720"/>
        <w:jc w:val="both"/>
        <w:rPr>
          <w:rFonts w:ascii="Times New Roman" w:hAnsi="Times New Roman"/>
          <w:sz w:val="24"/>
          <w:szCs w:val="24"/>
          <w:lang w:val="sr-Cyrl-RS"/>
        </w:rPr>
      </w:pPr>
      <w:r w:rsidRPr="009A2E38">
        <w:rPr>
          <w:rFonts w:ascii="Times New Roman" w:hAnsi="Times New Roman"/>
          <w:sz w:val="24"/>
          <w:szCs w:val="24"/>
          <w:lang w:val="sr-Cyrl-RS"/>
        </w:rPr>
        <w:tab/>
      </w:r>
      <w:r w:rsidR="008E1925" w:rsidRPr="009A2E38">
        <w:rPr>
          <w:rFonts w:ascii="Times New Roman" w:hAnsi="Times New Roman"/>
          <w:sz w:val="24"/>
          <w:szCs w:val="24"/>
          <w:lang w:val="sr-Cyrl-RS"/>
        </w:rPr>
        <w:t>Имајући у виду специфичност праћења остваривања образовних</w:t>
      </w:r>
      <w:r w:rsidR="00D37D72" w:rsidRPr="009A2E38">
        <w:rPr>
          <w:rFonts w:ascii="Times New Roman" w:hAnsi="Times New Roman"/>
          <w:sz w:val="24"/>
          <w:szCs w:val="24"/>
          <w:lang w:val="sr-Cyrl-RS"/>
        </w:rPr>
        <w:t xml:space="preserve"> -</w:t>
      </w:r>
      <w:r w:rsidR="008E1925" w:rsidRPr="009A2E38">
        <w:rPr>
          <w:rFonts w:ascii="Times New Roman" w:hAnsi="Times New Roman"/>
          <w:sz w:val="24"/>
          <w:szCs w:val="24"/>
          <w:lang w:val="sr-Cyrl-RS"/>
        </w:rPr>
        <w:t xml:space="preserve"> </w:t>
      </w:r>
      <w:r w:rsidR="00D37D72" w:rsidRPr="009A2E38">
        <w:rPr>
          <w:rFonts w:ascii="Times New Roman" w:hAnsi="Times New Roman"/>
          <w:sz w:val="24"/>
          <w:szCs w:val="24"/>
          <w:lang w:val="sr-Cyrl-RS"/>
        </w:rPr>
        <w:t xml:space="preserve">васпитно </w:t>
      </w:r>
      <w:r w:rsidR="008E1925" w:rsidRPr="009A2E38">
        <w:rPr>
          <w:rFonts w:ascii="Times New Roman" w:hAnsi="Times New Roman"/>
          <w:sz w:val="24"/>
          <w:szCs w:val="24"/>
          <w:lang w:val="sr-Cyrl-RS"/>
        </w:rPr>
        <w:t>задатака, наставници</w:t>
      </w:r>
      <w:r w:rsidR="00566109" w:rsidRPr="009A2E38">
        <w:rPr>
          <w:rFonts w:ascii="Times New Roman" w:hAnsi="Times New Roman"/>
          <w:sz w:val="24"/>
          <w:szCs w:val="24"/>
          <w:lang w:val="sr-Cyrl-RS"/>
        </w:rPr>
        <w:t xml:space="preserve"> ће се усмеравати на анализу и </w:t>
      </w:r>
      <w:r w:rsidR="008E1925" w:rsidRPr="009A2E38">
        <w:rPr>
          <w:rFonts w:ascii="Times New Roman" w:hAnsi="Times New Roman"/>
          <w:sz w:val="24"/>
          <w:szCs w:val="24"/>
          <w:lang w:val="sr-Cyrl-RS"/>
        </w:rPr>
        <w:t>само</w:t>
      </w:r>
      <w:r w:rsidR="00D37D72" w:rsidRPr="009A2E38">
        <w:rPr>
          <w:rFonts w:ascii="Times New Roman" w:hAnsi="Times New Roman"/>
          <w:sz w:val="24"/>
          <w:szCs w:val="24"/>
          <w:lang w:val="sr-Cyrl-RS"/>
        </w:rPr>
        <w:t>процену</w:t>
      </w:r>
      <w:r w:rsidR="008E1925" w:rsidRPr="009A2E38">
        <w:rPr>
          <w:rFonts w:ascii="Times New Roman" w:hAnsi="Times New Roman"/>
          <w:sz w:val="24"/>
          <w:szCs w:val="24"/>
          <w:lang w:val="sr-Cyrl-RS"/>
        </w:rPr>
        <w:t xml:space="preserve"> властитог рада, извођења закључака за даљи успешнији рад и самовредновање.</w:t>
      </w:r>
    </w:p>
    <w:p w14:paraId="1C2C4FC1" w14:textId="77777777" w:rsidR="008E1925" w:rsidRPr="009A2E38" w:rsidRDefault="008E1925" w:rsidP="00C95477">
      <w:pPr>
        <w:pStyle w:val="BodyText"/>
        <w:spacing w:after="0" w:line="300" w:lineRule="atLeast"/>
        <w:jc w:val="both"/>
        <w:rPr>
          <w:rFonts w:ascii="Times New Roman" w:hAnsi="Times New Roman"/>
          <w:sz w:val="24"/>
          <w:szCs w:val="24"/>
          <w:lang w:val="sr-Cyrl-RS"/>
        </w:rPr>
      </w:pPr>
    </w:p>
    <w:p w14:paraId="6AFC5536" w14:textId="2D45D0C5"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r w:rsidRPr="009A2E38">
        <w:rPr>
          <w:rFonts w:ascii="Times New Roman" w:hAnsi="Times New Roman"/>
          <w:sz w:val="24"/>
          <w:szCs w:val="24"/>
          <w:lang w:val="sr-Latn-CS"/>
        </w:rPr>
        <w:lastRenderedPageBreak/>
        <w:t xml:space="preserve">О запажањима, утисцима и уоченим позитивним или негативним ефектима рада водиће се прописана </w:t>
      </w:r>
      <w:r w:rsidR="00D37D72" w:rsidRPr="009A2E38">
        <w:rPr>
          <w:rFonts w:ascii="Times New Roman" w:hAnsi="Times New Roman"/>
          <w:sz w:val="24"/>
          <w:szCs w:val="24"/>
          <w:lang w:val="sr-Cyrl-RS"/>
        </w:rPr>
        <w:t xml:space="preserve">евиденција и </w:t>
      </w:r>
      <w:r w:rsidRPr="009A2E38">
        <w:rPr>
          <w:rFonts w:ascii="Times New Roman" w:hAnsi="Times New Roman"/>
          <w:sz w:val="24"/>
          <w:szCs w:val="24"/>
          <w:lang w:val="sr-Latn-CS"/>
        </w:rPr>
        <w:t>документација</w:t>
      </w:r>
      <w:r w:rsidR="00D37D72" w:rsidRPr="009A2E38">
        <w:rPr>
          <w:rFonts w:ascii="Times New Roman" w:hAnsi="Times New Roman"/>
          <w:sz w:val="24"/>
          <w:szCs w:val="24"/>
          <w:lang w:val="sr-Cyrl-RS"/>
        </w:rPr>
        <w:t>.</w:t>
      </w:r>
      <w:r w:rsidRPr="009A2E38">
        <w:rPr>
          <w:rFonts w:ascii="Times New Roman" w:hAnsi="Times New Roman"/>
          <w:sz w:val="24"/>
          <w:szCs w:val="24"/>
          <w:lang w:val="sr-Latn-CS"/>
        </w:rPr>
        <w:t xml:space="preserve"> </w:t>
      </w:r>
    </w:p>
    <w:p w14:paraId="6D5DD800" w14:textId="77777777" w:rsidR="008E1925" w:rsidRPr="009A2E38" w:rsidRDefault="008E1925" w:rsidP="00C95477">
      <w:pPr>
        <w:pStyle w:val="BodyText"/>
        <w:spacing w:after="0" w:line="300" w:lineRule="atLeast"/>
        <w:jc w:val="both"/>
        <w:rPr>
          <w:rFonts w:ascii="Times New Roman" w:hAnsi="Times New Roman"/>
          <w:sz w:val="24"/>
          <w:szCs w:val="24"/>
          <w:lang w:val="sr-Cyrl-RS"/>
        </w:rPr>
      </w:pPr>
    </w:p>
    <w:p w14:paraId="44345AAE"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r w:rsidRPr="009A2E38">
        <w:rPr>
          <w:rFonts w:ascii="Times New Roman" w:hAnsi="Times New Roman"/>
          <w:sz w:val="24"/>
          <w:szCs w:val="24"/>
          <w:lang w:val="sr-Latn-CS"/>
        </w:rPr>
        <w:t>Периодично праћење рада школе поред директора вршиће и Школски одбор и надзорници Министарства просвете Републике Србије.</w:t>
      </w:r>
    </w:p>
    <w:p w14:paraId="2787A798"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p>
    <w:p w14:paraId="1A3538A7"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r w:rsidRPr="009A2E38">
        <w:rPr>
          <w:rFonts w:ascii="Times New Roman" w:hAnsi="Times New Roman"/>
          <w:sz w:val="24"/>
          <w:szCs w:val="24"/>
          <w:lang w:val="sr-Latn-CS"/>
        </w:rPr>
        <w:t>На</w:t>
      </w:r>
      <w:r w:rsidRPr="009A2E38">
        <w:rPr>
          <w:rFonts w:ascii="Times New Roman" w:hAnsi="Times New Roman"/>
          <w:sz w:val="24"/>
          <w:szCs w:val="24"/>
          <w:lang w:val="sr-Cyrl-RS"/>
        </w:rPr>
        <w:t>с</w:t>
      </w:r>
      <w:r w:rsidRPr="009A2E38">
        <w:rPr>
          <w:rFonts w:ascii="Times New Roman" w:hAnsi="Times New Roman"/>
          <w:sz w:val="24"/>
          <w:szCs w:val="24"/>
          <w:lang w:val="sr-Latn-CS"/>
        </w:rPr>
        <w:t>тавничко веће четири пута у току године вршиће детаљну анализу реализације плана и програма рада школе.</w:t>
      </w:r>
    </w:p>
    <w:p w14:paraId="06CB2E9F" w14:textId="77777777" w:rsidR="00F04A50" w:rsidRPr="009A2E38" w:rsidRDefault="00F04A50" w:rsidP="00C95477">
      <w:pPr>
        <w:pStyle w:val="BodyText"/>
        <w:spacing w:after="0" w:line="300" w:lineRule="atLeast"/>
        <w:jc w:val="both"/>
        <w:rPr>
          <w:rFonts w:ascii="Times New Roman" w:hAnsi="Times New Roman"/>
          <w:sz w:val="24"/>
          <w:szCs w:val="24"/>
          <w:lang w:val="sr-Cyrl-RS"/>
        </w:rPr>
      </w:pPr>
    </w:p>
    <w:p w14:paraId="3BC835F8"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r w:rsidRPr="009A2E38">
        <w:rPr>
          <w:rFonts w:ascii="Times New Roman" w:hAnsi="Times New Roman"/>
          <w:sz w:val="24"/>
          <w:szCs w:val="24"/>
          <w:lang w:val="sr-Latn-CS"/>
        </w:rPr>
        <w:t>Директор ће два пута у току школске године подносити извештај о реализацији Годишњег програма рада школе, као и извештај о свом раду на праћењу и реализацији Програма школе.</w:t>
      </w:r>
    </w:p>
    <w:p w14:paraId="0ACB4B61"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p>
    <w:p w14:paraId="34178B60"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r w:rsidRPr="009A2E38">
        <w:rPr>
          <w:rFonts w:ascii="Times New Roman" w:hAnsi="Times New Roman"/>
          <w:sz w:val="24"/>
          <w:szCs w:val="24"/>
          <w:lang w:val="sr-Latn-CS"/>
        </w:rPr>
        <w:t>О постигнутим резултатима биће упознати стручни органи, Школски одбор, Савет родитеља, надлежни органи, Скупштина општине и шира јавност.</w:t>
      </w:r>
    </w:p>
    <w:p w14:paraId="064AB221" w14:textId="77777777" w:rsidR="008E1925" w:rsidRPr="009A2E38" w:rsidRDefault="008E1925" w:rsidP="00C95477">
      <w:pPr>
        <w:pStyle w:val="BodyText"/>
        <w:spacing w:after="0" w:line="300" w:lineRule="atLeast"/>
        <w:ind w:firstLine="720"/>
        <w:jc w:val="both"/>
        <w:rPr>
          <w:rFonts w:ascii="Times New Roman" w:hAnsi="Times New Roman"/>
          <w:sz w:val="24"/>
          <w:szCs w:val="24"/>
          <w:lang w:val="sr-Latn-CS"/>
        </w:rPr>
      </w:pPr>
    </w:p>
    <w:p w14:paraId="7DF6C44B" w14:textId="7B7163A2" w:rsidR="005307E4" w:rsidRPr="009A2E38" w:rsidRDefault="008E1925" w:rsidP="008324A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Latn-CS"/>
        </w:rPr>
        <w:t>Са мишљењем надзорника Министарства просвете биће упознати стручн</w:t>
      </w:r>
      <w:r w:rsidR="002E1259" w:rsidRPr="009A2E38">
        <w:rPr>
          <w:rFonts w:ascii="Times New Roman" w:hAnsi="Times New Roman"/>
          <w:sz w:val="24"/>
          <w:szCs w:val="24"/>
          <w:lang w:val="sr-Latn-CS"/>
        </w:rPr>
        <w:t>и органи школе и Школски одбор.</w:t>
      </w:r>
    </w:p>
    <w:p w14:paraId="7A7D6816" w14:textId="77777777" w:rsidR="00101456" w:rsidRPr="009A2E38" w:rsidRDefault="00101456" w:rsidP="00C95477">
      <w:pPr>
        <w:pStyle w:val="BodyText"/>
        <w:spacing w:after="0" w:line="300" w:lineRule="atLeast"/>
        <w:ind w:firstLine="720"/>
        <w:jc w:val="both"/>
        <w:rPr>
          <w:rFonts w:ascii="Times New Roman" w:hAnsi="Times New Roman"/>
          <w:sz w:val="24"/>
          <w:szCs w:val="24"/>
          <w:lang w:val="sr-Latn-CS"/>
        </w:rPr>
      </w:pPr>
    </w:p>
    <w:p w14:paraId="37527F38" w14:textId="77777777" w:rsidR="00101456" w:rsidRPr="009A2E38" w:rsidRDefault="00101456" w:rsidP="00C95477">
      <w:pPr>
        <w:pStyle w:val="BodyText"/>
        <w:spacing w:after="0" w:line="300" w:lineRule="atLeast"/>
        <w:ind w:firstLine="720"/>
        <w:jc w:val="both"/>
        <w:rPr>
          <w:rFonts w:ascii="Times New Roman" w:hAnsi="Times New Roman"/>
          <w:sz w:val="24"/>
          <w:szCs w:val="24"/>
          <w:lang w:val="sr-Latn-CS"/>
        </w:rPr>
      </w:pPr>
    </w:p>
    <w:p w14:paraId="7ED560D0" w14:textId="69099644" w:rsidR="0059525F" w:rsidRPr="009A2E38" w:rsidRDefault="008E1925" w:rsidP="00C9547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Latn-CS"/>
        </w:rPr>
        <w:t xml:space="preserve">Годишњи план рада </w:t>
      </w:r>
      <w:r w:rsidR="0059525F" w:rsidRPr="009A2E38">
        <w:rPr>
          <w:rFonts w:ascii="Times New Roman" w:hAnsi="Times New Roman"/>
          <w:sz w:val="24"/>
          <w:szCs w:val="24"/>
          <w:lang w:val="sr-Cyrl-RS"/>
        </w:rPr>
        <w:t>завед</w:t>
      </w:r>
      <w:r w:rsidR="00574DCA" w:rsidRPr="009A2E38">
        <w:rPr>
          <w:rFonts w:ascii="Times New Roman" w:hAnsi="Times New Roman"/>
          <w:sz w:val="24"/>
          <w:szCs w:val="24"/>
          <w:lang w:val="sr-Cyrl-RS"/>
        </w:rPr>
        <w:t>ен</w:t>
      </w:r>
      <w:r w:rsidR="00552CB3" w:rsidRPr="009A2E38">
        <w:rPr>
          <w:rFonts w:ascii="Times New Roman" w:hAnsi="Times New Roman"/>
          <w:sz w:val="24"/>
          <w:szCs w:val="24"/>
          <w:lang w:val="sr-Cyrl-RS"/>
        </w:rPr>
        <w:t xml:space="preserve"> је под деловодним бројем:</w:t>
      </w:r>
      <w:r w:rsidR="00F21CB4" w:rsidRPr="009A2E38">
        <w:rPr>
          <w:rFonts w:ascii="Times New Roman" w:hAnsi="Times New Roman"/>
          <w:sz w:val="24"/>
          <w:szCs w:val="24"/>
          <w:lang w:val="sr-Latn-RS"/>
        </w:rPr>
        <w:t xml:space="preserve"> </w:t>
      </w:r>
    </w:p>
    <w:p w14:paraId="5AEFF73C" w14:textId="2FD6A4F1" w:rsidR="008E1925" w:rsidRPr="009A2E38" w:rsidRDefault="0059525F" w:rsidP="00C95477">
      <w:pPr>
        <w:pStyle w:val="BodyText"/>
        <w:spacing w:after="0" w:line="300" w:lineRule="atLeast"/>
        <w:ind w:firstLine="720"/>
        <w:jc w:val="both"/>
        <w:rPr>
          <w:rFonts w:ascii="Times New Roman" w:hAnsi="Times New Roman"/>
          <w:sz w:val="24"/>
          <w:szCs w:val="24"/>
          <w:lang w:val="sr-Cyrl-RS"/>
        </w:rPr>
      </w:pPr>
      <w:r w:rsidRPr="009A2E38">
        <w:rPr>
          <w:rFonts w:ascii="Times New Roman" w:hAnsi="Times New Roman"/>
          <w:sz w:val="24"/>
          <w:szCs w:val="24"/>
          <w:lang w:val="sr-Cyrl-RS"/>
        </w:rPr>
        <w:t xml:space="preserve">донет </w:t>
      </w:r>
      <w:r w:rsidR="008E1925" w:rsidRPr="009A2E38">
        <w:rPr>
          <w:rFonts w:ascii="Times New Roman" w:hAnsi="Times New Roman"/>
          <w:sz w:val="24"/>
          <w:szCs w:val="24"/>
          <w:lang w:val="sr-Cyrl-RS"/>
        </w:rPr>
        <w:t xml:space="preserve"> је на седници Школског одбора</w:t>
      </w:r>
      <w:r w:rsidR="00C21FE8" w:rsidRPr="009A2E38">
        <w:rPr>
          <w:rFonts w:ascii="Times New Roman" w:hAnsi="Times New Roman"/>
          <w:sz w:val="24"/>
          <w:szCs w:val="24"/>
          <w:lang w:val="sr-Cyrl-RS"/>
        </w:rPr>
        <w:t xml:space="preserve"> дана</w:t>
      </w:r>
      <w:r w:rsidR="008E1925" w:rsidRPr="009A2E38">
        <w:rPr>
          <w:rFonts w:ascii="Times New Roman" w:hAnsi="Times New Roman"/>
          <w:sz w:val="24"/>
          <w:szCs w:val="24"/>
          <w:lang w:val="sr-Cyrl-RS"/>
        </w:rPr>
        <w:t xml:space="preserve"> </w:t>
      </w:r>
    </w:p>
    <w:p w14:paraId="42EC9363" w14:textId="77777777" w:rsidR="003D5336" w:rsidRPr="009A2E38" w:rsidRDefault="003D5336" w:rsidP="001B2623">
      <w:pPr>
        <w:pStyle w:val="BodyText"/>
        <w:spacing w:after="0" w:line="300" w:lineRule="atLeast"/>
        <w:rPr>
          <w:rFonts w:ascii="Times New Roman" w:hAnsi="Times New Roman"/>
          <w:sz w:val="24"/>
          <w:szCs w:val="24"/>
          <w:lang w:val="sr-Latn-RS"/>
        </w:rPr>
      </w:pPr>
    </w:p>
    <w:p w14:paraId="08DF0799" w14:textId="77777777" w:rsidR="003D5336" w:rsidRPr="009A2E38" w:rsidRDefault="003D5336" w:rsidP="008E1925">
      <w:pPr>
        <w:pStyle w:val="BodyText"/>
        <w:spacing w:after="0" w:line="300" w:lineRule="atLeast"/>
        <w:jc w:val="center"/>
        <w:rPr>
          <w:rFonts w:ascii="Times New Roman" w:hAnsi="Times New Roman"/>
          <w:sz w:val="24"/>
          <w:szCs w:val="24"/>
          <w:lang w:val="sr-Cyrl-RS"/>
        </w:rPr>
      </w:pPr>
    </w:p>
    <w:p w14:paraId="18AF92D0" w14:textId="2D5E46C8" w:rsidR="00090C44" w:rsidRPr="009A2E38" w:rsidRDefault="00566109" w:rsidP="008E1925">
      <w:pPr>
        <w:pStyle w:val="BodyText"/>
        <w:spacing w:after="0" w:line="300" w:lineRule="atLeast"/>
        <w:rPr>
          <w:rFonts w:ascii="Times New Roman" w:hAnsi="Times New Roman"/>
          <w:sz w:val="24"/>
          <w:szCs w:val="24"/>
          <w:lang w:val="sr-Cyrl-RS"/>
        </w:rPr>
      </w:pPr>
      <w:r w:rsidRPr="009A2E38">
        <w:rPr>
          <w:rFonts w:ascii="Times New Roman" w:hAnsi="Times New Roman"/>
          <w:sz w:val="24"/>
          <w:szCs w:val="24"/>
          <w:lang w:val="sr-Cyrl-RS"/>
        </w:rPr>
        <w:t>У Кладову</w:t>
      </w:r>
      <w:r w:rsidR="00D37D72" w:rsidRPr="009A2E38">
        <w:rPr>
          <w:rFonts w:ascii="Times New Roman" w:hAnsi="Times New Roman"/>
          <w:sz w:val="24"/>
          <w:szCs w:val="24"/>
          <w:lang w:val="sr-Cyrl-RS"/>
        </w:rPr>
        <w:t xml:space="preserve">, </w:t>
      </w:r>
      <w:r w:rsidR="006A6870" w:rsidRPr="009A2E38">
        <w:rPr>
          <w:rFonts w:ascii="Times New Roman" w:hAnsi="Times New Roman"/>
          <w:sz w:val="24"/>
          <w:szCs w:val="24"/>
          <w:lang w:val="sr-Cyrl-RS"/>
        </w:rPr>
        <w:t>15.09.2023.</w:t>
      </w:r>
    </w:p>
    <w:p w14:paraId="22A0049D" w14:textId="16EAA34C" w:rsidR="005307E4" w:rsidRPr="009A2E38" w:rsidRDefault="005307E4" w:rsidP="008E1925">
      <w:pPr>
        <w:pStyle w:val="BodyText"/>
        <w:spacing w:after="0" w:line="300" w:lineRule="atLeast"/>
        <w:rPr>
          <w:rFonts w:ascii="Times New Roman" w:hAnsi="Times New Roman"/>
          <w:sz w:val="24"/>
          <w:szCs w:val="24"/>
          <w:lang w:val="sr-Latn-RS"/>
        </w:rPr>
      </w:pPr>
    </w:p>
    <w:p w14:paraId="42874A57" w14:textId="5B3BBA21" w:rsidR="006A6870" w:rsidRPr="009A2E38" w:rsidRDefault="006A6870" w:rsidP="008E1925">
      <w:pPr>
        <w:pStyle w:val="BodyText"/>
        <w:spacing w:after="0" w:line="300" w:lineRule="atLeast"/>
        <w:rPr>
          <w:rFonts w:ascii="Times New Roman" w:hAnsi="Times New Roman"/>
          <w:sz w:val="24"/>
          <w:szCs w:val="24"/>
          <w:lang w:val="sr-Latn-RS"/>
        </w:rPr>
      </w:pPr>
    </w:p>
    <w:p w14:paraId="1D606B9E" w14:textId="170D47E5" w:rsidR="006A6870" w:rsidRPr="009A2E38" w:rsidRDefault="006A6870" w:rsidP="008E1925">
      <w:pPr>
        <w:pStyle w:val="BodyText"/>
        <w:spacing w:after="0" w:line="300" w:lineRule="atLeast"/>
        <w:rPr>
          <w:rFonts w:ascii="Times New Roman" w:hAnsi="Times New Roman"/>
          <w:sz w:val="24"/>
          <w:szCs w:val="24"/>
          <w:lang w:val="sr-Latn-RS"/>
        </w:rPr>
      </w:pPr>
    </w:p>
    <w:p w14:paraId="738BD835" w14:textId="56F2560C" w:rsidR="006A6870" w:rsidRPr="009A2E38" w:rsidRDefault="006A6870" w:rsidP="008E1925">
      <w:pPr>
        <w:pStyle w:val="BodyText"/>
        <w:spacing w:after="0" w:line="300" w:lineRule="atLeast"/>
        <w:rPr>
          <w:rFonts w:ascii="Times New Roman" w:hAnsi="Times New Roman"/>
          <w:sz w:val="24"/>
          <w:szCs w:val="24"/>
          <w:lang w:val="sr-Latn-RS"/>
        </w:rPr>
      </w:pPr>
    </w:p>
    <w:p w14:paraId="29DC00AC" w14:textId="77777777" w:rsidR="006A6870" w:rsidRPr="009A2E38" w:rsidRDefault="006A6870" w:rsidP="008E1925">
      <w:pPr>
        <w:pStyle w:val="BodyText"/>
        <w:spacing w:after="0" w:line="300" w:lineRule="atLeast"/>
        <w:rPr>
          <w:rFonts w:ascii="Times New Roman" w:hAnsi="Times New Roman"/>
          <w:sz w:val="24"/>
          <w:szCs w:val="24"/>
          <w:lang w:val="sr-Latn-RS"/>
        </w:rPr>
      </w:pPr>
    </w:p>
    <w:p w14:paraId="6FDDC6B6" w14:textId="77777777" w:rsidR="005307E4" w:rsidRPr="009A2E38" w:rsidRDefault="005307E4" w:rsidP="008E1925">
      <w:pPr>
        <w:pStyle w:val="BodyText"/>
        <w:spacing w:after="0" w:line="300" w:lineRule="atLeast"/>
        <w:rPr>
          <w:rFonts w:ascii="Times New Roman" w:hAnsi="Times New Roman"/>
          <w:sz w:val="24"/>
          <w:szCs w:val="24"/>
          <w:lang w:val="sr-Cyrl-RS"/>
        </w:rPr>
      </w:pPr>
    </w:p>
    <w:p w14:paraId="2A1D1F7E" w14:textId="77777777" w:rsidR="003D5336" w:rsidRPr="009A2E38" w:rsidRDefault="003D5336" w:rsidP="008E1925">
      <w:pPr>
        <w:pStyle w:val="BodyText"/>
        <w:spacing w:after="0" w:line="300" w:lineRule="atLeast"/>
        <w:rPr>
          <w:rFonts w:ascii="Arial" w:hAnsi="Arial" w:cs="Arial"/>
          <w:sz w:val="24"/>
          <w:szCs w:val="24"/>
          <w:lang w:val="sr-Cyrl-RS"/>
        </w:rPr>
      </w:pPr>
    </w:p>
    <w:p w14:paraId="3A4DE37D" w14:textId="47C97718" w:rsidR="008E1925" w:rsidRPr="009A2E38" w:rsidRDefault="003D5336" w:rsidP="008E1925">
      <w:pPr>
        <w:pStyle w:val="BodyText"/>
        <w:spacing w:after="0" w:line="300" w:lineRule="atLeast"/>
        <w:rPr>
          <w:rFonts w:ascii="Times New Roman" w:hAnsi="Times New Roman"/>
          <w:sz w:val="24"/>
          <w:szCs w:val="24"/>
          <w:lang w:val="sr-Cyrl-RS"/>
        </w:rPr>
      </w:pPr>
      <w:r w:rsidRPr="009A2E38">
        <w:rPr>
          <w:rFonts w:ascii="Times New Roman" w:hAnsi="Times New Roman"/>
          <w:sz w:val="24"/>
          <w:szCs w:val="24"/>
          <w:lang w:val="sr-Cyrl-RS"/>
        </w:rPr>
        <w:t xml:space="preserve">   </w:t>
      </w:r>
      <w:r w:rsidR="00CC54A0" w:rsidRPr="009A2E38">
        <w:rPr>
          <w:rFonts w:ascii="Times New Roman" w:hAnsi="Times New Roman"/>
          <w:sz w:val="24"/>
          <w:szCs w:val="24"/>
          <w:lang w:val="sr-Cyrl-RS"/>
        </w:rPr>
        <w:t xml:space="preserve">       </w:t>
      </w:r>
      <w:r w:rsidR="008239C1" w:rsidRPr="009A2E38">
        <w:rPr>
          <w:rFonts w:ascii="Times New Roman" w:hAnsi="Times New Roman"/>
          <w:sz w:val="24"/>
          <w:szCs w:val="24"/>
          <w:lang w:val="sr-Cyrl-RS"/>
        </w:rPr>
        <w:t xml:space="preserve">   </w:t>
      </w:r>
      <w:r w:rsidR="006A6870" w:rsidRPr="009A2E38">
        <w:rPr>
          <w:rFonts w:ascii="Times New Roman" w:hAnsi="Times New Roman"/>
          <w:sz w:val="24"/>
          <w:szCs w:val="24"/>
          <w:lang w:val="sr-Cyrl-RS"/>
        </w:rPr>
        <w:t>Д</w:t>
      </w:r>
      <w:r w:rsidR="008E1925" w:rsidRPr="009A2E38">
        <w:rPr>
          <w:rFonts w:ascii="Times New Roman" w:hAnsi="Times New Roman"/>
          <w:sz w:val="24"/>
          <w:szCs w:val="24"/>
          <w:lang w:val="sr-Cyrl-RS"/>
        </w:rPr>
        <w:t>иректор школе</w:t>
      </w:r>
      <w:r w:rsidR="00CC54A0" w:rsidRPr="009A2E38">
        <w:rPr>
          <w:rFonts w:ascii="Times New Roman" w:hAnsi="Times New Roman"/>
          <w:sz w:val="24"/>
          <w:szCs w:val="24"/>
          <w:lang w:val="sr-Cyrl-RS"/>
        </w:rPr>
        <w:t xml:space="preserve">                                       Председник Школског одбора                                </w:t>
      </w:r>
    </w:p>
    <w:p w14:paraId="591D0D86" w14:textId="6FD0F55B" w:rsidR="008E1925" w:rsidRPr="009A2E38" w:rsidRDefault="008E1925" w:rsidP="00566109">
      <w:pPr>
        <w:pStyle w:val="BodyText"/>
        <w:spacing w:after="0" w:line="300" w:lineRule="atLeast"/>
        <w:rPr>
          <w:rFonts w:ascii="Times New Roman" w:hAnsi="Times New Roman"/>
          <w:sz w:val="24"/>
          <w:szCs w:val="24"/>
          <w:lang w:val="sr-Cyrl-RS"/>
        </w:rPr>
      </w:pPr>
      <w:r w:rsidRPr="009A2E38">
        <w:rPr>
          <w:rFonts w:ascii="Times New Roman" w:hAnsi="Times New Roman"/>
          <w:sz w:val="24"/>
          <w:szCs w:val="24"/>
          <w:lang w:val="sr-Cyrl-RS"/>
        </w:rPr>
        <w:t xml:space="preserve">        </w:t>
      </w:r>
      <w:r w:rsidR="00CC54A0" w:rsidRPr="009A2E38">
        <w:rPr>
          <w:rFonts w:ascii="Times New Roman" w:hAnsi="Times New Roman"/>
          <w:sz w:val="24"/>
          <w:szCs w:val="24"/>
          <w:lang w:val="sr-Cyrl-RS"/>
        </w:rPr>
        <w:t xml:space="preserve">   </w:t>
      </w:r>
      <w:r w:rsidR="007E58D1" w:rsidRPr="009A2E38">
        <w:rPr>
          <w:rFonts w:ascii="Times New Roman" w:hAnsi="Times New Roman"/>
          <w:sz w:val="24"/>
          <w:szCs w:val="24"/>
          <w:lang w:val="sr-Cyrl-RS"/>
        </w:rPr>
        <w:t xml:space="preserve">   </w:t>
      </w:r>
      <w:r w:rsidR="00D37D72" w:rsidRPr="009A2E38">
        <w:rPr>
          <w:rFonts w:ascii="Times New Roman" w:hAnsi="Times New Roman"/>
          <w:sz w:val="24"/>
          <w:szCs w:val="24"/>
          <w:lang w:val="sr-Cyrl-RS"/>
        </w:rPr>
        <w:t>Душан Новчић</w:t>
      </w:r>
      <w:r w:rsidR="00CC54A0" w:rsidRPr="009A2E38">
        <w:rPr>
          <w:rFonts w:ascii="Times New Roman" w:hAnsi="Times New Roman"/>
          <w:sz w:val="24"/>
          <w:szCs w:val="24"/>
          <w:lang w:val="sr-Cyrl-RS"/>
        </w:rPr>
        <w:t xml:space="preserve">                                                  </w:t>
      </w:r>
      <w:r w:rsidR="007E58D1" w:rsidRPr="009A2E38">
        <w:rPr>
          <w:rFonts w:ascii="Times New Roman" w:hAnsi="Times New Roman"/>
          <w:sz w:val="24"/>
          <w:szCs w:val="24"/>
          <w:lang w:val="sr-Cyrl-RS"/>
        </w:rPr>
        <w:t xml:space="preserve">    </w:t>
      </w:r>
      <w:r w:rsidR="00D37D72" w:rsidRPr="009A2E38">
        <w:rPr>
          <w:rFonts w:ascii="Times New Roman" w:hAnsi="Times New Roman"/>
          <w:sz w:val="24"/>
          <w:szCs w:val="24"/>
          <w:lang w:val="sr-Cyrl-RS"/>
        </w:rPr>
        <w:t>Златко Малички</w:t>
      </w:r>
      <w:r w:rsidR="00CC54A0" w:rsidRPr="009A2E38">
        <w:rPr>
          <w:rFonts w:ascii="Times New Roman" w:hAnsi="Times New Roman"/>
          <w:sz w:val="24"/>
          <w:szCs w:val="24"/>
          <w:lang w:val="sr-Cyrl-RS"/>
        </w:rPr>
        <w:t xml:space="preserve">                                               </w:t>
      </w:r>
    </w:p>
    <w:p w14:paraId="4A9CA2B9" w14:textId="77777777" w:rsidR="008E1925" w:rsidRPr="009A2E38" w:rsidRDefault="00CC54A0" w:rsidP="008E1925">
      <w:pPr>
        <w:pStyle w:val="BodyText"/>
        <w:spacing w:after="0" w:line="300" w:lineRule="atLeast"/>
        <w:rPr>
          <w:rFonts w:ascii="Times New Roman" w:hAnsi="Times New Roman"/>
          <w:sz w:val="24"/>
          <w:szCs w:val="24"/>
          <w:lang w:val="sr-Cyrl-RS"/>
        </w:rPr>
      </w:pPr>
      <w:r w:rsidRPr="009A2E38">
        <w:rPr>
          <w:rFonts w:ascii="Times New Roman" w:hAnsi="Times New Roman"/>
          <w:sz w:val="24"/>
          <w:szCs w:val="24"/>
          <w:lang w:val="sr-Cyrl-RS"/>
        </w:rPr>
        <w:t xml:space="preserve">  </w:t>
      </w:r>
    </w:p>
    <w:p w14:paraId="761B7343" w14:textId="77777777" w:rsidR="00CC54A0" w:rsidRPr="009A2E38" w:rsidRDefault="008E1925" w:rsidP="001B2623">
      <w:pPr>
        <w:pStyle w:val="BodyText"/>
        <w:spacing w:after="0" w:line="300" w:lineRule="atLeast"/>
        <w:rPr>
          <w:rFonts w:ascii="Times New Roman" w:hAnsi="Times New Roman"/>
          <w:sz w:val="24"/>
          <w:szCs w:val="24"/>
          <w:lang w:val="sr-Latn-RS"/>
        </w:rPr>
      </w:pPr>
      <w:r w:rsidRPr="009A2E38">
        <w:rPr>
          <w:rFonts w:ascii="Times New Roman" w:hAnsi="Times New Roman"/>
          <w:sz w:val="24"/>
          <w:szCs w:val="24"/>
          <w:lang w:val="sr-Cyrl-CS"/>
        </w:rPr>
        <w:t xml:space="preserve">         _________________</w:t>
      </w:r>
      <w:r w:rsidRPr="009A2E38">
        <w:rPr>
          <w:rFonts w:ascii="Times New Roman" w:hAnsi="Times New Roman"/>
          <w:sz w:val="24"/>
          <w:szCs w:val="24"/>
        </w:rPr>
        <w:t xml:space="preserve">                          </w:t>
      </w:r>
      <w:r w:rsidRPr="009A2E38">
        <w:rPr>
          <w:rFonts w:ascii="Times New Roman" w:hAnsi="Times New Roman"/>
          <w:sz w:val="24"/>
          <w:szCs w:val="24"/>
          <w:lang w:val="sr-Cyrl-CS"/>
        </w:rPr>
        <w:t xml:space="preserve">              </w:t>
      </w:r>
      <w:r w:rsidR="007E58D1" w:rsidRPr="009A2E38">
        <w:rPr>
          <w:rFonts w:ascii="Times New Roman" w:hAnsi="Times New Roman"/>
          <w:sz w:val="24"/>
          <w:szCs w:val="24"/>
          <w:lang w:val="sr-Cyrl-CS"/>
        </w:rPr>
        <w:t xml:space="preserve">    </w:t>
      </w:r>
      <w:r w:rsidR="001B2623" w:rsidRPr="009A2E38">
        <w:rPr>
          <w:rFonts w:ascii="Times New Roman" w:hAnsi="Times New Roman"/>
          <w:sz w:val="24"/>
          <w:szCs w:val="24"/>
          <w:lang w:val="sr-Cyrl-CS"/>
        </w:rPr>
        <w:t>_________________</w:t>
      </w:r>
    </w:p>
    <w:sectPr w:rsidR="00CC54A0" w:rsidRPr="009A2E38" w:rsidSect="00E85A29">
      <w:footnotePr>
        <w:pos w:val="beneathText"/>
      </w:footnotePr>
      <w:pgSz w:w="11905" w:h="16837"/>
      <w:pgMar w:top="1418" w:right="99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178DC" w14:textId="77777777" w:rsidR="00613265" w:rsidRDefault="00613265" w:rsidP="0039219B">
      <w:r>
        <w:separator/>
      </w:r>
    </w:p>
  </w:endnote>
  <w:endnote w:type="continuationSeparator" w:id="0">
    <w:p w14:paraId="0E0DE72B" w14:textId="77777777" w:rsidR="00613265" w:rsidRDefault="00613265" w:rsidP="0039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YU">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127675"/>
      <w:docPartObj>
        <w:docPartGallery w:val="Page Numbers (Bottom of Page)"/>
        <w:docPartUnique/>
      </w:docPartObj>
    </w:sdtPr>
    <w:sdtEndPr>
      <w:rPr>
        <w:noProof/>
      </w:rPr>
    </w:sdtEndPr>
    <w:sdtContent>
      <w:p w14:paraId="5532E0F2" w14:textId="77777777" w:rsidR="00877895" w:rsidRDefault="00877895">
        <w:pPr>
          <w:pStyle w:val="Footer"/>
          <w:jc w:val="right"/>
        </w:pPr>
        <w:r>
          <w:fldChar w:fldCharType="begin"/>
        </w:r>
        <w:r>
          <w:instrText xml:space="preserve"> PAGE   \* MERGEFORMAT </w:instrText>
        </w:r>
        <w:r>
          <w:fldChar w:fldCharType="separate"/>
        </w:r>
        <w:r>
          <w:rPr>
            <w:noProof/>
          </w:rPr>
          <w:t>101</w:t>
        </w:r>
        <w:r>
          <w:rPr>
            <w:noProof/>
          </w:rPr>
          <w:fldChar w:fldCharType="end"/>
        </w:r>
      </w:p>
    </w:sdtContent>
  </w:sdt>
  <w:p w14:paraId="1BEC8759" w14:textId="77777777" w:rsidR="00877895" w:rsidRDefault="0087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D2D3" w14:textId="77777777" w:rsidR="00613265" w:rsidRDefault="00613265" w:rsidP="0039219B">
      <w:r>
        <w:separator/>
      </w:r>
    </w:p>
  </w:footnote>
  <w:footnote w:type="continuationSeparator" w:id="0">
    <w:p w14:paraId="5C9BF356" w14:textId="77777777" w:rsidR="00613265" w:rsidRDefault="00613265" w:rsidP="0039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sz w:val="28"/>
        <w:szCs w:val="28"/>
      </w:rPr>
      <w:alias w:val="Title"/>
      <w:id w:val="77738743"/>
      <w:placeholder>
        <w:docPart w:val="B9C4B116AD5749CE8B817CABE7BB59E0"/>
      </w:placeholder>
      <w:dataBinding w:prefixMappings="xmlns:ns0='http://schemas.openxmlformats.org/package/2006/metadata/core-properties' xmlns:ns1='http://purl.org/dc/elements/1.1/'" w:xpath="/ns0:coreProperties[1]/ns1:title[1]" w:storeItemID="{6C3C8BC8-F283-45AE-878A-BAB7291924A1}"/>
      <w:text/>
    </w:sdtPr>
    <w:sdtEndPr/>
    <w:sdtContent>
      <w:p w14:paraId="70AEC619" w14:textId="06694EA6" w:rsidR="00877895" w:rsidRDefault="0087789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E4B51">
          <w:rPr>
            <w:rFonts w:eastAsiaTheme="majorEastAsia"/>
            <w:sz w:val="28"/>
            <w:szCs w:val="28"/>
            <w:lang w:val="sr-Latn-RS"/>
          </w:rPr>
          <w:t>ОМШ „Константин Бабић“  Годишњи план рада</w:t>
        </w:r>
        <w:r>
          <w:rPr>
            <w:rFonts w:eastAsiaTheme="majorEastAsia"/>
            <w:sz w:val="28"/>
            <w:szCs w:val="28"/>
            <w:lang w:val="sr-Cyrl-RS"/>
          </w:rPr>
          <w:t xml:space="preserve"> школске 2023/2024. године</w:t>
        </w:r>
      </w:p>
    </w:sdtContent>
  </w:sdt>
  <w:p w14:paraId="00BD4719" w14:textId="77777777" w:rsidR="00877895" w:rsidRDefault="00877895" w:rsidP="00B07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D65DF"/>
    <w:multiLevelType w:val="hybridMultilevel"/>
    <w:tmpl w:val="8BF627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73BA2C0A"/>
    <w:name w:val="WW8Num2"/>
    <w:lvl w:ilvl="0">
      <w:start w:val="1"/>
      <w:numFmt w:val="decimal"/>
      <w:lvlText w:val="%1."/>
      <w:lvlJc w:val="left"/>
      <w:pPr>
        <w:tabs>
          <w:tab w:val="num" w:pos="720"/>
        </w:tabs>
        <w:ind w:left="720" w:hanging="360"/>
      </w:pPr>
    </w:lvl>
    <w:lvl w:ilvl="1">
      <w:start w:val="5"/>
      <w:numFmt w:val="decimal"/>
      <w:isLgl/>
      <w:lvlText w:val="%1.%2"/>
      <w:lvlJc w:val="left"/>
      <w:pPr>
        <w:ind w:left="1005" w:hanging="64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2"/>
    <w:multiLevelType w:val="singleLevel"/>
    <w:tmpl w:val="00000002"/>
    <w:name w:val="WW8Num5"/>
    <w:lvl w:ilvl="0">
      <w:start w:val="1"/>
      <w:numFmt w:val="decimal"/>
      <w:lvlText w:val="%1."/>
      <w:lvlJc w:val="left"/>
      <w:pPr>
        <w:tabs>
          <w:tab w:val="num" w:pos="1080"/>
        </w:tabs>
        <w:ind w:left="1080" w:hanging="360"/>
      </w:pPr>
    </w:lvl>
  </w:abstractNum>
  <w:abstractNum w:abstractNumId="3" w15:restartNumberingAfterBreak="0">
    <w:nsid w:val="00000003"/>
    <w:multiLevelType w:val="singleLevel"/>
    <w:tmpl w:val="00000003"/>
    <w:name w:val="WW8Num16"/>
    <w:lvl w:ilvl="0">
      <w:start w:val="1"/>
      <w:numFmt w:val="decimal"/>
      <w:lvlText w:val="%1."/>
      <w:lvlJc w:val="left"/>
      <w:pPr>
        <w:tabs>
          <w:tab w:val="num" w:pos="1095"/>
        </w:tabs>
        <w:ind w:left="1095" w:hanging="375"/>
      </w:pPr>
    </w:lvl>
  </w:abstractNum>
  <w:abstractNum w:abstractNumId="4" w15:restartNumberingAfterBreak="0">
    <w:nsid w:val="027A3EF4"/>
    <w:multiLevelType w:val="hybridMultilevel"/>
    <w:tmpl w:val="3132D53A"/>
    <w:lvl w:ilvl="0" w:tplc="E5FCBA3A">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718C5"/>
    <w:multiLevelType w:val="hybridMultilevel"/>
    <w:tmpl w:val="CE46E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33C76"/>
    <w:multiLevelType w:val="hybridMultilevel"/>
    <w:tmpl w:val="97E0EE82"/>
    <w:lvl w:ilvl="0" w:tplc="AA9491AE">
      <w:numFmt w:val="bullet"/>
      <w:lvlText w:val="-"/>
      <w:lvlJc w:val="left"/>
      <w:pPr>
        <w:ind w:left="720" w:hanging="360"/>
      </w:pPr>
      <w:rPr>
        <w:rFonts w:ascii="Times New Roman" w:eastAsia="Times New Roman" w:hAnsi="Times New Roman" w:cs="Times New Roman" w:hint="default"/>
        <w:b/>
        <w:color w:val="auto"/>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79445B0"/>
    <w:multiLevelType w:val="hybridMultilevel"/>
    <w:tmpl w:val="67F24606"/>
    <w:lvl w:ilvl="0" w:tplc="6FA22AC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92D87"/>
    <w:multiLevelType w:val="hybridMultilevel"/>
    <w:tmpl w:val="BADC3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765CA"/>
    <w:multiLevelType w:val="hybridMultilevel"/>
    <w:tmpl w:val="9530CAB4"/>
    <w:lvl w:ilvl="0" w:tplc="F57A0AC2">
      <w:numFmt w:val="bullet"/>
      <w:lvlText w:val="-"/>
      <w:lvlJc w:val="left"/>
      <w:pPr>
        <w:tabs>
          <w:tab w:val="num" w:pos="417"/>
        </w:tabs>
        <w:ind w:left="397" w:hanging="34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53BD9"/>
    <w:multiLevelType w:val="hybridMultilevel"/>
    <w:tmpl w:val="753C050C"/>
    <w:lvl w:ilvl="0" w:tplc="9FB08B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B0029"/>
    <w:multiLevelType w:val="hybridMultilevel"/>
    <w:tmpl w:val="B590FE5C"/>
    <w:lvl w:ilvl="0" w:tplc="2ADA50A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2" w15:restartNumberingAfterBreak="0">
    <w:nsid w:val="20A21335"/>
    <w:multiLevelType w:val="hybridMultilevel"/>
    <w:tmpl w:val="51662342"/>
    <w:lvl w:ilvl="0" w:tplc="4BF2D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36610"/>
    <w:multiLevelType w:val="multilevel"/>
    <w:tmpl w:val="76922E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2D3332"/>
    <w:multiLevelType w:val="hybridMultilevel"/>
    <w:tmpl w:val="0F56D7AE"/>
    <w:lvl w:ilvl="0" w:tplc="3E3CCDD6">
      <w:start w:val="1"/>
      <w:numFmt w:val="decimal"/>
      <w:lvlText w:val="%1."/>
      <w:lvlJc w:val="left"/>
      <w:pPr>
        <w:ind w:left="855" w:hanging="495"/>
      </w:pPr>
      <w:rPr>
        <w:rFonts w:ascii="Times YU" w:hAnsi="Times YU" w:hint="default"/>
        <w:b/>
        <w:color w:val="FFFFFF" w:themeColor="background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1BC38C0"/>
    <w:multiLevelType w:val="hybridMultilevel"/>
    <w:tmpl w:val="C9EABB68"/>
    <w:lvl w:ilvl="0" w:tplc="6E0C4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73642F9"/>
    <w:multiLevelType w:val="hybridMultilevel"/>
    <w:tmpl w:val="2AAA18D0"/>
    <w:lvl w:ilvl="0" w:tplc="AA9491AE">
      <w:numFmt w:val="bullet"/>
      <w:lvlText w:val="-"/>
      <w:lvlJc w:val="left"/>
      <w:pPr>
        <w:tabs>
          <w:tab w:val="num" w:pos="1080"/>
        </w:tabs>
        <w:ind w:left="1080" w:hanging="360"/>
      </w:pPr>
      <w:rPr>
        <w:rFonts w:ascii="Times New Roman" w:eastAsia="Times New Roman" w:hAnsi="Times New Roman" w:cs="Times New Roman" w:hint="default"/>
        <w:b/>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CF6933"/>
    <w:multiLevelType w:val="hybridMultilevel"/>
    <w:tmpl w:val="0A56F3FE"/>
    <w:lvl w:ilvl="0" w:tplc="6FA22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10D29"/>
    <w:multiLevelType w:val="hybridMultilevel"/>
    <w:tmpl w:val="FFBC60B8"/>
    <w:lvl w:ilvl="0" w:tplc="6FA22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80AE9"/>
    <w:multiLevelType w:val="hybridMultilevel"/>
    <w:tmpl w:val="5A725882"/>
    <w:lvl w:ilvl="0" w:tplc="6FA22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82A95"/>
    <w:multiLevelType w:val="hybridMultilevel"/>
    <w:tmpl w:val="9F8653EC"/>
    <w:lvl w:ilvl="0" w:tplc="AA9491AE">
      <w:numFmt w:val="bullet"/>
      <w:lvlText w:val="-"/>
      <w:lvlJc w:val="left"/>
      <w:pPr>
        <w:tabs>
          <w:tab w:val="num" w:pos="1080"/>
        </w:tabs>
        <w:ind w:left="1080" w:hanging="360"/>
      </w:pPr>
      <w:rPr>
        <w:rFonts w:ascii="Times New Roman" w:eastAsia="Times New Roman" w:hAnsi="Times New Roman" w:cs="Times New Roman" w:hint="default"/>
        <w:b/>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11012C9"/>
    <w:multiLevelType w:val="hybridMultilevel"/>
    <w:tmpl w:val="C818C8A0"/>
    <w:lvl w:ilvl="0" w:tplc="AA9491AE">
      <w:numFmt w:val="bullet"/>
      <w:lvlText w:val="-"/>
      <w:lvlJc w:val="left"/>
      <w:pPr>
        <w:tabs>
          <w:tab w:val="num" w:pos="720"/>
        </w:tabs>
        <w:ind w:left="720" w:hanging="360"/>
      </w:pPr>
      <w:rPr>
        <w:rFonts w:ascii="Times New Roman" w:eastAsia="Times New Roman" w:hAnsi="Times New Roman" w:cs="Times New Roman" w:hint="default"/>
        <w:b/>
        <w:color w:val="auto"/>
      </w:rPr>
    </w:lvl>
    <w:lvl w:ilvl="1" w:tplc="15407D04">
      <w:start w:val="1"/>
      <w:numFmt w:val="decimal"/>
      <w:lvlText w:val="%2."/>
      <w:lvlJc w:val="left"/>
      <w:pPr>
        <w:tabs>
          <w:tab w:val="num" w:pos="1440"/>
        </w:tabs>
        <w:ind w:left="1440" w:hanging="360"/>
      </w:pPr>
    </w:lvl>
    <w:lvl w:ilvl="2" w:tplc="9F54DB00">
      <w:start w:val="1"/>
      <w:numFmt w:val="decimal"/>
      <w:lvlText w:val="%3."/>
      <w:lvlJc w:val="left"/>
      <w:pPr>
        <w:tabs>
          <w:tab w:val="num" w:pos="2160"/>
        </w:tabs>
        <w:ind w:left="2160" w:hanging="360"/>
      </w:pPr>
    </w:lvl>
    <w:lvl w:ilvl="3" w:tplc="0DE0CB08">
      <w:start w:val="1"/>
      <w:numFmt w:val="decimal"/>
      <w:lvlText w:val="%4."/>
      <w:lvlJc w:val="left"/>
      <w:pPr>
        <w:tabs>
          <w:tab w:val="num" w:pos="2880"/>
        </w:tabs>
        <w:ind w:left="2880" w:hanging="360"/>
      </w:pPr>
    </w:lvl>
    <w:lvl w:ilvl="4" w:tplc="9E1C43DC">
      <w:start w:val="1"/>
      <w:numFmt w:val="decimal"/>
      <w:lvlText w:val="%5."/>
      <w:lvlJc w:val="left"/>
      <w:pPr>
        <w:tabs>
          <w:tab w:val="num" w:pos="3600"/>
        </w:tabs>
        <w:ind w:left="3600" w:hanging="360"/>
      </w:pPr>
    </w:lvl>
    <w:lvl w:ilvl="5" w:tplc="A93033A0">
      <w:start w:val="1"/>
      <w:numFmt w:val="decimal"/>
      <w:lvlText w:val="%6."/>
      <w:lvlJc w:val="left"/>
      <w:pPr>
        <w:tabs>
          <w:tab w:val="num" w:pos="4320"/>
        </w:tabs>
        <w:ind w:left="4320" w:hanging="360"/>
      </w:pPr>
    </w:lvl>
    <w:lvl w:ilvl="6" w:tplc="F3905DEC">
      <w:start w:val="1"/>
      <w:numFmt w:val="decimal"/>
      <w:lvlText w:val="%7."/>
      <w:lvlJc w:val="left"/>
      <w:pPr>
        <w:tabs>
          <w:tab w:val="num" w:pos="5040"/>
        </w:tabs>
        <w:ind w:left="5040" w:hanging="360"/>
      </w:pPr>
    </w:lvl>
    <w:lvl w:ilvl="7" w:tplc="A240112E">
      <w:start w:val="1"/>
      <w:numFmt w:val="decimal"/>
      <w:lvlText w:val="%8."/>
      <w:lvlJc w:val="left"/>
      <w:pPr>
        <w:tabs>
          <w:tab w:val="num" w:pos="5760"/>
        </w:tabs>
        <w:ind w:left="5760" w:hanging="360"/>
      </w:pPr>
    </w:lvl>
    <w:lvl w:ilvl="8" w:tplc="5C0CB758">
      <w:start w:val="1"/>
      <w:numFmt w:val="decimal"/>
      <w:lvlText w:val="%9."/>
      <w:lvlJc w:val="left"/>
      <w:pPr>
        <w:tabs>
          <w:tab w:val="num" w:pos="6480"/>
        </w:tabs>
        <w:ind w:left="6480" w:hanging="360"/>
      </w:pPr>
    </w:lvl>
  </w:abstractNum>
  <w:abstractNum w:abstractNumId="22" w15:restartNumberingAfterBreak="0">
    <w:nsid w:val="550D0D60"/>
    <w:multiLevelType w:val="hybridMultilevel"/>
    <w:tmpl w:val="C23AAF3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A5E0F35"/>
    <w:multiLevelType w:val="hybridMultilevel"/>
    <w:tmpl w:val="3670BCE8"/>
    <w:lvl w:ilvl="0" w:tplc="FF562D7A">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5DC9391D"/>
    <w:multiLevelType w:val="hybridMultilevel"/>
    <w:tmpl w:val="640A4866"/>
    <w:lvl w:ilvl="0" w:tplc="D6E6B4F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5" w15:restartNumberingAfterBreak="0">
    <w:nsid w:val="6038073D"/>
    <w:multiLevelType w:val="hybridMultilevel"/>
    <w:tmpl w:val="A3E4DA1A"/>
    <w:lvl w:ilvl="0" w:tplc="6FA22A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0606D"/>
    <w:multiLevelType w:val="multilevel"/>
    <w:tmpl w:val="25D6E5D8"/>
    <w:lvl w:ilvl="0">
      <w:start w:val="1"/>
      <w:numFmt w:val="decimal"/>
      <w:lvlText w:val="%1."/>
      <w:lvlJc w:val="left"/>
      <w:pPr>
        <w:ind w:left="1068" w:hanging="360"/>
      </w:pPr>
      <w:rPr>
        <w:rFonts w:hint="default"/>
      </w:rPr>
    </w:lvl>
    <w:lvl w:ilvl="1">
      <w:start w:val="5"/>
      <w:numFmt w:val="decimal"/>
      <w:isLgl/>
      <w:lvlText w:val="%1.%2"/>
      <w:lvlJc w:val="left"/>
      <w:pPr>
        <w:ind w:left="1248"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7" w15:restartNumberingAfterBreak="0">
    <w:nsid w:val="66E65040"/>
    <w:multiLevelType w:val="hybridMultilevel"/>
    <w:tmpl w:val="87AA0BC0"/>
    <w:lvl w:ilvl="0" w:tplc="87901E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26B81"/>
    <w:multiLevelType w:val="hybridMultilevel"/>
    <w:tmpl w:val="E3A4CB52"/>
    <w:lvl w:ilvl="0" w:tplc="AA9491AE">
      <w:numFmt w:val="bullet"/>
      <w:lvlText w:val="-"/>
      <w:lvlJc w:val="left"/>
      <w:pPr>
        <w:ind w:left="720" w:hanging="360"/>
      </w:pPr>
      <w:rPr>
        <w:rFonts w:ascii="Times New Roman" w:eastAsia="Times New Roman" w:hAnsi="Times New Roman"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38743CF"/>
    <w:multiLevelType w:val="hybridMultilevel"/>
    <w:tmpl w:val="7FFAF76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749C673C"/>
    <w:multiLevelType w:val="multilevel"/>
    <w:tmpl w:val="25D6E5D8"/>
    <w:lvl w:ilvl="0">
      <w:start w:val="1"/>
      <w:numFmt w:val="decimal"/>
      <w:lvlText w:val="%1."/>
      <w:lvlJc w:val="left"/>
      <w:pPr>
        <w:ind w:left="1068" w:hanging="360"/>
      </w:pPr>
      <w:rPr>
        <w:rFonts w:hint="default"/>
      </w:rPr>
    </w:lvl>
    <w:lvl w:ilvl="1">
      <w:start w:val="5"/>
      <w:numFmt w:val="decimal"/>
      <w:isLgl/>
      <w:lvlText w:val="%1.%2"/>
      <w:lvlJc w:val="left"/>
      <w:pPr>
        <w:ind w:left="1248"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15:restartNumberingAfterBreak="0">
    <w:nsid w:val="77170273"/>
    <w:multiLevelType w:val="hybridMultilevel"/>
    <w:tmpl w:val="5D0C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85582"/>
    <w:multiLevelType w:val="hybridMultilevel"/>
    <w:tmpl w:val="E1CE54B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EBB215A"/>
    <w:multiLevelType w:val="hybridMultilevel"/>
    <w:tmpl w:val="4A645B72"/>
    <w:lvl w:ilvl="0" w:tplc="AA9491AE">
      <w:numFmt w:val="bullet"/>
      <w:lvlText w:val="-"/>
      <w:lvlJc w:val="left"/>
      <w:pPr>
        <w:tabs>
          <w:tab w:val="num" w:pos="720"/>
        </w:tabs>
        <w:ind w:left="720" w:hanging="360"/>
      </w:pPr>
      <w:rPr>
        <w:rFonts w:ascii="Times New Roman" w:eastAsia="Times New Roman" w:hAnsi="Times New Roman" w:cs="Times New Roman" w:hint="default"/>
        <w:b/>
        <w:color w:val="auto"/>
      </w:rPr>
    </w:lvl>
    <w:lvl w:ilvl="1" w:tplc="C25866AE">
      <w:start w:val="1"/>
      <w:numFmt w:val="bullet"/>
      <w:lvlText w:val=""/>
      <w:lvlJc w:val="left"/>
      <w:pPr>
        <w:tabs>
          <w:tab w:val="num" w:pos="1800"/>
        </w:tabs>
        <w:ind w:left="1800" w:hanging="360"/>
      </w:pPr>
      <w:rPr>
        <w:rFonts w:ascii="Wingdings" w:hAnsi="Wingdings" w:hint="default"/>
        <w:color w:val="auto"/>
        <w:u w:color="FFFFFF"/>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13"/>
  </w:num>
  <w:num w:numId="3">
    <w:abstractNumId w:val="1"/>
  </w:num>
  <w:num w:numId="4">
    <w:abstractNumId w:val="3"/>
  </w:num>
  <w:num w:numId="5">
    <w:abstractNumId w:val="12"/>
  </w:num>
  <w:num w:numId="6">
    <w:abstractNumId w:val="31"/>
  </w:num>
  <w:num w:numId="7">
    <w:abstractNumId w:val="27"/>
  </w:num>
  <w:num w:numId="8">
    <w:abstractNumId w:val="14"/>
  </w:num>
  <w:num w:numId="9">
    <w:abstractNumId w:val="15"/>
  </w:num>
  <w:num w:numId="10">
    <w:abstractNumId w:val="30"/>
  </w:num>
  <w:num w:numId="11">
    <w:abstractNumId w:val="0"/>
  </w:num>
  <w:num w:numId="12">
    <w:abstractNumId w:val="24"/>
  </w:num>
  <w:num w:numId="13">
    <w:abstractNumId w:val="23"/>
  </w:num>
  <w:num w:numId="14">
    <w:abstractNumId w:val="32"/>
  </w:num>
  <w:num w:numId="15">
    <w:abstractNumId w:val="11"/>
  </w:num>
  <w:num w:numId="16">
    <w:abstractNumId w:val="25"/>
  </w:num>
  <w:num w:numId="17">
    <w:abstractNumId w:val="18"/>
  </w:num>
  <w:num w:numId="18">
    <w:abstractNumId w:val="17"/>
  </w:num>
  <w:num w:numId="19">
    <w:abstractNumId w:val="19"/>
  </w:num>
  <w:num w:numId="20">
    <w:abstractNumId w:val="26"/>
  </w:num>
  <w:num w:numId="21">
    <w:abstractNumId w:val="29"/>
  </w:num>
  <w:num w:numId="22">
    <w:abstractNumId w:val="5"/>
  </w:num>
  <w:num w:numId="23">
    <w:abstractNumId w:val="8"/>
  </w:num>
  <w:num w:numId="24">
    <w:abstractNumId w:val="6"/>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3"/>
  </w:num>
  <w:num w:numId="28">
    <w:abstractNumId w:val="16"/>
  </w:num>
  <w:num w:numId="29">
    <w:abstractNumId w:val="28"/>
  </w:num>
  <w:num w:numId="30">
    <w:abstractNumId w:val="20"/>
  </w:num>
  <w:num w:numId="31">
    <w:abstractNumId w:val="10"/>
  </w:num>
  <w:num w:numId="32">
    <w:abstractNumId w:val="4"/>
  </w:num>
  <w:num w:numId="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008"/>
    <w:rsid w:val="0000546C"/>
    <w:rsid w:val="0000699E"/>
    <w:rsid w:val="00016D69"/>
    <w:rsid w:val="0002037A"/>
    <w:rsid w:val="00022D15"/>
    <w:rsid w:val="00023A9B"/>
    <w:rsid w:val="00023BE0"/>
    <w:rsid w:val="000250AB"/>
    <w:rsid w:val="0002654C"/>
    <w:rsid w:val="00031966"/>
    <w:rsid w:val="000345B6"/>
    <w:rsid w:val="0003786C"/>
    <w:rsid w:val="00040F37"/>
    <w:rsid w:val="0004608C"/>
    <w:rsid w:val="0004649C"/>
    <w:rsid w:val="00046934"/>
    <w:rsid w:val="00051E5E"/>
    <w:rsid w:val="00054DE0"/>
    <w:rsid w:val="00055E86"/>
    <w:rsid w:val="00060557"/>
    <w:rsid w:val="000607B5"/>
    <w:rsid w:val="000615A9"/>
    <w:rsid w:val="000616B5"/>
    <w:rsid w:val="000616C8"/>
    <w:rsid w:val="0006216C"/>
    <w:rsid w:val="000628D5"/>
    <w:rsid w:val="00062C84"/>
    <w:rsid w:val="0006421D"/>
    <w:rsid w:val="00064731"/>
    <w:rsid w:val="0006542F"/>
    <w:rsid w:val="00070AAF"/>
    <w:rsid w:val="0008562F"/>
    <w:rsid w:val="00090C44"/>
    <w:rsid w:val="000913E0"/>
    <w:rsid w:val="00092EAC"/>
    <w:rsid w:val="00097379"/>
    <w:rsid w:val="000A0268"/>
    <w:rsid w:val="000A02EF"/>
    <w:rsid w:val="000A4FC7"/>
    <w:rsid w:val="000B7159"/>
    <w:rsid w:val="000B7D25"/>
    <w:rsid w:val="000C160F"/>
    <w:rsid w:val="000C2A69"/>
    <w:rsid w:val="000C580D"/>
    <w:rsid w:val="000C6DDB"/>
    <w:rsid w:val="000D3F23"/>
    <w:rsid w:val="000D45B4"/>
    <w:rsid w:val="000D4915"/>
    <w:rsid w:val="000D7B12"/>
    <w:rsid w:val="000E341B"/>
    <w:rsid w:val="000E3F74"/>
    <w:rsid w:val="000E4E0C"/>
    <w:rsid w:val="000E6530"/>
    <w:rsid w:val="000E7269"/>
    <w:rsid w:val="000F1194"/>
    <w:rsid w:val="000F3EAD"/>
    <w:rsid w:val="00101456"/>
    <w:rsid w:val="0010505B"/>
    <w:rsid w:val="0010524D"/>
    <w:rsid w:val="00110F45"/>
    <w:rsid w:val="00111EB6"/>
    <w:rsid w:val="001137E1"/>
    <w:rsid w:val="0011392B"/>
    <w:rsid w:val="001178F3"/>
    <w:rsid w:val="00120D73"/>
    <w:rsid w:val="001238AA"/>
    <w:rsid w:val="00130257"/>
    <w:rsid w:val="00134A2B"/>
    <w:rsid w:val="00135F24"/>
    <w:rsid w:val="00136F88"/>
    <w:rsid w:val="001414DA"/>
    <w:rsid w:val="00146188"/>
    <w:rsid w:val="00147EA2"/>
    <w:rsid w:val="0015730C"/>
    <w:rsid w:val="0016165B"/>
    <w:rsid w:val="00162114"/>
    <w:rsid w:val="0016237E"/>
    <w:rsid w:val="00162CBC"/>
    <w:rsid w:val="001635EA"/>
    <w:rsid w:val="001653D4"/>
    <w:rsid w:val="00166C5E"/>
    <w:rsid w:val="001705DC"/>
    <w:rsid w:val="001818B9"/>
    <w:rsid w:val="00181DDE"/>
    <w:rsid w:val="00184F0C"/>
    <w:rsid w:val="00187763"/>
    <w:rsid w:val="00194679"/>
    <w:rsid w:val="00197E63"/>
    <w:rsid w:val="001A1BB7"/>
    <w:rsid w:val="001A2887"/>
    <w:rsid w:val="001A4456"/>
    <w:rsid w:val="001B1600"/>
    <w:rsid w:val="001B2623"/>
    <w:rsid w:val="001B3782"/>
    <w:rsid w:val="001B7FE6"/>
    <w:rsid w:val="001C00DA"/>
    <w:rsid w:val="001C18C5"/>
    <w:rsid w:val="001C4C2F"/>
    <w:rsid w:val="001C5C8B"/>
    <w:rsid w:val="001C61C6"/>
    <w:rsid w:val="001C7602"/>
    <w:rsid w:val="001C7A57"/>
    <w:rsid w:val="001D21D6"/>
    <w:rsid w:val="001D356C"/>
    <w:rsid w:val="001D70AA"/>
    <w:rsid w:val="001E2C67"/>
    <w:rsid w:val="001E3C4C"/>
    <w:rsid w:val="001E7FFB"/>
    <w:rsid w:val="001F1600"/>
    <w:rsid w:val="001F174A"/>
    <w:rsid w:val="001F2971"/>
    <w:rsid w:val="001F3487"/>
    <w:rsid w:val="001F43F3"/>
    <w:rsid w:val="001F5713"/>
    <w:rsid w:val="001F6235"/>
    <w:rsid w:val="001F6814"/>
    <w:rsid w:val="001F6EA3"/>
    <w:rsid w:val="001F7326"/>
    <w:rsid w:val="001F7DD6"/>
    <w:rsid w:val="0020051D"/>
    <w:rsid w:val="002020CF"/>
    <w:rsid w:val="00202640"/>
    <w:rsid w:val="00203639"/>
    <w:rsid w:val="0020716D"/>
    <w:rsid w:val="00207688"/>
    <w:rsid w:val="00207F59"/>
    <w:rsid w:val="002142C3"/>
    <w:rsid w:val="00214A1B"/>
    <w:rsid w:val="0022582D"/>
    <w:rsid w:val="00227BA6"/>
    <w:rsid w:val="00227F46"/>
    <w:rsid w:val="0023130B"/>
    <w:rsid w:val="002316C2"/>
    <w:rsid w:val="00233D4F"/>
    <w:rsid w:val="00234F73"/>
    <w:rsid w:val="00236A42"/>
    <w:rsid w:val="00240985"/>
    <w:rsid w:val="002414B6"/>
    <w:rsid w:val="00242B76"/>
    <w:rsid w:val="00246CF1"/>
    <w:rsid w:val="00257FE4"/>
    <w:rsid w:val="00261D9B"/>
    <w:rsid w:val="00264327"/>
    <w:rsid w:val="002645D1"/>
    <w:rsid w:val="0026687B"/>
    <w:rsid w:val="00266E59"/>
    <w:rsid w:val="00270A11"/>
    <w:rsid w:val="00271A30"/>
    <w:rsid w:val="002724D1"/>
    <w:rsid w:val="00281387"/>
    <w:rsid w:val="0028353E"/>
    <w:rsid w:val="00283D4A"/>
    <w:rsid w:val="00284722"/>
    <w:rsid w:val="00286ED8"/>
    <w:rsid w:val="00291DE1"/>
    <w:rsid w:val="0029421E"/>
    <w:rsid w:val="00296752"/>
    <w:rsid w:val="002A0D65"/>
    <w:rsid w:val="002A0D72"/>
    <w:rsid w:val="002A285F"/>
    <w:rsid w:val="002A2D61"/>
    <w:rsid w:val="002A3A78"/>
    <w:rsid w:val="002A4844"/>
    <w:rsid w:val="002A4AFB"/>
    <w:rsid w:val="002A7E63"/>
    <w:rsid w:val="002B08FC"/>
    <w:rsid w:val="002B1549"/>
    <w:rsid w:val="002B3B6E"/>
    <w:rsid w:val="002B54FC"/>
    <w:rsid w:val="002B7DCE"/>
    <w:rsid w:val="002C28B1"/>
    <w:rsid w:val="002C382A"/>
    <w:rsid w:val="002D00FB"/>
    <w:rsid w:val="002D031A"/>
    <w:rsid w:val="002D7C07"/>
    <w:rsid w:val="002D7F89"/>
    <w:rsid w:val="002E1259"/>
    <w:rsid w:val="002E4FC7"/>
    <w:rsid w:val="002E6715"/>
    <w:rsid w:val="002F0039"/>
    <w:rsid w:val="002F02E0"/>
    <w:rsid w:val="002F0FDE"/>
    <w:rsid w:val="002F2F55"/>
    <w:rsid w:val="002F350C"/>
    <w:rsid w:val="002F62AB"/>
    <w:rsid w:val="002F74B7"/>
    <w:rsid w:val="002F7E17"/>
    <w:rsid w:val="002F7F95"/>
    <w:rsid w:val="00300B0D"/>
    <w:rsid w:val="0030239E"/>
    <w:rsid w:val="003039E7"/>
    <w:rsid w:val="0031168B"/>
    <w:rsid w:val="0031511A"/>
    <w:rsid w:val="00315CD3"/>
    <w:rsid w:val="003162EE"/>
    <w:rsid w:val="0032016F"/>
    <w:rsid w:val="00324A46"/>
    <w:rsid w:val="00326D6F"/>
    <w:rsid w:val="00326FBA"/>
    <w:rsid w:val="00331181"/>
    <w:rsid w:val="003375E7"/>
    <w:rsid w:val="00341965"/>
    <w:rsid w:val="00345EE6"/>
    <w:rsid w:val="00346370"/>
    <w:rsid w:val="003534AF"/>
    <w:rsid w:val="003550B8"/>
    <w:rsid w:val="00360455"/>
    <w:rsid w:val="00361860"/>
    <w:rsid w:val="00362465"/>
    <w:rsid w:val="00366841"/>
    <w:rsid w:val="00374EBD"/>
    <w:rsid w:val="0037757A"/>
    <w:rsid w:val="00380D57"/>
    <w:rsid w:val="003834F4"/>
    <w:rsid w:val="00383593"/>
    <w:rsid w:val="003869A3"/>
    <w:rsid w:val="003902CD"/>
    <w:rsid w:val="0039219B"/>
    <w:rsid w:val="003963DF"/>
    <w:rsid w:val="00396E5A"/>
    <w:rsid w:val="003A31C0"/>
    <w:rsid w:val="003A3F14"/>
    <w:rsid w:val="003A4790"/>
    <w:rsid w:val="003A70E8"/>
    <w:rsid w:val="003B7EF7"/>
    <w:rsid w:val="003C03D6"/>
    <w:rsid w:val="003C17BD"/>
    <w:rsid w:val="003C5D96"/>
    <w:rsid w:val="003C6C93"/>
    <w:rsid w:val="003C6F14"/>
    <w:rsid w:val="003D1A6F"/>
    <w:rsid w:val="003D3334"/>
    <w:rsid w:val="003D5336"/>
    <w:rsid w:val="003D77DE"/>
    <w:rsid w:val="003E7B37"/>
    <w:rsid w:val="003F6DAE"/>
    <w:rsid w:val="00402CB3"/>
    <w:rsid w:val="00405938"/>
    <w:rsid w:val="00410FCC"/>
    <w:rsid w:val="0041628F"/>
    <w:rsid w:val="00425308"/>
    <w:rsid w:val="00430D85"/>
    <w:rsid w:val="0043116F"/>
    <w:rsid w:val="00431E0E"/>
    <w:rsid w:val="00443689"/>
    <w:rsid w:val="00447BE0"/>
    <w:rsid w:val="00450221"/>
    <w:rsid w:val="00453FA9"/>
    <w:rsid w:val="004551EA"/>
    <w:rsid w:val="00455B0E"/>
    <w:rsid w:val="00457975"/>
    <w:rsid w:val="00460F8C"/>
    <w:rsid w:val="00465362"/>
    <w:rsid w:val="00465B7D"/>
    <w:rsid w:val="0046759A"/>
    <w:rsid w:val="0047059C"/>
    <w:rsid w:val="004714CA"/>
    <w:rsid w:val="00477D13"/>
    <w:rsid w:val="00477E77"/>
    <w:rsid w:val="00482B9F"/>
    <w:rsid w:val="00484449"/>
    <w:rsid w:val="00484609"/>
    <w:rsid w:val="00484E3F"/>
    <w:rsid w:val="00490EED"/>
    <w:rsid w:val="00490F6A"/>
    <w:rsid w:val="0049124E"/>
    <w:rsid w:val="00492B38"/>
    <w:rsid w:val="00493535"/>
    <w:rsid w:val="004942C4"/>
    <w:rsid w:val="00494408"/>
    <w:rsid w:val="004A2134"/>
    <w:rsid w:val="004A32DB"/>
    <w:rsid w:val="004B1B80"/>
    <w:rsid w:val="004B35D2"/>
    <w:rsid w:val="004B5065"/>
    <w:rsid w:val="004B7744"/>
    <w:rsid w:val="004C00EB"/>
    <w:rsid w:val="004C4677"/>
    <w:rsid w:val="004C61D9"/>
    <w:rsid w:val="004D7656"/>
    <w:rsid w:val="004E0A0C"/>
    <w:rsid w:val="004E5567"/>
    <w:rsid w:val="004E67FF"/>
    <w:rsid w:val="004E7855"/>
    <w:rsid w:val="004F10B5"/>
    <w:rsid w:val="004F2905"/>
    <w:rsid w:val="004F2DA7"/>
    <w:rsid w:val="004F37BD"/>
    <w:rsid w:val="004F7DE6"/>
    <w:rsid w:val="005015F5"/>
    <w:rsid w:val="00501EB0"/>
    <w:rsid w:val="00505EC8"/>
    <w:rsid w:val="005113F7"/>
    <w:rsid w:val="005174AE"/>
    <w:rsid w:val="00521F7A"/>
    <w:rsid w:val="00524F1D"/>
    <w:rsid w:val="005250D8"/>
    <w:rsid w:val="00526CD7"/>
    <w:rsid w:val="00530539"/>
    <w:rsid w:val="005307E4"/>
    <w:rsid w:val="00533EF5"/>
    <w:rsid w:val="005357B5"/>
    <w:rsid w:val="00535F38"/>
    <w:rsid w:val="00537AB6"/>
    <w:rsid w:val="0054020A"/>
    <w:rsid w:val="00540B9F"/>
    <w:rsid w:val="00541FB6"/>
    <w:rsid w:val="00542293"/>
    <w:rsid w:val="00542EA4"/>
    <w:rsid w:val="00544E49"/>
    <w:rsid w:val="00545045"/>
    <w:rsid w:val="005466D0"/>
    <w:rsid w:val="005469F6"/>
    <w:rsid w:val="00547AC1"/>
    <w:rsid w:val="00551571"/>
    <w:rsid w:val="00552CB3"/>
    <w:rsid w:val="005563A2"/>
    <w:rsid w:val="00557ECF"/>
    <w:rsid w:val="005620C1"/>
    <w:rsid w:val="00563506"/>
    <w:rsid w:val="00564545"/>
    <w:rsid w:val="00565565"/>
    <w:rsid w:val="00566109"/>
    <w:rsid w:val="00571C79"/>
    <w:rsid w:val="00573A2F"/>
    <w:rsid w:val="00574DCA"/>
    <w:rsid w:val="005815AB"/>
    <w:rsid w:val="00581926"/>
    <w:rsid w:val="00585CD5"/>
    <w:rsid w:val="00586F05"/>
    <w:rsid w:val="00593A75"/>
    <w:rsid w:val="0059525F"/>
    <w:rsid w:val="0059678F"/>
    <w:rsid w:val="0059691E"/>
    <w:rsid w:val="005A16AA"/>
    <w:rsid w:val="005A2CC4"/>
    <w:rsid w:val="005A3942"/>
    <w:rsid w:val="005A4852"/>
    <w:rsid w:val="005B0763"/>
    <w:rsid w:val="005B1D10"/>
    <w:rsid w:val="005B2ACD"/>
    <w:rsid w:val="005B4748"/>
    <w:rsid w:val="005B6017"/>
    <w:rsid w:val="005B785D"/>
    <w:rsid w:val="005B7D6B"/>
    <w:rsid w:val="005C2552"/>
    <w:rsid w:val="005C3BC9"/>
    <w:rsid w:val="005D26A2"/>
    <w:rsid w:val="005D4F8C"/>
    <w:rsid w:val="005E353B"/>
    <w:rsid w:val="005E35A2"/>
    <w:rsid w:val="005F22CF"/>
    <w:rsid w:val="005F4B81"/>
    <w:rsid w:val="005F6B13"/>
    <w:rsid w:val="00601A5F"/>
    <w:rsid w:val="00603444"/>
    <w:rsid w:val="006076DD"/>
    <w:rsid w:val="00613265"/>
    <w:rsid w:val="006139C8"/>
    <w:rsid w:val="00613F5E"/>
    <w:rsid w:val="00615E23"/>
    <w:rsid w:val="00617A9C"/>
    <w:rsid w:val="006234C6"/>
    <w:rsid w:val="00626C35"/>
    <w:rsid w:val="006371F5"/>
    <w:rsid w:val="0065522E"/>
    <w:rsid w:val="006642A0"/>
    <w:rsid w:val="006658DF"/>
    <w:rsid w:val="00666528"/>
    <w:rsid w:val="0067468A"/>
    <w:rsid w:val="00675CCA"/>
    <w:rsid w:val="006764D5"/>
    <w:rsid w:val="00676CC0"/>
    <w:rsid w:val="006772EE"/>
    <w:rsid w:val="006813CD"/>
    <w:rsid w:val="0069354F"/>
    <w:rsid w:val="006967DC"/>
    <w:rsid w:val="006A38A5"/>
    <w:rsid w:val="006A3BDE"/>
    <w:rsid w:val="006A5A90"/>
    <w:rsid w:val="006A6870"/>
    <w:rsid w:val="006A7A3C"/>
    <w:rsid w:val="006A7B50"/>
    <w:rsid w:val="006B361B"/>
    <w:rsid w:val="006B3A84"/>
    <w:rsid w:val="006B6194"/>
    <w:rsid w:val="006B6CB7"/>
    <w:rsid w:val="006C00CE"/>
    <w:rsid w:val="006C170C"/>
    <w:rsid w:val="006C1C8C"/>
    <w:rsid w:val="006C49EF"/>
    <w:rsid w:val="006D0300"/>
    <w:rsid w:val="006E379D"/>
    <w:rsid w:val="006E41B3"/>
    <w:rsid w:val="006F3708"/>
    <w:rsid w:val="00700520"/>
    <w:rsid w:val="00701AFC"/>
    <w:rsid w:val="007023DB"/>
    <w:rsid w:val="00703081"/>
    <w:rsid w:val="00703BCD"/>
    <w:rsid w:val="00704910"/>
    <w:rsid w:val="00705958"/>
    <w:rsid w:val="0070766F"/>
    <w:rsid w:val="00715AAB"/>
    <w:rsid w:val="00717DFA"/>
    <w:rsid w:val="00721C8F"/>
    <w:rsid w:val="00723103"/>
    <w:rsid w:val="007302CA"/>
    <w:rsid w:val="00731323"/>
    <w:rsid w:val="007320A1"/>
    <w:rsid w:val="007351C2"/>
    <w:rsid w:val="007405BF"/>
    <w:rsid w:val="00740913"/>
    <w:rsid w:val="00740A0B"/>
    <w:rsid w:val="00741AB4"/>
    <w:rsid w:val="007500B7"/>
    <w:rsid w:val="00751008"/>
    <w:rsid w:val="00751EE8"/>
    <w:rsid w:val="0075254E"/>
    <w:rsid w:val="007531C1"/>
    <w:rsid w:val="0075544A"/>
    <w:rsid w:val="00755C69"/>
    <w:rsid w:val="0075774C"/>
    <w:rsid w:val="00763983"/>
    <w:rsid w:val="00764588"/>
    <w:rsid w:val="007667AA"/>
    <w:rsid w:val="0076741A"/>
    <w:rsid w:val="00771972"/>
    <w:rsid w:val="00772CEC"/>
    <w:rsid w:val="007911ED"/>
    <w:rsid w:val="007957D3"/>
    <w:rsid w:val="00796443"/>
    <w:rsid w:val="00796A61"/>
    <w:rsid w:val="007A1494"/>
    <w:rsid w:val="007A1869"/>
    <w:rsid w:val="007A1B9A"/>
    <w:rsid w:val="007A2E72"/>
    <w:rsid w:val="007A32A4"/>
    <w:rsid w:val="007B29A7"/>
    <w:rsid w:val="007B5EFC"/>
    <w:rsid w:val="007B774E"/>
    <w:rsid w:val="007C23CF"/>
    <w:rsid w:val="007C6742"/>
    <w:rsid w:val="007D0784"/>
    <w:rsid w:val="007D5065"/>
    <w:rsid w:val="007D5769"/>
    <w:rsid w:val="007D7BCA"/>
    <w:rsid w:val="007E19D5"/>
    <w:rsid w:val="007E4B51"/>
    <w:rsid w:val="007E58D1"/>
    <w:rsid w:val="007E7541"/>
    <w:rsid w:val="007F7860"/>
    <w:rsid w:val="00801307"/>
    <w:rsid w:val="0080542B"/>
    <w:rsid w:val="00806575"/>
    <w:rsid w:val="008067C0"/>
    <w:rsid w:val="008233CD"/>
    <w:rsid w:val="008239C1"/>
    <w:rsid w:val="00824168"/>
    <w:rsid w:val="008241DF"/>
    <w:rsid w:val="00824B62"/>
    <w:rsid w:val="00830004"/>
    <w:rsid w:val="008324A7"/>
    <w:rsid w:val="00840A19"/>
    <w:rsid w:val="008453B9"/>
    <w:rsid w:val="00846389"/>
    <w:rsid w:val="00847E60"/>
    <w:rsid w:val="008528D4"/>
    <w:rsid w:val="00852D7B"/>
    <w:rsid w:val="00855F75"/>
    <w:rsid w:val="00860BD3"/>
    <w:rsid w:val="00862614"/>
    <w:rsid w:val="00867175"/>
    <w:rsid w:val="008700AE"/>
    <w:rsid w:val="00877895"/>
    <w:rsid w:val="0088301C"/>
    <w:rsid w:val="00883431"/>
    <w:rsid w:val="00884EC1"/>
    <w:rsid w:val="00885083"/>
    <w:rsid w:val="00895FD1"/>
    <w:rsid w:val="00896D0A"/>
    <w:rsid w:val="008A27DA"/>
    <w:rsid w:val="008B2389"/>
    <w:rsid w:val="008B4C12"/>
    <w:rsid w:val="008C6D7C"/>
    <w:rsid w:val="008C73AB"/>
    <w:rsid w:val="008D00E2"/>
    <w:rsid w:val="008D1E35"/>
    <w:rsid w:val="008D4B70"/>
    <w:rsid w:val="008D5C73"/>
    <w:rsid w:val="008D62B9"/>
    <w:rsid w:val="008E1925"/>
    <w:rsid w:val="008F3BAF"/>
    <w:rsid w:val="008F5882"/>
    <w:rsid w:val="008F755C"/>
    <w:rsid w:val="00903D63"/>
    <w:rsid w:val="00914974"/>
    <w:rsid w:val="009160C5"/>
    <w:rsid w:val="0092248C"/>
    <w:rsid w:val="00923462"/>
    <w:rsid w:val="00926F61"/>
    <w:rsid w:val="009273AC"/>
    <w:rsid w:val="009350EE"/>
    <w:rsid w:val="00936717"/>
    <w:rsid w:val="00942F61"/>
    <w:rsid w:val="00943765"/>
    <w:rsid w:val="00945A42"/>
    <w:rsid w:val="00952DE6"/>
    <w:rsid w:val="00955D58"/>
    <w:rsid w:val="00971C70"/>
    <w:rsid w:val="00971D72"/>
    <w:rsid w:val="00971DB4"/>
    <w:rsid w:val="009748AB"/>
    <w:rsid w:val="00977E8C"/>
    <w:rsid w:val="00982DCE"/>
    <w:rsid w:val="00983F81"/>
    <w:rsid w:val="009842A6"/>
    <w:rsid w:val="009915F9"/>
    <w:rsid w:val="00992AA3"/>
    <w:rsid w:val="00996E5B"/>
    <w:rsid w:val="00997B87"/>
    <w:rsid w:val="009A0730"/>
    <w:rsid w:val="009A203C"/>
    <w:rsid w:val="009A2E38"/>
    <w:rsid w:val="009B2903"/>
    <w:rsid w:val="009B3A0F"/>
    <w:rsid w:val="009B4C01"/>
    <w:rsid w:val="009B4E84"/>
    <w:rsid w:val="009C4955"/>
    <w:rsid w:val="009D7CD9"/>
    <w:rsid w:val="009E3B92"/>
    <w:rsid w:val="009F021E"/>
    <w:rsid w:val="009F0CF6"/>
    <w:rsid w:val="009F2384"/>
    <w:rsid w:val="009F66AA"/>
    <w:rsid w:val="009F7272"/>
    <w:rsid w:val="00A01628"/>
    <w:rsid w:val="00A01B92"/>
    <w:rsid w:val="00A02769"/>
    <w:rsid w:val="00A04599"/>
    <w:rsid w:val="00A05132"/>
    <w:rsid w:val="00A1644A"/>
    <w:rsid w:val="00A17A60"/>
    <w:rsid w:val="00A21329"/>
    <w:rsid w:val="00A23CAC"/>
    <w:rsid w:val="00A23D52"/>
    <w:rsid w:val="00A24A49"/>
    <w:rsid w:val="00A31F9C"/>
    <w:rsid w:val="00A35F54"/>
    <w:rsid w:val="00A361BC"/>
    <w:rsid w:val="00A36D53"/>
    <w:rsid w:val="00A37203"/>
    <w:rsid w:val="00A37ECE"/>
    <w:rsid w:val="00A40872"/>
    <w:rsid w:val="00A4234E"/>
    <w:rsid w:val="00A42EE8"/>
    <w:rsid w:val="00A43AAF"/>
    <w:rsid w:val="00A45D21"/>
    <w:rsid w:val="00A5694D"/>
    <w:rsid w:val="00A62184"/>
    <w:rsid w:val="00A63980"/>
    <w:rsid w:val="00A639C1"/>
    <w:rsid w:val="00A64193"/>
    <w:rsid w:val="00A66CDB"/>
    <w:rsid w:val="00A712CC"/>
    <w:rsid w:val="00A714AE"/>
    <w:rsid w:val="00A72689"/>
    <w:rsid w:val="00A73063"/>
    <w:rsid w:val="00A775B4"/>
    <w:rsid w:val="00A81C28"/>
    <w:rsid w:val="00A856F0"/>
    <w:rsid w:val="00A930C8"/>
    <w:rsid w:val="00A94DA0"/>
    <w:rsid w:val="00A96F47"/>
    <w:rsid w:val="00AA332B"/>
    <w:rsid w:val="00AA4848"/>
    <w:rsid w:val="00AA666F"/>
    <w:rsid w:val="00AB29DF"/>
    <w:rsid w:val="00AB7F88"/>
    <w:rsid w:val="00AC1FD9"/>
    <w:rsid w:val="00AC22F5"/>
    <w:rsid w:val="00AC58FD"/>
    <w:rsid w:val="00AC741B"/>
    <w:rsid w:val="00AC7CF8"/>
    <w:rsid w:val="00AD3E69"/>
    <w:rsid w:val="00AE0EF8"/>
    <w:rsid w:val="00AE4089"/>
    <w:rsid w:val="00AE450C"/>
    <w:rsid w:val="00AE59F2"/>
    <w:rsid w:val="00AE6638"/>
    <w:rsid w:val="00AF20CA"/>
    <w:rsid w:val="00AF495A"/>
    <w:rsid w:val="00B01983"/>
    <w:rsid w:val="00B03854"/>
    <w:rsid w:val="00B0415E"/>
    <w:rsid w:val="00B067BE"/>
    <w:rsid w:val="00B0715A"/>
    <w:rsid w:val="00B34EF9"/>
    <w:rsid w:val="00B35D4C"/>
    <w:rsid w:val="00B4005F"/>
    <w:rsid w:val="00B41C4C"/>
    <w:rsid w:val="00B4548D"/>
    <w:rsid w:val="00B467D0"/>
    <w:rsid w:val="00B46F10"/>
    <w:rsid w:val="00B5256F"/>
    <w:rsid w:val="00B53A7F"/>
    <w:rsid w:val="00B57648"/>
    <w:rsid w:val="00B57B80"/>
    <w:rsid w:val="00B70890"/>
    <w:rsid w:val="00B7249C"/>
    <w:rsid w:val="00B7468A"/>
    <w:rsid w:val="00B747BE"/>
    <w:rsid w:val="00B7549C"/>
    <w:rsid w:val="00B81899"/>
    <w:rsid w:val="00B843A7"/>
    <w:rsid w:val="00B85FD8"/>
    <w:rsid w:val="00B9118A"/>
    <w:rsid w:val="00B95362"/>
    <w:rsid w:val="00BA6914"/>
    <w:rsid w:val="00BA69F7"/>
    <w:rsid w:val="00BA6A50"/>
    <w:rsid w:val="00BB289F"/>
    <w:rsid w:val="00BB3541"/>
    <w:rsid w:val="00BB3A67"/>
    <w:rsid w:val="00BB3D35"/>
    <w:rsid w:val="00BB7A99"/>
    <w:rsid w:val="00BC02D7"/>
    <w:rsid w:val="00BC2122"/>
    <w:rsid w:val="00BC44C1"/>
    <w:rsid w:val="00BC5D2F"/>
    <w:rsid w:val="00BC65AE"/>
    <w:rsid w:val="00BC6A32"/>
    <w:rsid w:val="00BD4AA0"/>
    <w:rsid w:val="00BD7190"/>
    <w:rsid w:val="00BE3264"/>
    <w:rsid w:val="00BE68F0"/>
    <w:rsid w:val="00BF0C0B"/>
    <w:rsid w:val="00BF1EE1"/>
    <w:rsid w:val="00BF53BF"/>
    <w:rsid w:val="00C0556D"/>
    <w:rsid w:val="00C06A57"/>
    <w:rsid w:val="00C11C70"/>
    <w:rsid w:val="00C13A0C"/>
    <w:rsid w:val="00C17FB7"/>
    <w:rsid w:val="00C21FE8"/>
    <w:rsid w:val="00C2261F"/>
    <w:rsid w:val="00C304AB"/>
    <w:rsid w:val="00C32CF8"/>
    <w:rsid w:val="00C41F69"/>
    <w:rsid w:val="00C44EB2"/>
    <w:rsid w:val="00C469F8"/>
    <w:rsid w:val="00C5568B"/>
    <w:rsid w:val="00C565D5"/>
    <w:rsid w:val="00C57A07"/>
    <w:rsid w:val="00C57E58"/>
    <w:rsid w:val="00C653A8"/>
    <w:rsid w:val="00C653C3"/>
    <w:rsid w:val="00C65CC4"/>
    <w:rsid w:val="00C67CE4"/>
    <w:rsid w:val="00C76744"/>
    <w:rsid w:val="00C775D8"/>
    <w:rsid w:val="00C80552"/>
    <w:rsid w:val="00C81078"/>
    <w:rsid w:val="00C819F3"/>
    <w:rsid w:val="00C87AD5"/>
    <w:rsid w:val="00C94D2F"/>
    <w:rsid w:val="00C95477"/>
    <w:rsid w:val="00C956BF"/>
    <w:rsid w:val="00C9575A"/>
    <w:rsid w:val="00C96867"/>
    <w:rsid w:val="00C96DE7"/>
    <w:rsid w:val="00CA4FF2"/>
    <w:rsid w:val="00CA5D00"/>
    <w:rsid w:val="00CA6547"/>
    <w:rsid w:val="00CB08C4"/>
    <w:rsid w:val="00CB2331"/>
    <w:rsid w:val="00CB37E3"/>
    <w:rsid w:val="00CB4BF5"/>
    <w:rsid w:val="00CB61A5"/>
    <w:rsid w:val="00CB6B58"/>
    <w:rsid w:val="00CC1857"/>
    <w:rsid w:val="00CC2119"/>
    <w:rsid w:val="00CC4997"/>
    <w:rsid w:val="00CC54A0"/>
    <w:rsid w:val="00CC6281"/>
    <w:rsid w:val="00CC6FC1"/>
    <w:rsid w:val="00CC7FA3"/>
    <w:rsid w:val="00CD062D"/>
    <w:rsid w:val="00CD1392"/>
    <w:rsid w:val="00CD315D"/>
    <w:rsid w:val="00CD345A"/>
    <w:rsid w:val="00CD59C4"/>
    <w:rsid w:val="00CD69F1"/>
    <w:rsid w:val="00CE3BAB"/>
    <w:rsid w:val="00CF208C"/>
    <w:rsid w:val="00CF4662"/>
    <w:rsid w:val="00CF471F"/>
    <w:rsid w:val="00D006ED"/>
    <w:rsid w:val="00D00A1E"/>
    <w:rsid w:val="00D035D9"/>
    <w:rsid w:val="00D0630A"/>
    <w:rsid w:val="00D06618"/>
    <w:rsid w:val="00D076BC"/>
    <w:rsid w:val="00D13F1F"/>
    <w:rsid w:val="00D149DA"/>
    <w:rsid w:val="00D15213"/>
    <w:rsid w:val="00D1556A"/>
    <w:rsid w:val="00D21902"/>
    <w:rsid w:val="00D225E7"/>
    <w:rsid w:val="00D23720"/>
    <w:rsid w:val="00D27C7D"/>
    <w:rsid w:val="00D328F3"/>
    <w:rsid w:val="00D37D72"/>
    <w:rsid w:val="00D46473"/>
    <w:rsid w:val="00D50C75"/>
    <w:rsid w:val="00D54AAA"/>
    <w:rsid w:val="00D54F95"/>
    <w:rsid w:val="00D567C2"/>
    <w:rsid w:val="00D57E3B"/>
    <w:rsid w:val="00D64481"/>
    <w:rsid w:val="00D7036D"/>
    <w:rsid w:val="00D74D37"/>
    <w:rsid w:val="00D75E0B"/>
    <w:rsid w:val="00D81CD9"/>
    <w:rsid w:val="00D84261"/>
    <w:rsid w:val="00D8603E"/>
    <w:rsid w:val="00D86402"/>
    <w:rsid w:val="00D87924"/>
    <w:rsid w:val="00D91580"/>
    <w:rsid w:val="00D93C4D"/>
    <w:rsid w:val="00D96BFC"/>
    <w:rsid w:val="00DA1CBA"/>
    <w:rsid w:val="00DB1ECD"/>
    <w:rsid w:val="00DB6E5C"/>
    <w:rsid w:val="00DB7579"/>
    <w:rsid w:val="00DB7B23"/>
    <w:rsid w:val="00DC0BF9"/>
    <w:rsid w:val="00DC137D"/>
    <w:rsid w:val="00DC25FF"/>
    <w:rsid w:val="00DC5E76"/>
    <w:rsid w:val="00DC623A"/>
    <w:rsid w:val="00DC7CE5"/>
    <w:rsid w:val="00DD2A93"/>
    <w:rsid w:val="00DD33F3"/>
    <w:rsid w:val="00DD53D0"/>
    <w:rsid w:val="00DD6706"/>
    <w:rsid w:val="00DE0C1E"/>
    <w:rsid w:val="00DE0FC2"/>
    <w:rsid w:val="00DE51A2"/>
    <w:rsid w:val="00DF1896"/>
    <w:rsid w:val="00DF3361"/>
    <w:rsid w:val="00E02609"/>
    <w:rsid w:val="00E07D07"/>
    <w:rsid w:val="00E10FBD"/>
    <w:rsid w:val="00E12FBB"/>
    <w:rsid w:val="00E1737A"/>
    <w:rsid w:val="00E21F32"/>
    <w:rsid w:val="00E22D67"/>
    <w:rsid w:val="00E25CF0"/>
    <w:rsid w:val="00E30A08"/>
    <w:rsid w:val="00E35319"/>
    <w:rsid w:val="00E41931"/>
    <w:rsid w:val="00E501A7"/>
    <w:rsid w:val="00E520E0"/>
    <w:rsid w:val="00E54BBA"/>
    <w:rsid w:val="00E56A26"/>
    <w:rsid w:val="00E64032"/>
    <w:rsid w:val="00E676BF"/>
    <w:rsid w:val="00E704C3"/>
    <w:rsid w:val="00E73724"/>
    <w:rsid w:val="00E755CA"/>
    <w:rsid w:val="00E774B8"/>
    <w:rsid w:val="00E80CCB"/>
    <w:rsid w:val="00E828CC"/>
    <w:rsid w:val="00E85A29"/>
    <w:rsid w:val="00E85F66"/>
    <w:rsid w:val="00E865C6"/>
    <w:rsid w:val="00E86D0D"/>
    <w:rsid w:val="00E8774B"/>
    <w:rsid w:val="00E95809"/>
    <w:rsid w:val="00E95B1E"/>
    <w:rsid w:val="00EA03AE"/>
    <w:rsid w:val="00EA05DF"/>
    <w:rsid w:val="00EA1257"/>
    <w:rsid w:val="00EA6F59"/>
    <w:rsid w:val="00EA7178"/>
    <w:rsid w:val="00EB38FC"/>
    <w:rsid w:val="00EB3EDE"/>
    <w:rsid w:val="00EB75C6"/>
    <w:rsid w:val="00EC6282"/>
    <w:rsid w:val="00EC6573"/>
    <w:rsid w:val="00ED4B5C"/>
    <w:rsid w:val="00EE2773"/>
    <w:rsid w:val="00EE4F3D"/>
    <w:rsid w:val="00EE6085"/>
    <w:rsid w:val="00EF72EC"/>
    <w:rsid w:val="00F01A0A"/>
    <w:rsid w:val="00F032DA"/>
    <w:rsid w:val="00F04A50"/>
    <w:rsid w:val="00F05F87"/>
    <w:rsid w:val="00F106B2"/>
    <w:rsid w:val="00F11256"/>
    <w:rsid w:val="00F21382"/>
    <w:rsid w:val="00F21CB4"/>
    <w:rsid w:val="00F21D77"/>
    <w:rsid w:val="00F3241B"/>
    <w:rsid w:val="00F32F7A"/>
    <w:rsid w:val="00F33632"/>
    <w:rsid w:val="00F37375"/>
    <w:rsid w:val="00F4239D"/>
    <w:rsid w:val="00F47ACA"/>
    <w:rsid w:val="00F5028C"/>
    <w:rsid w:val="00F601E0"/>
    <w:rsid w:val="00F60F5D"/>
    <w:rsid w:val="00F66ECC"/>
    <w:rsid w:val="00F7016A"/>
    <w:rsid w:val="00F70A0F"/>
    <w:rsid w:val="00F730B5"/>
    <w:rsid w:val="00F74ED7"/>
    <w:rsid w:val="00F76E00"/>
    <w:rsid w:val="00F773C9"/>
    <w:rsid w:val="00F870DE"/>
    <w:rsid w:val="00F904EE"/>
    <w:rsid w:val="00F92540"/>
    <w:rsid w:val="00F92889"/>
    <w:rsid w:val="00F93254"/>
    <w:rsid w:val="00F95B7F"/>
    <w:rsid w:val="00F95E5E"/>
    <w:rsid w:val="00F97CFC"/>
    <w:rsid w:val="00FA4843"/>
    <w:rsid w:val="00FA5F3C"/>
    <w:rsid w:val="00FA7CC8"/>
    <w:rsid w:val="00FB4863"/>
    <w:rsid w:val="00FB793B"/>
    <w:rsid w:val="00FB7F06"/>
    <w:rsid w:val="00FC0EB1"/>
    <w:rsid w:val="00FD5D1D"/>
    <w:rsid w:val="00FD73E2"/>
    <w:rsid w:val="00FD7515"/>
    <w:rsid w:val="00FD7578"/>
    <w:rsid w:val="00FE1258"/>
    <w:rsid w:val="00FE45A2"/>
    <w:rsid w:val="00FE52E3"/>
    <w:rsid w:val="00FF13E6"/>
    <w:rsid w:val="00FF144F"/>
    <w:rsid w:val="00FF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B4F80"/>
  <w15:docId w15:val="{829954B1-7E99-43E2-9C20-F7FE0E65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08"/>
    <w:pPr>
      <w:suppressAutoHyphens/>
      <w:spacing w:after="0" w:line="240" w:lineRule="auto"/>
    </w:pPr>
    <w:rPr>
      <w:rFonts w:ascii="Times New Roman" w:eastAsia="Times New Roman" w:hAnsi="Times New Roman" w:cs="Times New Roman"/>
      <w:sz w:val="24"/>
      <w:szCs w:val="24"/>
      <w:lang w:val="sr-Latn-CS" w:eastAsia="ar-SA"/>
    </w:rPr>
  </w:style>
  <w:style w:type="paragraph" w:styleId="Heading1">
    <w:name w:val="heading 1"/>
    <w:basedOn w:val="Normal"/>
    <w:next w:val="Normal"/>
    <w:link w:val="Heading1Char"/>
    <w:uiPriority w:val="9"/>
    <w:qFormat/>
    <w:rsid w:val="00F95E5E"/>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sr-Latn-RS" w:eastAsia="en-US"/>
    </w:rPr>
  </w:style>
  <w:style w:type="paragraph" w:styleId="Heading3">
    <w:name w:val="heading 3"/>
    <w:basedOn w:val="Normal"/>
    <w:next w:val="Normal"/>
    <w:link w:val="Heading3Char"/>
    <w:uiPriority w:val="9"/>
    <w:semiHidden/>
    <w:unhideWhenUsed/>
    <w:qFormat/>
    <w:rsid w:val="00F4239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008"/>
    <w:rPr>
      <w:color w:val="0000FF"/>
      <w:u w:val="single"/>
    </w:rPr>
  </w:style>
  <w:style w:type="paragraph" w:styleId="BalloonText">
    <w:name w:val="Balloon Text"/>
    <w:basedOn w:val="Normal"/>
    <w:link w:val="BalloonTextChar"/>
    <w:uiPriority w:val="99"/>
    <w:semiHidden/>
    <w:unhideWhenUsed/>
    <w:rsid w:val="00751008"/>
    <w:rPr>
      <w:rFonts w:ascii="Tahoma" w:hAnsi="Tahoma" w:cs="Tahoma"/>
      <w:sz w:val="16"/>
      <w:szCs w:val="16"/>
    </w:rPr>
  </w:style>
  <w:style w:type="character" w:customStyle="1" w:styleId="BalloonTextChar">
    <w:name w:val="Balloon Text Char"/>
    <w:basedOn w:val="DefaultParagraphFont"/>
    <w:link w:val="BalloonText"/>
    <w:uiPriority w:val="99"/>
    <w:semiHidden/>
    <w:rsid w:val="00751008"/>
    <w:rPr>
      <w:rFonts w:ascii="Tahoma" w:eastAsia="Times New Roman" w:hAnsi="Tahoma" w:cs="Tahoma"/>
      <w:sz w:val="16"/>
      <w:szCs w:val="16"/>
      <w:lang w:val="sr-Latn-CS" w:eastAsia="ar-SA"/>
    </w:rPr>
  </w:style>
  <w:style w:type="paragraph" w:styleId="BodyText">
    <w:name w:val="Body Text"/>
    <w:basedOn w:val="Normal"/>
    <w:link w:val="BodyTextChar"/>
    <w:rsid w:val="009273AC"/>
    <w:pPr>
      <w:spacing w:after="120"/>
    </w:pPr>
    <w:rPr>
      <w:rFonts w:ascii="Times YU" w:hAnsi="Times YU"/>
      <w:sz w:val="28"/>
      <w:szCs w:val="20"/>
      <w:lang w:val="en-US"/>
    </w:rPr>
  </w:style>
  <w:style w:type="character" w:customStyle="1" w:styleId="BodyTextChar">
    <w:name w:val="Body Text Char"/>
    <w:basedOn w:val="DefaultParagraphFont"/>
    <w:link w:val="BodyText"/>
    <w:rsid w:val="009273AC"/>
    <w:rPr>
      <w:rFonts w:ascii="Times YU" w:eastAsia="Times New Roman" w:hAnsi="Times YU" w:cs="Times New Roman"/>
      <w:sz w:val="28"/>
      <w:szCs w:val="20"/>
      <w:lang w:eastAsia="ar-SA"/>
    </w:rPr>
  </w:style>
  <w:style w:type="character" w:customStyle="1" w:styleId="WW8Num1z0">
    <w:name w:val="WW8Num1z0"/>
    <w:rsid w:val="009273AC"/>
    <w:rPr>
      <w:rFonts w:ascii="Symbol" w:hAnsi="Symbol"/>
    </w:rPr>
  </w:style>
  <w:style w:type="character" w:customStyle="1" w:styleId="WW8Num3z0">
    <w:name w:val="WW8Num3z0"/>
    <w:rsid w:val="009273AC"/>
    <w:rPr>
      <w:rFonts w:ascii="Symbol" w:hAnsi="Symbol"/>
    </w:rPr>
  </w:style>
  <w:style w:type="character" w:customStyle="1" w:styleId="WW8Num6z0">
    <w:name w:val="WW8Num6z0"/>
    <w:rsid w:val="009273AC"/>
    <w:rPr>
      <w:rFonts w:ascii="Symbol" w:hAnsi="Symbol"/>
    </w:rPr>
  </w:style>
  <w:style w:type="character" w:customStyle="1" w:styleId="WW8Num9z0">
    <w:name w:val="WW8Num9z0"/>
    <w:rsid w:val="009273AC"/>
    <w:rPr>
      <w:rFonts w:ascii="Symbol" w:hAnsi="Symbol"/>
    </w:rPr>
  </w:style>
  <w:style w:type="character" w:customStyle="1" w:styleId="WW8Num10z0">
    <w:name w:val="WW8Num10z0"/>
    <w:rsid w:val="009273AC"/>
    <w:rPr>
      <w:rFonts w:ascii="Symbol" w:hAnsi="Symbol"/>
    </w:rPr>
  </w:style>
  <w:style w:type="character" w:customStyle="1" w:styleId="WW8Num13z0">
    <w:name w:val="WW8Num13z0"/>
    <w:rsid w:val="009273AC"/>
    <w:rPr>
      <w:rFonts w:ascii="Symbol" w:hAnsi="Symbol"/>
    </w:rPr>
  </w:style>
  <w:style w:type="character" w:customStyle="1" w:styleId="WW8Num14z0">
    <w:name w:val="WW8Num14z0"/>
    <w:rsid w:val="009273AC"/>
    <w:rPr>
      <w:rFonts w:ascii="Symbol" w:hAnsi="Symbol"/>
    </w:rPr>
  </w:style>
  <w:style w:type="paragraph" w:customStyle="1" w:styleId="Heading">
    <w:name w:val="Heading"/>
    <w:basedOn w:val="Normal"/>
    <w:next w:val="BodyText"/>
    <w:rsid w:val="009273AC"/>
    <w:pPr>
      <w:keepNext/>
      <w:spacing w:before="240" w:after="120"/>
    </w:pPr>
    <w:rPr>
      <w:rFonts w:ascii="Arial" w:eastAsia="Lucida Sans Unicode" w:hAnsi="Arial" w:cs="Tahoma"/>
      <w:sz w:val="28"/>
      <w:szCs w:val="28"/>
      <w:lang w:val="en-US"/>
    </w:rPr>
  </w:style>
  <w:style w:type="paragraph" w:styleId="List">
    <w:name w:val="List"/>
    <w:basedOn w:val="Normal"/>
    <w:semiHidden/>
    <w:rsid w:val="009273AC"/>
    <w:pPr>
      <w:ind w:left="360" w:hanging="360"/>
    </w:pPr>
    <w:rPr>
      <w:rFonts w:ascii="Times YU" w:hAnsi="Times YU"/>
      <w:sz w:val="28"/>
      <w:szCs w:val="20"/>
      <w:lang w:val="en-US"/>
    </w:rPr>
  </w:style>
  <w:style w:type="paragraph" w:styleId="Caption">
    <w:name w:val="caption"/>
    <w:basedOn w:val="Normal"/>
    <w:qFormat/>
    <w:rsid w:val="009273AC"/>
    <w:pPr>
      <w:suppressLineNumbers/>
      <w:spacing w:before="120" w:after="120"/>
    </w:pPr>
    <w:rPr>
      <w:rFonts w:ascii="Times YU" w:hAnsi="Times YU" w:cs="Tahoma"/>
      <w:i/>
      <w:iCs/>
      <w:lang w:val="en-US"/>
    </w:rPr>
  </w:style>
  <w:style w:type="paragraph" w:customStyle="1" w:styleId="Index">
    <w:name w:val="Index"/>
    <w:basedOn w:val="Normal"/>
    <w:rsid w:val="009273AC"/>
    <w:pPr>
      <w:suppressLineNumbers/>
    </w:pPr>
    <w:rPr>
      <w:rFonts w:ascii="Times YU" w:hAnsi="Times YU" w:cs="Tahoma"/>
      <w:sz w:val="28"/>
      <w:szCs w:val="20"/>
      <w:lang w:val="en-US"/>
    </w:rPr>
  </w:style>
  <w:style w:type="paragraph" w:styleId="List2">
    <w:name w:val="List 2"/>
    <w:basedOn w:val="Normal"/>
    <w:rsid w:val="009273AC"/>
    <w:pPr>
      <w:ind w:left="720" w:hanging="360"/>
    </w:pPr>
    <w:rPr>
      <w:rFonts w:ascii="Times YU" w:hAnsi="Times YU"/>
      <w:sz w:val="28"/>
      <w:szCs w:val="20"/>
      <w:lang w:val="en-US"/>
    </w:rPr>
  </w:style>
  <w:style w:type="paragraph" w:styleId="ListContinue">
    <w:name w:val="List Continue"/>
    <w:basedOn w:val="Normal"/>
    <w:rsid w:val="009273AC"/>
    <w:pPr>
      <w:spacing w:after="120"/>
      <w:ind w:left="360"/>
    </w:pPr>
    <w:rPr>
      <w:rFonts w:ascii="Times YU" w:hAnsi="Times YU"/>
      <w:sz w:val="28"/>
      <w:szCs w:val="20"/>
      <w:lang w:val="en-US"/>
    </w:rPr>
  </w:style>
  <w:style w:type="paragraph" w:styleId="Title">
    <w:name w:val="Title"/>
    <w:basedOn w:val="Normal"/>
    <w:next w:val="Subtitle"/>
    <w:link w:val="TitleChar"/>
    <w:qFormat/>
    <w:rsid w:val="009273AC"/>
    <w:pPr>
      <w:spacing w:before="240" w:after="60"/>
      <w:jc w:val="center"/>
    </w:pPr>
    <w:rPr>
      <w:rFonts w:ascii="Arial" w:hAnsi="Arial"/>
      <w:b/>
      <w:kern w:val="1"/>
      <w:sz w:val="32"/>
      <w:szCs w:val="20"/>
      <w:lang w:val="en-US"/>
    </w:rPr>
  </w:style>
  <w:style w:type="character" w:customStyle="1" w:styleId="TitleChar">
    <w:name w:val="Title Char"/>
    <w:basedOn w:val="DefaultParagraphFont"/>
    <w:link w:val="Title"/>
    <w:rsid w:val="009273AC"/>
    <w:rPr>
      <w:rFonts w:ascii="Arial" w:eastAsia="Times New Roman" w:hAnsi="Arial" w:cs="Times New Roman"/>
      <w:b/>
      <w:kern w:val="1"/>
      <w:sz w:val="32"/>
      <w:szCs w:val="20"/>
      <w:lang w:eastAsia="ar-SA"/>
    </w:rPr>
  </w:style>
  <w:style w:type="paragraph" w:styleId="Subtitle">
    <w:name w:val="Subtitle"/>
    <w:basedOn w:val="Heading"/>
    <w:next w:val="BodyText"/>
    <w:link w:val="SubtitleChar"/>
    <w:uiPriority w:val="11"/>
    <w:qFormat/>
    <w:rsid w:val="009273AC"/>
    <w:pPr>
      <w:jc w:val="center"/>
    </w:pPr>
    <w:rPr>
      <w:i/>
      <w:iCs/>
    </w:rPr>
  </w:style>
  <w:style w:type="character" w:customStyle="1" w:styleId="SubtitleChar">
    <w:name w:val="Subtitle Char"/>
    <w:basedOn w:val="DefaultParagraphFont"/>
    <w:link w:val="Subtitle"/>
    <w:uiPriority w:val="11"/>
    <w:rsid w:val="009273AC"/>
    <w:rPr>
      <w:rFonts w:ascii="Arial" w:eastAsia="Lucida Sans Unicode" w:hAnsi="Arial" w:cs="Tahoma"/>
      <w:i/>
      <w:iCs/>
      <w:sz w:val="28"/>
      <w:szCs w:val="28"/>
      <w:lang w:eastAsia="ar-SA"/>
    </w:rPr>
  </w:style>
  <w:style w:type="paragraph" w:styleId="ListBullet2">
    <w:name w:val="List Bullet 2"/>
    <w:basedOn w:val="Normal"/>
    <w:rsid w:val="009273AC"/>
    <w:pPr>
      <w:jc w:val="center"/>
    </w:pPr>
    <w:rPr>
      <w:rFonts w:ascii="Times YU" w:hAnsi="Times YU"/>
      <w:sz w:val="28"/>
      <w:szCs w:val="20"/>
      <w:lang w:val="en-US"/>
    </w:rPr>
  </w:style>
  <w:style w:type="paragraph" w:styleId="NoSpacing">
    <w:name w:val="No Spacing"/>
    <w:uiPriority w:val="1"/>
    <w:qFormat/>
    <w:rsid w:val="009273AC"/>
    <w:pPr>
      <w:spacing w:after="0" w:line="240" w:lineRule="auto"/>
    </w:pPr>
    <w:rPr>
      <w:rFonts w:ascii="Times New Roman" w:eastAsia="Calibri" w:hAnsi="Times New Roman" w:cs="Times New Roman"/>
      <w:color w:val="000000"/>
      <w:sz w:val="36"/>
      <w:szCs w:val="36"/>
      <w:lang w:val="sr-Cyrl-CS"/>
    </w:rPr>
  </w:style>
  <w:style w:type="table" w:styleId="TableGrid">
    <w:name w:val="Table Grid"/>
    <w:basedOn w:val="TableNormal"/>
    <w:uiPriority w:val="39"/>
    <w:rsid w:val="009273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9273AC"/>
    <w:pPr>
      <w:spacing w:after="0" w:line="240" w:lineRule="auto"/>
    </w:pPr>
    <w:rPr>
      <w:rFonts w:ascii="Calibri" w:eastAsia="Calibri" w:hAnsi="Calibri" w:cs="Times New Roman"/>
      <w:lang w:val="sr-Latn-CS"/>
    </w:rPr>
  </w:style>
  <w:style w:type="paragraph" w:styleId="ListParagraph">
    <w:name w:val="List Paragraph"/>
    <w:basedOn w:val="Normal"/>
    <w:qFormat/>
    <w:rsid w:val="009273AC"/>
    <w:pPr>
      <w:suppressAutoHyphens w:val="0"/>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9273AC"/>
    <w:pPr>
      <w:suppressAutoHyphens w:val="0"/>
      <w:spacing w:before="100" w:beforeAutospacing="1" w:after="115"/>
    </w:pPr>
    <w:rPr>
      <w:lang w:val="en-US" w:eastAsia="en-US"/>
    </w:rPr>
  </w:style>
  <w:style w:type="paragraph" w:styleId="Header">
    <w:name w:val="header"/>
    <w:basedOn w:val="Normal"/>
    <w:link w:val="HeaderChar"/>
    <w:uiPriority w:val="99"/>
    <w:unhideWhenUsed/>
    <w:rsid w:val="0039219B"/>
    <w:pPr>
      <w:tabs>
        <w:tab w:val="center" w:pos="4680"/>
        <w:tab w:val="right" w:pos="9360"/>
      </w:tabs>
    </w:pPr>
  </w:style>
  <w:style w:type="character" w:customStyle="1" w:styleId="HeaderChar">
    <w:name w:val="Header Char"/>
    <w:basedOn w:val="DefaultParagraphFont"/>
    <w:link w:val="Header"/>
    <w:uiPriority w:val="99"/>
    <w:rsid w:val="0039219B"/>
    <w:rPr>
      <w:rFonts w:ascii="Times New Roman" w:eastAsia="Times New Roman" w:hAnsi="Times New Roman" w:cs="Times New Roman"/>
      <w:sz w:val="24"/>
      <w:szCs w:val="24"/>
      <w:lang w:val="sr-Latn-CS" w:eastAsia="ar-SA"/>
    </w:rPr>
  </w:style>
  <w:style w:type="paragraph" w:styleId="Footer">
    <w:name w:val="footer"/>
    <w:basedOn w:val="Normal"/>
    <w:link w:val="FooterChar"/>
    <w:uiPriority w:val="99"/>
    <w:unhideWhenUsed/>
    <w:rsid w:val="0039219B"/>
    <w:pPr>
      <w:tabs>
        <w:tab w:val="center" w:pos="4680"/>
        <w:tab w:val="right" w:pos="9360"/>
      </w:tabs>
    </w:pPr>
  </w:style>
  <w:style w:type="character" w:customStyle="1" w:styleId="FooterChar">
    <w:name w:val="Footer Char"/>
    <w:basedOn w:val="DefaultParagraphFont"/>
    <w:link w:val="Footer"/>
    <w:uiPriority w:val="99"/>
    <w:rsid w:val="0039219B"/>
    <w:rPr>
      <w:rFonts w:ascii="Times New Roman" w:eastAsia="Times New Roman" w:hAnsi="Times New Roman" w:cs="Times New Roman"/>
      <w:sz w:val="24"/>
      <w:szCs w:val="24"/>
      <w:lang w:val="sr-Latn-CS" w:eastAsia="ar-SA"/>
    </w:rPr>
  </w:style>
  <w:style w:type="character" w:styleId="Strong">
    <w:name w:val="Strong"/>
    <w:basedOn w:val="DefaultParagraphFont"/>
    <w:qFormat/>
    <w:rsid w:val="005D4F8C"/>
    <w:rPr>
      <w:b/>
      <w:bCs/>
    </w:rPr>
  </w:style>
  <w:style w:type="paragraph" w:customStyle="1" w:styleId="Normal1">
    <w:name w:val="Normal1"/>
    <w:rsid w:val="00BF53BF"/>
    <w:pPr>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BF53BF"/>
  </w:style>
  <w:style w:type="table" w:customStyle="1" w:styleId="TableGrid1">
    <w:name w:val="Table Grid1"/>
    <w:basedOn w:val="TableNormal"/>
    <w:next w:val="TableGrid"/>
    <w:uiPriority w:val="59"/>
    <w:rsid w:val="00626C35"/>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694D"/>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5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E5E"/>
    <w:rPr>
      <w:rFonts w:asciiTheme="majorHAnsi" w:eastAsiaTheme="majorEastAsia" w:hAnsiTheme="majorHAnsi" w:cstheme="majorBidi"/>
      <w:b/>
      <w:bCs/>
      <w:color w:val="365F91" w:themeColor="accent1" w:themeShade="BF"/>
      <w:sz w:val="28"/>
      <w:szCs w:val="28"/>
      <w:lang w:val="sr-Latn-RS"/>
    </w:rPr>
  </w:style>
  <w:style w:type="numbering" w:customStyle="1" w:styleId="NoList1">
    <w:name w:val="No List1"/>
    <w:next w:val="NoList"/>
    <w:uiPriority w:val="99"/>
    <w:semiHidden/>
    <w:unhideWhenUsed/>
    <w:rsid w:val="00F95E5E"/>
  </w:style>
  <w:style w:type="table" w:customStyle="1" w:styleId="TableGrid4">
    <w:name w:val="Table Grid4"/>
    <w:basedOn w:val="TableNormal"/>
    <w:next w:val="TableGrid"/>
    <w:uiPriority w:val="59"/>
    <w:rsid w:val="00F95E5E"/>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289F"/>
    <w:rPr>
      <w:color w:val="605E5C"/>
      <w:shd w:val="clear" w:color="auto" w:fill="E1DFDD"/>
    </w:rPr>
  </w:style>
  <w:style w:type="character" w:customStyle="1" w:styleId="Heading3Char">
    <w:name w:val="Heading 3 Char"/>
    <w:basedOn w:val="DefaultParagraphFont"/>
    <w:link w:val="Heading3"/>
    <w:uiPriority w:val="9"/>
    <w:semiHidden/>
    <w:rsid w:val="00F4239D"/>
    <w:rPr>
      <w:rFonts w:asciiTheme="majorHAnsi" w:eastAsiaTheme="majorEastAsia" w:hAnsiTheme="majorHAnsi" w:cstheme="majorBidi"/>
      <w:color w:val="243F60" w:themeColor="accent1" w:themeShade="7F"/>
      <w:sz w:val="24"/>
      <w:szCs w:val="24"/>
      <w:lang w:val="sr-Latn-CS" w:eastAsia="ar-SA"/>
    </w:rPr>
  </w:style>
  <w:style w:type="table" w:customStyle="1" w:styleId="TableGrid5">
    <w:name w:val="Table Grid5"/>
    <w:basedOn w:val="TableNormal"/>
    <w:next w:val="TableGrid"/>
    <w:uiPriority w:val="59"/>
    <w:rsid w:val="0046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60F8C"/>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3D63"/>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B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F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9">
    <w:name w:val="Table Grid9"/>
    <w:basedOn w:val="TableNormal"/>
    <w:next w:val="TableGrid"/>
    <w:uiPriority w:val="59"/>
    <w:rsid w:val="0021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775B4"/>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17A60"/>
    <w:rPr>
      <w:rFonts w:ascii="Times New Roman" w:hAnsi="Times New Roman" w:cs="Times New Roman" w:hint="default"/>
      <w:b w:val="0"/>
      <w:bCs w:val="0"/>
      <w:i w:val="0"/>
      <w:iCs w:val="0"/>
      <w:color w:val="000000"/>
      <w:sz w:val="24"/>
      <w:szCs w:val="24"/>
    </w:rPr>
  </w:style>
  <w:style w:type="table" w:customStyle="1" w:styleId="GridTable6Colorful1">
    <w:name w:val="Grid Table 6 Colorful1"/>
    <w:basedOn w:val="TableNormal"/>
    <w:uiPriority w:val="51"/>
    <w:rsid w:val="00101456"/>
    <w:pPr>
      <w:spacing w:after="0" w:line="240" w:lineRule="auto"/>
    </w:pPr>
    <w:rPr>
      <w:color w:val="000000" w:themeColor="text1"/>
      <w:lang w:val="sr-Latn-R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2">
    <w:name w:val="Grid Table 6 Colorful2"/>
    <w:basedOn w:val="TableNormal"/>
    <w:uiPriority w:val="51"/>
    <w:rsid w:val="00F33632"/>
    <w:pPr>
      <w:spacing w:after="0" w:line="240" w:lineRule="auto"/>
    </w:pPr>
    <w:rPr>
      <w:color w:val="000000" w:themeColor="text1"/>
      <w:lang w:val="sr-Latn-R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A31F9C"/>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53FA9"/>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paragraph"/>
    <w:basedOn w:val="Normal"/>
    <w:rsid w:val="002F2F55"/>
    <w:pPr>
      <w:suppressAutoHyphens w:val="0"/>
      <w:spacing w:before="100" w:beforeAutospacing="1" w:after="100" w:afterAutospacing="1"/>
    </w:pPr>
    <w:rPr>
      <w:lang w:val="sr-Latn-RS" w:eastAsia="sr-Latn-RS"/>
    </w:rPr>
  </w:style>
  <w:style w:type="paragraph" w:customStyle="1" w:styleId="clan">
    <w:name w:val="clan"/>
    <w:basedOn w:val="Normal"/>
    <w:rsid w:val="002F2F55"/>
    <w:pPr>
      <w:suppressAutoHyphens w:val="0"/>
      <w:spacing w:before="100" w:beforeAutospacing="1" w:after="100" w:afterAutospacing="1"/>
    </w:pPr>
    <w:rPr>
      <w:lang w:val="sr-Latn-RS" w:eastAsia="sr-Latn-RS"/>
    </w:rPr>
  </w:style>
  <w:style w:type="table" w:customStyle="1" w:styleId="TableGrid13">
    <w:name w:val="Table Grid13"/>
    <w:basedOn w:val="TableNormal"/>
    <w:next w:val="TableGrid"/>
    <w:uiPriority w:val="39"/>
    <w:rsid w:val="00D74D37"/>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_1tekst"/>
    <w:basedOn w:val="Normal"/>
    <w:rsid w:val="006D0300"/>
    <w:pPr>
      <w:suppressAutoHyphens w:val="0"/>
      <w:ind w:left="375" w:right="375" w:firstLine="240"/>
      <w:jc w:val="both"/>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7052">
      <w:bodyDiv w:val="1"/>
      <w:marLeft w:val="0"/>
      <w:marRight w:val="0"/>
      <w:marTop w:val="0"/>
      <w:marBottom w:val="0"/>
      <w:divBdr>
        <w:top w:val="none" w:sz="0" w:space="0" w:color="auto"/>
        <w:left w:val="none" w:sz="0" w:space="0" w:color="auto"/>
        <w:bottom w:val="none" w:sz="0" w:space="0" w:color="auto"/>
        <w:right w:val="none" w:sz="0" w:space="0" w:color="auto"/>
      </w:divBdr>
    </w:div>
    <w:div w:id="75636949">
      <w:bodyDiv w:val="1"/>
      <w:marLeft w:val="0"/>
      <w:marRight w:val="0"/>
      <w:marTop w:val="0"/>
      <w:marBottom w:val="0"/>
      <w:divBdr>
        <w:top w:val="none" w:sz="0" w:space="0" w:color="auto"/>
        <w:left w:val="none" w:sz="0" w:space="0" w:color="auto"/>
        <w:bottom w:val="none" w:sz="0" w:space="0" w:color="auto"/>
        <w:right w:val="none" w:sz="0" w:space="0" w:color="auto"/>
      </w:divBdr>
    </w:div>
    <w:div w:id="252276234">
      <w:bodyDiv w:val="1"/>
      <w:marLeft w:val="0"/>
      <w:marRight w:val="0"/>
      <w:marTop w:val="0"/>
      <w:marBottom w:val="0"/>
      <w:divBdr>
        <w:top w:val="none" w:sz="0" w:space="0" w:color="auto"/>
        <w:left w:val="none" w:sz="0" w:space="0" w:color="auto"/>
        <w:bottom w:val="none" w:sz="0" w:space="0" w:color="auto"/>
        <w:right w:val="none" w:sz="0" w:space="0" w:color="auto"/>
      </w:divBdr>
    </w:div>
    <w:div w:id="296841111">
      <w:bodyDiv w:val="1"/>
      <w:marLeft w:val="0"/>
      <w:marRight w:val="0"/>
      <w:marTop w:val="0"/>
      <w:marBottom w:val="0"/>
      <w:divBdr>
        <w:top w:val="none" w:sz="0" w:space="0" w:color="auto"/>
        <w:left w:val="none" w:sz="0" w:space="0" w:color="auto"/>
        <w:bottom w:val="none" w:sz="0" w:space="0" w:color="auto"/>
        <w:right w:val="none" w:sz="0" w:space="0" w:color="auto"/>
      </w:divBdr>
    </w:div>
    <w:div w:id="917206606">
      <w:bodyDiv w:val="1"/>
      <w:marLeft w:val="0"/>
      <w:marRight w:val="0"/>
      <w:marTop w:val="0"/>
      <w:marBottom w:val="0"/>
      <w:divBdr>
        <w:top w:val="none" w:sz="0" w:space="0" w:color="auto"/>
        <w:left w:val="none" w:sz="0" w:space="0" w:color="auto"/>
        <w:bottom w:val="none" w:sz="0" w:space="0" w:color="auto"/>
        <w:right w:val="none" w:sz="0" w:space="0" w:color="auto"/>
      </w:divBdr>
      <w:divsChild>
        <w:div w:id="1513059140">
          <w:marLeft w:val="-115"/>
          <w:marRight w:val="0"/>
          <w:marTop w:val="0"/>
          <w:marBottom w:val="0"/>
          <w:divBdr>
            <w:top w:val="none" w:sz="0" w:space="0" w:color="auto"/>
            <w:left w:val="none" w:sz="0" w:space="0" w:color="auto"/>
            <w:bottom w:val="none" w:sz="0" w:space="0" w:color="auto"/>
            <w:right w:val="none" w:sz="0" w:space="0" w:color="auto"/>
          </w:divBdr>
        </w:div>
      </w:divsChild>
    </w:div>
    <w:div w:id="959073288">
      <w:bodyDiv w:val="1"/>
      <w:marLeft w:val="0"/>
      <w:marRight w:val="0"/>
      <w:marTop w:val="0"/>
      <w:marBottom w:val="0"/>
      <w:divBdr>
        <w:top w:val="none" w:sz="0" w:space="0" w:color="auto"/>
        <w:left w:val="none" w:sz="0" w:space="0" w:color="auto"/>
        <w:bottom w:val="none" w:sz="0" w:space="0" w:color="auto"/>
        <w:right w:val="none" w:sz="0" w:space="0" w:color="auto"/>
      </w:divBdr>
    </w:div>
    <w:div w:id="1130246392">
      <w:bodyDiv w:val="1"/>
      <w:marLeft w:val="0"/>
      <w:marRight w:val="0"/>
      <w:marTop w:val="0"/>
      <w:marBottom w:val="0"/>
      <w:divBdr>
        <w:top w:val="none" w:sz="0" w:space="0" w:color="auto"/>
        <w:left w:val="none" w:sz="0" w:space="0" w:color="auto"/>
        <w:bottom w:val="none" w:sz="0" w:space="0" w:color="auto"/>
        <w:right w:val="none" w:sz="0" w:space="0" w:color="auto"/>
      </w:divBdr>
    </w:div>
    <w:div w:id="1130392414">
      <w:bodyDiv w:val="1"/>
      <w:marLeft w:val="0"/>
      <w:marRight w:val="0"/>
      <w:marTop w:val="0"/>
      <w:marBottom w:val="0"/>
      <w:divBdr>
        <w:top w:val="none" w:sz="0" w:space="0" w:color="auto"/>
        <w:left w:val="none" w:sz="0" w:space="0" w:color="auto"/>
        <w:bottom w:val="none" w:sz="0" w:space="0" w:color="auto"/>
        <w:right w:val="none" w:sz="0" w:space="0" w:color="auto"/>
      </w:divBdr>
    </w:div>
    <w:div w:id="1182822229">
      <w:bodyDiv w:val="1"/>
      <w:marLeft w:val="0"/>
      <w:marRight w:val="0"/>
      <w:marTop w:val="0"/>
      <w:marBottom w:val="0"/>
      <w:divBdr>
        <w:top w:val="none" w:sz="0" w:space="0" w:color="auto"/>
        <w:left w:val="none" w:sz="0" w:space="0" w:color="auto"/>
        <w:bottom w:val="none" w:sz="0" w:space="0" w:color="auto"/>
        <w:right w:val="none" w:sz="0" w:space="0" w:color="auto"/>
      </w:divBdr>
    </w:div>
    <w:div w:id="1309701476">
      <w:bodyDiv w:val="1"/>
      <w:marLeft w:val="0"/>
      <w:marRight w:val="0"/>
      <w:marTop w:val="0"/>
      <w:marBottom w:val="0"/>
      <w:divBdr>
        <w:top w:val="none" w:sz="0" w:space="0" w:color="auto"/>
        <w:left w:val="none" w:sz="0" w:space="0" w:color="auto"/>
        <w:bottom w:val="none" w:sz="0" w:space="0" w:color="auto"/>
        <w:right w:val="none" w:sz="0" w:space="0" w:color="auto"/>
      </w:divBdr>
    </w:div>
    <w:div w:id="1587180048">
      <w:bodyDiv w:val="1"/>
      <w:marLeft w:val="0"/>
      <w:marRight w:val="0"/>
      <w:marTop w:val="0"/>
      <w:marBottom w:val="0"/>
      <w:divBdr>
        <w:top w:val="none" w:sz="0" w:space="0" w:color="auto"/>
        <w:left w:val="none" w:sz="0" w:space="0" w:color="auto"/>
        <w:bottom w:val="none" w:sz="0" w:space="0" w:color="auto"/>
        <w:right w:val="none" w:sz="0" w:space="0" w:color="auto"/>
      </w:divBdr>
    </w:div>
    <w:div w:id="1601529474">
      <w:bodyDiv w:val="1"/>
      <w:marLeft w:val="0"/>
      <w:marRight w:val="0"/>
      <w:marTop w:val="0"/>
      <w:marBottom w:val="0"/>
      <w:divBdr>
        <w:top w:val="none" w:sz="0" w:space="0" w:color="auto"/>
        <w:left w:val="none" w:sz="0" w:space="0" w:color="auto"/>
        <w:bottom w:val="none" w:sz="0" w:space="0" w:color="auto"/>
        <w:right w:val="none" w:sz="0" w:space="0" w:color="auto"/>
      </w:divBdr>
    </w:div>
    <w:div w:id="1606385469">
      <w:bodyDiv w:val="1"/>
      <w:marLeft w:val="0"/>
      <w:marRight w:val="0"/>
      <w:marTop w:val="0"/>
      <w:marBottom w:val="0"/>
      <w:divBdr>
        <w:top w:val="none" w:sz="0" w:space="0" w:color="auto"/>
        <w:left w:val="none" w:sz="0" w:space="0" w:color="auto"/>
        <w:bottom w:val="none" w:sz="0" w:space="0" w:color="auto"/>
        <w:right w:val="none" w:sz="0" w:space="0" w:color="auto"/>
      </w:divBdr>
    </w:div>
    <w:div w:id="1780368157">
      <w:bodyDiv w:val="1"/>
      <w:marLeft w:val="0"/>
      <w:marRight w:val="0"/>
      <w:marTop w:val="0"/>
      <w:marBottom w:val="0"/>
      <w:divBdr>
        <w:top w:val="none" w:sz="0" w:space="0" w:color="auto"/>
        <w:left w:val="none" w:sz="0" w:space="0" w:color="auto"/>
        <w:bottom w:val="none" w:sz="0" w:space="0" w:color="auto"/>
        <w:right w:val="none" w:sz="0" w:space="0" w:color="auto"/>
      </w:divBdr>
    </w:div>
    <w:div w:id="1839147219">
      <w:bodyDiv w:val="1"/>
      <w:marLeft w:val="0"/>
      <w:marRight w:val="0"/>
      <w:marTop w:val="0"/>
      <w:marBottom w:val="0"/>
      <w:divBdr>
        <w:top w:val="none" w:sz="0" w:space="0" w:color="auto"/>
        <w:left w:val="none" w:sz="0" w:space="0" w:color="auto"/>
        <w:bottom w:val="none" w:sz="0" w:space="0" w:color="auto"/>
        <w:right w:val="none" w:sz="0" w:space="0" w:color="auto"/>
      </w:divBdr>
    </w:div>
    <w:div w:id="1971783610">
      <w:bodyDiv w:val="1"/>
      <w:marLeft w:val="0"/>
      <w:marRight w:val="0"/>
      <w:marTop w:val="0"/>
      <w:marBottom w:val="0"/>
      <w:divBdr>
        <w:top w:val="none" w:sz="0" w:space="0" w:color="auto"/>
        <w:left w:val="none" w:sz="0" w:space="0" w:color="auto"/>
        <w:bottom w:val="none" w:sz="0" w:space="0" w:color="auto"/>
        <w:right w:val="none" w:sz="0" w:space="0" w:color="auto"/>
      </w:divBdr>
    </w:div>
    <w:div w:id="2055543341">
      <w:bodyDiv w:val="1"/>
      <w:marLeft w:val="0"/>
      <w:marRight w:val="0"/>
      <w:marTop w:val="0"/>
      <w:marBottom w:val="0"/>
      <w:divBdr>
        <w:top w:val="none" w:sz="0" w:space="0" w:color="auto"/>
        <w:left w:val="none" w:sz="0" w:space="0" w:color="auto"/>
        <w:bottom w:val="none" w:sz="0" w:space="0" w:color="auto"/>
        <w:right w:val="none" w:sz="0" w:space="0" w:color="auto"/>
      </w:divBdr>
    </w:div>
    <w:div w:id="21212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C4B116AD5749CE8B817CABE7BB59E0"/>
        <w:category>
          <w:name w:val="General"/>
          <w:gallery w:val="placeholder"/>
        </w:category>
        <w:types>
          <w:type w:val="bbPlcHdr"/>
        </w:types>
        <w:behaviors>
          <w:behavior w:val="content"/>
        </w:behaviors>
        <w:guid w:val="{EAB84776-97D1-435F-A020-1DCD0E5C2BEB}"/>
      </w:docPartPr>
      <w:docPartBody>
        <w:p w:rsidR="00D74A11" w:rsidRDefault="00D74A11" w:rsidP="00D74A11">
          <w:pPr>
            <w:pStyle w:val="B9C4B116AD5749CE8B817CABE7BB59E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YU">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3AE"/>
    <w:rsid w:val="001E62BB"/>
    <w:rsid w:val="00282FC9"/>
    <w:rsid w:val="002A211C"/>
    <w:rsid w:val="002F083E"/>
    <w:rsid w:val="00363ADE"/>
    <w:rsid w:val="003A24DD"/>
    <w:rsid w:val="00406275"/>
    <w:rsid w:val="004B185B"/>
    <w:rsid w:val="005705E9"/>
    <w:rsid w:val="005F0EF4"/>
    <w:rsid w:val="005F1079"/>
    <w:rsid w:val="0069690C"/>
    <w:rsid w:val="00696E0B"/>
    <w:rsid w:val="006D3EA9"/>
    <w:rsid w:val="006F5FE7"/>
    <w:rsid w:val="0075527B"/>
    <w:rsid w:val="007F2DD2"/>
    <w:rsid w:val="0082539B"/>
    <w:rsid w:val="00833198"/>
    <w:rsid w:val="00871D97"/>
    <w:rsid w:val="008E64C9"/>
    <w:rsid w:val="0093338F"/>
    <w:rsid w:val="00941403"/>
    <w:rsid w:val="00945939"/>
    <w:rsid w:val="00962BB3"/>
    <w:rsid w:val="009777B6"/>
    <w:rsid w:val="009A05C4"/>
    <w:rsid w:val="009B6169"/>
    <w:rsid w:val="009E2C15"/>
    <w:rsid w:val="00B95151"/>
    <w:rsid w:val="00C66752"/>
    <w:rsid w:val="00CF79B6"/>
    <w:rsid w:val="00D74A11"/>
    <w:rsid w:val="00D86413"/>
    <w:rsid w:val="00EF13AE"/>
    <w:rsid w:val="00F50855"/>
    <w:rsid w:val="00FA24B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C4B116AD5749CE8B817CABE7BB59E0">
    <w:name w:val="B9C4B116AD5749CE8B817CABE7BB59E0"/>
    <w:rsid w:val="00D74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D622-9BBF-4553-A582-53F63A20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97</Pages>
  <Words>21496</Words>
  <Characters>122532</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ОМШ „Константин Бабић“  Годишњи план рада школске 2023/2024. године</vt:lpstr>
    </vt:vector>
  </TitlesOfParts>
  <Company/>
  <LinksUpToDate>false</LinksUpToDate>
  <CharactersWithSpaces>143741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ОМШ „Константин Бабић“  Годишњи план рада школске 2023/2024. године</dc:title>
  <dc:creator>DACIKA</dc:creator>
  <cp:lastModifiedBy>Konstantin Babić</cp:lastModifiedBy>
  <cp:revision>32</cp:revision>
  <cp:lastPrinted>2017-09-13T07:14:00Z</cp:lastPrinted>
  <dcterms:created xsi:type="dcterms:W3CDTF">2022-09-12T12:05:00Z</dcterms:created>
  <dcterms:modified xsi:type="dcterms:W3CDTF">2023-09-20T09:29:00Z</dcterms:modified>
</cp:coreProperties>
</file>